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3B74FA" w:rsidP="008E0EA7" w:rsidRDefault="003B74FA" w14:paraId="44418E83" w14:textId="77777777">
      <w:pPr>
        <w:jc w:val="center"/>
        <w:rPr>
          <w:rFonts w:ascii="Arial" w:hAnsi="Arial" w:cs="Arial"/>
          <w:sz w:val="22"/>
          <w:szCs w:val="22"/>
        </w:rPr>
      </w:pPr>
    </w:p>
    <w:p w:rsidR="00D240CE" w:rsidP="00D240CE" w:rsidRDefault="00433129" w14:paraId="220508BD" w14:textId="19A9D7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April 2</w:t>
      </w:r>
      <w:r w:rsidR="00D240CE">
        <w:rPr>
          <w:rStyle w:val="normaltextrun"/>
          <w:rFonts w:ascii="Calibri" w:hAnsi="Calibri" w:cs="Calibri"/>
          <w:sz w:val="22"/>
          <w:szCs w:val="22"/>
        </w:rPr>
        <w:t>, 202</w:t>
      </w:r>
      <w:r w:rsidR="005F4B72">
        <w:rPr>
          <w:rStyle w:val="normaltextrun"/>
          <w:rFonts w:ascii="Calibri" w:hAnsi="Calibri" w:cs="Calibri"/>
          <w:sz w:val="22"/>
          <w:szCs w:val="22"/>
        </w:rPr>
        <w:t>1</w:t>
      </w:r>
      <w:r w:rsidR="00D240CE">
        <w:rPr>
          <w:rStyle w:val="eop"/>
          <w:rFonts w:ascii="Calibri" w:hAnsi="Calibri" w:cs="Calibri" w:eastAsiaTheme="minorEastAsia"/>
          <w:sz w:val="22"/>
          <w:szCs w:val="22"/>
        </w:rPr>
        <w:t> </w:t>
      </w:r>
    </w:p>
    <w:p w:rsidR="00D240CE" w:rsidP="00D240CE" w:rsidRDefault="00D240CE" w14:paraId="362D09A3" w14:textId="45B910D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 w:eastAsiaTheme="minorEastAsia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MEETING AGENDA:  9.30am-10.30am</w:t>
      </w:r>
      <w:r>
        <w:rPr>
          <w:rStyle w:val="eop"/>
          <w:rFonts w:ascii="Calibri" w:hAnsi="Calibri" w:cs="Calibri" w:eastAsiaTheme="minorEastAsia"/>
          <w:sz w:val="22"/>
          <w:szCs w:val="22"/>
        </w:rPr>
        <w:t> </w:t>
      </w:r>
    </w:p>
    <w:p w:rsidR="006E7930" w:rsidP="00D240CE" w:rsidRDefault="006E7930" w14:paraId="67C7B49C" w14:textId="3977A9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 w:eastAsiaTheme="minorEastAsia"/>
          <w:sz w:val="22"/>
          <w:szCs w:val="22"/>
        </w:rPr>
        <w:t>PPFA Annual Meeting</w:t>
      </w:r>
    </w:p>
    <w:p w:rsidR="00D240CE" w:rsidP="00D240CE" w:rsidRDefault="00D240CE" w14:paraId="78D776EC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Zoom Meeting</w:t>
      </w:r>
      <w:r>
        <w:rPr>
          <w:rStyle w:val="eop"/>
          <w:rFonts w:ascii="Calibri" w:hAnsi="Calibri" w:cs="Calibri" w:eastAsiaTheme="minorEastAsia"/>
          <w:sz w:val="22"/>
          <w:szCs w:val="22"/>
        </w:rPr>
        <w:t> </w:t>
      </w:r>
    </w:p>
    <w:p w:rsidR="00D240CE" w:rsidP="1F50A6C6" w:rsidRDefault="00D240CE" w14:paraId="1B4CFB41" w14:textId="11AD1073">
      <w:pPr>
        <w:pStyle w:val="paragraph"/>
        <w:spacing w:before="0" w:beforeAutospacing="off" w:after="0" w:afterAutospacing="off"/>
        <w:jc w:val="center"/>
        <w:rPr>
          <w:rFonts w:ascii="Segoe UI" w:hAnsi="Segoe UI" w:cs="Segoe UI"/>
          <w:sz w:val="18"/>
          <w:szCs w:val="18"/>
        </w:rPr>
      </w:pPr>
      <w:r w:rsidRPr="1F50A6C6" w:rsidR="00D240CE">
        <w:rPr>
          <w:rStyle w:val="eop"/>
          <w:rFonts w:ascii="Calibri" w:hAnsi="Calibri" w:eastAsia="" w:cs="Calibri" w:eastAsiaTheme="minorEastAsia"/>
          <w:sz w:val="22"/>
          <w:szCs w:val="22"/>
        </w:rPr>
        <w:t> </w:t>
      </w:r>
    </w:p>
    <w:p w:rsidR="52578169" w:rsidP="1F50A6C6" w:rsidRDefault="52578169" w14:paraId="2135A191" w14:textId="173835C3">
      <w:pPr>
        <w:pStyle w:val="ListParagraph"/>
        <w:numPr>
          <w:ilvl w:val="0"/>
          <w:numId w:val="18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r w:rsidRPr="1F50A6C6" w:rsidR="5257816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PPFA Members - </w:t>
      </w:r>
      <w:r w:rsidRPr="1F50A6C6" w:rsidR="52578169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x denotes member was present</w:t>
      </w:r>
      <w:r w:rsidRPr="1F50A6C6" w:rsidR="5257816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1F50A6C6" w:rsidR="52578169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 xml:space="preserve">and </w:t>
      </w:r>
      <w:r w:rsidRPr="1F50A6C6" w:rsidR="5257816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- </w:t>
      </w:r>
      <w:r w:rsidRPr="1F50A6C6" w:rsidR="52578169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denotes</w:t>
      </w:r>
      <w:r w:rsidRPr="1F50A6C6" w:rsidR="5257816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member was not present</w:t>
      </w:r>
    </w:p>
    <w:p w:rsidR="52578169" w:rsidP="1F50A6C6" w:rsidRDefault="52578169" w14:paraId="4497FDFB" w14:textId="153A7EEE">
      <w:pPr>
        <w:pStyle w:val="ListParagraph"/>
        <w:numPr>
          <w:ilvl w:val="0"/>
          <w:numId w:val="18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F50A6C6" w:rsidR="5257816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1.  </w:t>
      </w:r>
      <w:r w:rsidRPr="1F50A6C6" w:rsidR="5257816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Armstrong, Suzie </w:t>
      </w:r>
      <w:r>
        <w:tab/>
      </w:r>
      <w:r>
        <w:tab/>
      </w:r>
      <w:r>
        <w:tab/>
      </w:r>
      <w:r>
        <w:tab/>
      </w:r>
      <w:r w:rsidRPr="1F50A6C6" w:rsidR="5257816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12. Maurer, </w:t>
      </w:r>
      <w:proofErr w:type="spellStart"/>
      <w:r w:rsidRPr="1F50A6C6" w:rsidR="5257816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Mariellynn</w:t>
      </w:r>
      <w:proofErr w:type="spellEnd"/>
      <w:r>
        <w:tab/>
      </w:r>
      <w:r w:rsidRPr="1F50A6C6" w:rsidR="5257816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x</w:t>
      </w:r>
      <w:r>
        <w:br/>
      </w:r>
      <w:r w:rsidRPr="1F50A6C6" w:rsidR="5257816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2.  Austin, Marra                                 x</w:t>
      </w:r>
      <w:r>
        <w:tab/>
      </w:r>
      <w:r>
        <w:tab/>
      </w:r>
      <w:r w:rsidRPr="1F50A6C6" w:rsidR="5257816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13. Owens, Shene</w:t>
      </w:r>
      <w:r>
        <w:tab/>
      </w:r>
      <w:r w:rsidRPr="1F50A6C6" w:rsidR="5257816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</w:t>
      </w:r>
      <w:r>
        <w:br/>
      </w:r>
      <w:r w:rsidRPr="1F50A6C6" w:rsidR="5257816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3. Craft, Jabria</w:t>
      </w:r>
      <w:r>
        <w:tab/>
      </w:r>
      <w:r>
        <w:tab/>
      </w:r>
      <w:r>
        <w:tab/>
      </w:r>
      <w:r>
        <w:tab/>
      </w:r>
      <w:r w:rsidRPr="1F50A6C6" w:rsidR="06276A9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x</w:t>
      </w:r>
      <w:r>
        <w:tab/>
      </w:r>
      <w:r>
        <w:tab/>
      </w:r>
      <w:r w:rsidRPr="1F50A6C6" w:rsidR="5257816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14. Palacios, Melissa</w:t>
      </w:r>
      <w:r>
        <w:tab/>
      </w:r>
      <w:r w:rsidRPr="1F50A6C6" w:rsidR="5257816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</w:t>
      </w:r>
      <w:r w:rsidRPr="1F50A6C6" w:rsidR="6C964B0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x</w:t>
      </w:r>
      <w:r>
        <w:br/>
      </w:r>
      <w:r w:rsidRPr="1F50A6C6" w:rsidR="5257816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4.  Davis, Tamekka                              x</w:t>
      </w:r>
      <w:r>
        <w:tab/>
      </w:r>
      <w:r>
        <w:tab/>
      </w:r>
      <w:r w:rsidRPr="1F50A6C6" w:rsidR="5257816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15. Pettigrew, Melissa</w:t>
      </w:r>
      <w:r>
        <w:tab/>
      </w:r>
      <w:r w:rsidRPr="1F50A6C6" w:rsidR="5257816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</w:t>
      </w:r>
      <w:r w:rsidRPr="1F50A6C6" w:rsidR="3C98088D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x</w:t>
      </w:r>
      <w:r>
        <w:br/>
      </w:r>
      <w:r w:rsidRPr="1F50A6C6" w:rsidR="5257816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5.  Erb, Ruth                                                              16. Powell, Kathleen  </w:t>
      </w:r>
      <w:r>
        <w:tab/>
      </w:r>
      <w:r>
        <w:br/>
      </w:r>
      <w:r w:rsidRPr="1F50A6C6" w:rsidR="5257816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6.  Frey, Jonathan                               </w:t>
      </w:r>
      <w:r w:rsidRPr="1F50A6C6" w:rsidR="34B0FFE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x</w:t>
      </w:r>
      <w:r w:rsidRPr="1F50A6C6" w:rsidR="5257816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          17. Russell, Tim</w:t>
      </w:r>
      <w:r>
        <w:tab/>
      </w:r>
      <w:r w:rsidRPr="1F50A6C6" w:rsidR="5257816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</w:t>
      </w:r>
      <w:r w:rsidRPr="1F50A6C6" w:rsidR="4EC623E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x</w:t>
      </w:r>
      <w:r>
        <w:br/>
      </w:r>
      <w:r w:rsidRPr="1F50A6C6" w:rsidR="5257816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7.  Hummel, Julie                                </w:t>
      </w:r>
      <w:r>
        <w:tab/>
      </w:r>
      <w:r>
        <w:tab/>
      </w:r>
      <w:r w:rsidRPr="1F50A6C6" w:rsidR="5257816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18. Smith, Sarah</w:t>
      </w:r>
      <w:r>
        <w:tab/>
      </w:r>
      <w:r>
        <w:tab/>
      </w:r>
      <w:r>
        <w:br/>
      </w:r>
      <w:r w:rsidRPr="1F50A6C6" w:rsidR="5257816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8.  Joseph, Jacob                                 </w:t>
      </w:r>
      <w:r w:rsidRPr="1F50A6C6" w:rsidR="00CB64B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x</w:t>
      </w:r>
      <w:r>
        <w:tab/>
      </w:r>
      <w:r>
        <w:tab/>
      </w:r>
      <w:r w:rsidRPr="1F50A6C6" w:rsidR="5257816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19. Tomlinson, Carol</w:t>
      </w:r>
      <w:r>
        <w:tab/>
      </w:r>
      <w:r w:rsidRPr="1F50A6C6" w:rsidR="5257816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</w:t>
      </w:r>
      <w:r w:rsidRPr="1F50A6C6" w:rsidR="7BBA008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x</w:t>
      </w:r>
      <w:r>
        <w:br/>
      </w:r>
      <w:r w:rsidRPr="1F50A6C6" w:rsidR="5257816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9.  Koenigsmann, Emrys (Karl)</w:t>
      </w:r>
      <w:r>
        <w:tab/>
      </w:r>
      <w:r w:rsidRPr="1F50A6C6" w:rsidR="73528F7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x</w:t>
      </w:r>
      <w:r>
        <w:tab/>
      </w:r>
      <w:r>
        <w:tab/>
      </w:r>
      <w:r w:rsidRPr="1F50A6C6" w:rsidR="5257816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20. White, Shannon</w:t>
      </w:r>
      <w:r>
        <w:tab/>
      </w:r>
      <w:r>
        <w:tab/>
      </w:r>
      <w:r w:rsidRPr="1F50A6C6" w:rsidR="7BBA008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x</w:t>
      </w:r>
      <w:r>
        <w:br/>
      </w:r>
      <w:r w:rsidRPr="1F50A6C6" w:rsidR="5257816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10. Locks, Taylor</w:t>
      </w:r>
      <w:r>
        <w:tab/>
      </w:r>
      <w:r>
        <w:tab/>
      </w:r>
      <w:r>
        <w:tab/>
      </w:r>
      <w:r w:rsidRPr="1F50A6C6" w:rsidR="5257816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x </w:t>
      </w:r>
      <w:r>
        <w:tab/>
      </w:r>
      <w:r>
        <w:tab/>
      </w:r>
      <w:r w:rsidRPr="1F50A6C6" w:rsidR="5257816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21. </w:t>
      </w:r>
      <w:proofErr w:type="spellStart"/>
      <w:r w:rsidRPr="1F50A6C6" w:rsidR="5257816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Zawoyski</w:t>
      </w:r>
      <w:proofErr w:type="spellEnd"/>
      <w:r w:rsidRPr="1F50A6C6" w:rsidR="5257816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, Alissa (Ali)</w:t>
      </w:r>
      <w:r>
        <w:tab/>
      </w:r>
      <w:r>
        <w:br/>
      </w:r>
      <w:r w:rsidRPr="1F50A6C6" w:rsidR="5257816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11. Lueker, Mary</w:t>
      </w:r>
      <w:r>
        <w:tab/>
      </w:r>
      <w:r>
        <w:tab/>
      </w:r>
      <w:r>
        <w:tab/>
      </w:r>
      <w:r>
        <w:tab/>
      </w:r>
      <w:r>
        <w:tab/>
      </w:r>
    </w:p>
    <w:p w:rsidR="52578169" w:rsidP="1F50A6C6" w:rsidRDefault="52578169" w14:paraId="33642C1B" w14:textId="46267CF4">
      <w:pPr>
        <w:pStyle w:val="Normal"/>
        <w:ind w:left="0"/>
        <w:rPr>
          <w:rFonts w:ascii="Avenir Book" w:hAnsi="Avenir Book" w:eastAsia="" w:cs=""/>
          <w:noProof w:val="0"/>
          <w:sz w:val="24"/>
          <w:szCs w:val="24"/>
          <w:lang w:val="en-US"/>
        </w:rPr>
      </w:pPr>
      <w:r w:rsidRPr="1F50A6C6" w:rsidR="5257816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Present:</w:t>
      </w:r>
      <w:r w:rsidRPr="1F50A6C6" w:rsidR="5257816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 maximum of 87 persons total were present on the Zoom web call; 34 separate participants.</w:t>
      </w:r>
    </w:p>
    <w:p w:rsidR="1F50A6C6" w:rsidP="1F50A6C6" w:rsidRDefault="1F50A6C6" w14:paraId="2CC47EA1" w14:textId="56C1FEF2">
      <w:pPr>
        <w:pStyle w:val="paragraph"/>
        <w:spacing w:before="0" w:beforeAutospacing="off" w:after="0" w:afterAutospacing="off"/>
        <w:ind w:left="0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</w:p>
    <w:p w:rsidR="006E7930" w:rsidP="1F50A6C6" w:rsidRDefault="00D240CE" w14:paraId="4E54E4C7" w14:textId="043C1589">
      <w:pPr>
        <w:pStyle w:val="paragraph"/>
        <w:numPr>
          <w:ilvl w:val="0"/>
          <w:numId w:val="18"/>
        </w:numPr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1F50A6C6" w:rsidR="00D240CE">
        <w:rPr>
          <w:rStyle w:val="normaltextrun"/>
          <w:rFonts w:ascii="Calibri" w:hAnsi="Calibri" w:cs="Calibri"/>
          <w:sz w:val="22"/>
          <w:szCs w:val="22"/>
        </w:rPr>
        <w:t>Call to order – 9</w:t>
      </w:r>
      <w:r w:rsidRPr="1F50A6C6" w:rsidR="69F0DB27">
        <w:rPr>
          <w:rStyle w:val="normaltextrun"/>
          <w:rFonts w:ascii="Calibri" w:hAnsi="Calibri" w:cs="Calibri"/>
          <w:sz w:val="22"/>
          <w:szCs w:val="22"/>
        </w:rPr>
        <w:t>:31 AM by Mariellyn Maurer</w:t>
      </w:r>
    </w:p>
    <w:p w:rsidR="1F50A6C6" w:rsidP="1F50A6C6" w:rsidRDefault="1F50A6C6" w14:paraId="1BA28688" w14:textId="1FB39BA6">
      <w:pPr>
        <w:pStyle w:val="paragraph"/>
        <w:spacing w:before="0" w:beforeAutospacing="off" w:after="0" w:afterAutospacing="off"/>
        <w:ind w:left="720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</w:p>
    <w:p w:rsidR="006E7930" w:rsidP="006E7930" w:rsidRDefault="006E7930" w14:paraId="243521F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Pr="006E7930" w:rsidR="006E7930" w:rsidP="006E7930" w:rsidRDefault="00D240CE" w14:paraId="1D2D4823" w14:textId="1A16544C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1F50A6C6" w:rsidR="00D240CE">
        <w:rPr>
          <w:rStyle w:val="normaltextrun"/>
          <w:rFonts w:ascii="Calibri" w:hAnsi="Calibri" w:cs="Calibri"/>
          <w:sz w:val="22"/>
          <w:szCs w:val="22"/>
        </w:rPr>
        <w:t xml:space="preserve">Welcome and </w:t>
      </w:r>
      <w:r w:rsidRPr="1F50A6C6" w:rsidR="00833DDC">
        <w:rPr>
          <w:rStyle w:val="normaltextrun"/>
          <w:rFonts w:ascii="Calibri" w:hAnsi="Calibri" w:cs="Calibri"/>
          <w:sz w:val="22"/>
          <w:szCs w:val="22"/>
        </w:rPr>
        <w:t>I</w:t>
      </w:r>
      <w:r w:rsidRPr="1F50A6C6" w:rsidR="00D240CE">
        <w:rPr>
          <w:rStyle w:val="normaltextrun"/>
          <w:rFonts w:ascii="Calibri" w:hAnsi="Calibri" w:cs="Calibri"/>
          <w:sz w:val="22"/>
          <w:szCs w:val="22"/>
        </w:rPr>
        <w:t>ntroductions</w:t>
      </w:r>
      <w:r w:rsidRPr="1F50A6C6" w:rsidR="00D240CE">
        <w:rPr>
          <w:rStyle w:val="eop"/>
          <w:rFonts w:ascii="Calibri" w:hAnsi="Calibri" w:eastAsia="" w:cs="Calibri" w:eastAsiaTheme="minorEastAsia"/>
          <w:sz w:val="22"/>
          <w:szCs w:val="22"/>
        </w:rPr>
        <w:t> </w:t>
      </w:r>
    </w:p>
    <w:p w:rsidR="75073AFF" w:rsidP="1F50A6C6" w:rsidRDefault="75073AFF" w14:paraId="43B63F3B" w14:textId="206667A1">
      <w:pPr>
        <w:pStyle w:val="paragraph"/>
        <w:numPr>
          <w:ilvl w:val="1"/>
          <w:numId w:val="18"/>
        </w:numPr>
        <w:spacing w:before="0" w:beforeAutospacing="off" w:after="0" w:afterAutospacing="off"/>
        <w:rPr>
          <w:rStyle w:val="eop"/>
          <w:rFonts w:ascii="Avenir Book" w:hAnsi="Avenir Book" w:eastAsia="Avenir Book" w:cs="Avenir Book" w:asciiTheme="minorAscii" w:hAnsiTheme="minorAscii" w:eastAsiaTheme="minorAscii" w:cstheme="minorAscii"/>
          <w:sz w:val="24"/>
          <w:szCs w:val="24"/>
        </w:rPr>
      </w:pPr>
      <w:r w:rsidRPr="1F50A6C6" w:rsidR="75073AFF">
        <w:rPr>
          <w:rStyle w:val="eop"/>
          <w:rFonts w:ascii="Times New Roman" w:hAnsi="Times New Roman" w:eastAsia="Times New Roman" w:cs="Times New Roman"/>
          <w:sz w:val="24"/>
          <w:szCs w:val="24"/>
        </w:rPr>
        <w:t xml:space="preserve">Ed Aractingi, Chief Information Officer, Information Technology </w:t>
      </w:r>
    </w:p>
    <w:p w:rsidR="75073AFF" w:rsidP="1F50A6C6" w:rsidRDefault="75073AFF" w14:paraId="6EB25166" w14:textId="0DA3E8AA">
      <w:pPr>
        <w:pStyle w:val="ListParagraph"/>
        <w:numPr>
          <w:ilvl w:val="1"/>
          <w:numId w:val="18"/>
        </w:numPr>
        <w:rPr>
          <w:rFonts w:ascii="Avenir Book" w:hAnsi="Avenir Book" w:eastAsia="Avenir Book" w:cs="Avenir Book" w:asciiTheme="minorAscii" w:hAnsiTheme="minorAscii" w:eastAsiaTheme="minorAscii" w:cstheme="minorAscii"/>
          <w:sz w:val="24"/>
          <w:szCs w:val="24"/>
        </w:rPr>
      </w:pPr>
      <w:r w:rsidR="75073AFF">
        <w:rPr/>
        <w:t xml:space="preserve">Jackie Ferree, AVP for Business Services &amp; Organizational Excellence, University Operations </w:t>
      </w:r>
    </w:p>
    <w:p w:rsidR="75073AFF" w:rsidP="1F50A6C6" w:rsidRDefault="75073AFF" w14:paraId="28FF2350" w14:textId="3409D52A">
      <w:pPr>
        <w:pStyle w:val="ListParagraph"/>
        <w:numPr>
          <w:ilvl w:val="1"/>
          <w:numId w:val="18"/>
        </w:numPr>
        <w:rPr>
          <w:rFonts w:ascii="Avenir Book" w:hAnsi="Avenir Book" w:eastAsia="Avenir Book" w:cs="Avenir Book" w:asciiTheme="minorAscii" w:hAnsiTheme="minorAscii" w:eastAsiaTheme="minorAscii" w:cstheme="minorAscii"/>
          <w:sz w:val="24"/>
          <w:szCs w:val="24"/>
        </w:rPr>
      </w:pPr>
      <w:r w:rsidR="75073AFF">
        <w:rPr/>
        <w:t xml:space="preserve">Sam Hayes, Chief Facilities Officer, Facilities Management </w:t>
      </w:r>
    </w:p>
    <w:p w:rsidR="75073AFF" w:rsidP="1F50A6C6" w:rsidRDefault="75073AFF" w14:paraId="2E9E02BA" w14:textId="6EF9085C">
      <w:pPr>
        <w:pStyle w:val="ListParagraph"/>
        <w:numPr>
          <w:ilvl w:val="1"/>
          <w:numId w:val="18"/>
        </w:numPr>
        <w:rPr>
          <w:rFonts w:ascii="Avenir Book" w:hAnsi="Avenir Book" w:eastAsia="Avenir Book" w:cs="Avenir Book" w:asciiTheme="minorAscii" w:hAnsiTheme="minorAscii" w:eastAsiaTheme="minorAscii" w:cstheme="minorAscii"/>
          <w:sz w:val="24"/>
          <w:szCs w:val="24"/>
        </w:rPr>
      </w:pPr>
      <w:r w:rsidR="75073AFF">
        <w:rPr/>
        <w:t xml:space="preserve">Colin Smolinsky, Chief of Staff, University Operations </w:t>
      </w:r>
    </w:p>
    <w:p w:rsidR="75073AFF" w:rsidP="1F50A6C6" w:rsidRDefault="75073AFF" w14:paraId="01F19779" w14:textId="1C46DAEF">
      <w:pPr>
        <w:pStyle w:val="ListParagraph"/>
        <w:numPr>
          <w:ilvl w:val="1"/>
          <w:numId w:val="18"/>
        </w:numPr>
        <w:rPr>
          <w:rFonts w:ascii="Avenir Book" w:hAnsi="Avenir Book" w:eastAsia="Avenir Book" w:cs="Avenir Book" w:asciiTheme="minorAscii" w:hAnsiTheme="minorAscii" w:eastAsiaTheme="minorAscii" w:cstheme="minorAscii"/>
          <w:sz w:val="24"/>
          <w:szCs w:val="24"/>
        </w:rPr>
      </w:pPr>
      <w:r w:rsidR="75073AFF">
        <w:rPr/>
        <w:t xml:space="preserve">Dean A. Benjamin Spencer, School of Law </w:t>
      </w:r>
    </w:p>
    <w:p w:rsidR="75073AFF" w:rsidP="1F50A6C6" w:rsidRDefault="75073AFF" w14:paraId="648C5DA6" w14:textId="0B15B042">
      <w:pPr>
        <w:pStyle w:val="ListParagraph"/>
        <w:numPr>
          <w:ilvl w:val="1"/>
          <w:numId w:val="18"/>
        </w:numPr>
        <w:rPr>
          <w:rFonts w:ascii="Avenir Book" w:hAnsi="Avenir Book" w:eastAsia="Avenir Book" w:cs="Avenir Book" w:asciiTheme="minorAscii" w:hAnsiTheme="minorAscii" w:eastAsiaTheme="minorAscii" w:cstheme="minorAscii"/>
          <w:sz w:val="24"/>
          <w:szCs w:val="24"/>
        </w:rPr>
      </w:pPr>
      <w:r w:rsidR="75073AFF">
        <w:rPr/>
        <w:t>Dean Maria Donoghue Velleca, Faculty of Arts &amp; Sciences</w:t>
      </w:r>
    </w:p>
    <w:p w:rsidR="1F50A6C6" w:rsidP="1F50A6C6" w:rsidRDefault="1F50A6C6" w14:paraId="6DB7F6DA" w14:textId="6E96319A">
      <w:pPr>
        <w:pStyle w:val="paragraph"/>
        <w:numPr>
          <w:ilvl w:val="1"/>
          <w:numId w:val="18"/>
        </w:numPr>
        <w:spacing w:before="0" w:beforeAutospacing="off" w:after="0" w:afterAutospacing="off"/>
        <w:rPr>
          <w:rStyle w:val="eop"/>
          <w:sz w:val="22"/>
          <w:szCs w:val="22"/>
        </w:rPr>
      </w:pPr>
    </w:p>
    <w:p w:rsidR="006E7930" w:rsidP="006E7930" w:rsidRDefault="006E7930" w14:paraId="6AD20C28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CC1E4E" w:rsidP="006E7930" w:rsidRDefault="009A425E" w14:paraId="3E54EF30" w14:textId="77777777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1F50A6C6" w:rsidR="009A425E">
        <w:rPr>
          <w:rFonts w:ascii="Calibri" w:hAnsi="Calibri" w:cs="Calibri"/>
          <w:sz w:val="22"/>
          <w:szCs w:val="22"/>
        </w:rPr>
        <w:t xml:space="preserve">Guest </w:t>
      </w:r>
      <w:r w:rsidRPr="1F50A6C6" w:rsidR="006E7930">
        <w:rPr>
          <w:rFonts w:ascii="Calibri" w:hAnsi="Calibri" w:cs="Calibri"/>
          <w:sz w:val="22"/>
          <w:szCs w:val="22"/>
        </w:rPr>
        <w:t>Panel</w:t>
      </w:r>
      <w:r w:rsidRPr="1F50A6C6" w:rsidR="00CC1E4E">
        <w:rPr>
          <w:rFonts w:ascii="Calibri" w:hAnsi="Calibri" w:cs="Calibri"/>
          <w:sz w:val="22"/>
          <w:szCs w:val="22"/>
        </w:rPr>
        <w:t>:  Vision from New Leaders at W&amp;M</w:t>
      </w:r>
    </w:p>
    <w:p w:rsidR="00CC1E4E" w:rsidP="00CC1E4E" w:rsidRDefault="00CC1E4E" w14:paraId="6BF1A0D4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:rsidR="006E7930" w:rsidP="00CC1E4E" w:rsidRDefault="008632DC" w14:paraId="213E8C6F" w14:textId="7E921268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Focus Question</w:t>
      </w:r>
      <w:r w:rsidRPr="006E7930" w:rsidR="00DC08A6">
        <w:rPr>
          <w:rFonts w:ascii="Calibri" w:hAnsi="Calibri" w:cs="Calibri"/>
          <w:sz w:val="22"/>
          <w:szCs w:val="22"/>
        </w:rPr>
        <w:t>:</w:t>
      </w:r>
      <w:r w:rsidR="00833DD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As a new(er) leader on campus, what is your vision for your area over the next few years </w:t>
      </w:r>
      <w:r w:rsidR="00CC1E4E">
        <w:rPr>
          <w:rFonts w:ascii="Calibri" w:hAnsi="Calibri" w:cs="Calibri"/>
          <w:sz w:val="22"/>
          <w:szCs w:val="22"/>
        </w:rPr>
        <w:t>considering the</w:t>
      </w:r>
      <w:r>
        <w:rPr>
          <w:rFonts w:ascii="Calibri" w:hAnsi="Calibri" w:cs="Calibri"/>
          <w:sz w:val="22"/>
          <w:szCs w:val="22"/>
        </w:rPr>
        <w:t xml:space="preserve"> ongoing uncertainty related to the pandemic and the formal return to strategic planning for the university?</w:t>
      </w:r>
    </w:p>
    <w:p w:rsidR="008632DC" w:rsidP="008632DC" w:rsidRDefault="008632DC" w14:paraId="16AB24DF" w14:textId="581376E1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:rsidR="008632DC" w:rsidP="008632DC" w:rsidRDefault="008632DC" w14:paraId="7DC478CA" w14:textId="073D50AE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Welcome </w:t>
      </w:r>
      <w:r w:rsidR="00CC1E4E">
        <w:rPr>
          <w:rFonts w:ascii="Calibri" w:hAnsi="Calibri" w:cs="Calibri"/>
          <w:sz w:val="22"/>
          <w:szCs w:val="22"/>
        </w:rPr>
        <w:t xml:space="preserve">Our Guest </w:t>
      </w:r>
      <w:r>
        <w:rPr>
          <w:rFonts w:ascii="Calibri" w:hAnsi="Calibri" w:cs="Calibri"/>
          <w:sz w:val="22"/>
          <w:szCs w:val="22"/>
        </w:rPr>
        <w:t>Panelists:</w:t>
      </w:r>
    </w:p>
    <w:p w:rsidR="00CC1E4E" w:rsidP="008632DC" w:rsidRDefault="00CC1E4E" w14:paraId="4A69E84C" w14:textId="3AF82A64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Ed Aractingi, Chief Information Officer, Information Technology</w:t>
      </w:r>
    </w:p>
    <w:p w:rsidR="007C1146" w:rsidP="008632DC" w:rsidRDefault="007C1146" w14:paraId="76078667" w14:textId="2B788A99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Jackie Ferree, </w:t>
      </w:r>
      <w:r w:rsidR="00CC1E4E">
        <w:rPr>
          <w:rFonts w:ascii="Calibri" w:hAnsi="Calibri" w:cs="Calibri"/>
          <w:sz w:val="22"/>
          <w:szCs w:val="22"/>
        </w:rPr>
        <w:t>AVP for Business Services &amp; Organizational Excellence, University Operations</w:t>
      </w:r>
    </w:p>
    <w:p w:rsidR="007C1146" w:rsidP="008632DC" w:rsidRDefault="007C1146" w14:paraId="52ACADBE" w14:textId="19BC274A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Sam Hayes, Chief Facilities Officer, Facilities Management</w:t>
      </w:r>
    </w:p>
    <w:p w:rsidR="007C1146" w:rsidP="008632DC" w:rsidRDefault="00CC1E4E" w14:paraId="623BFDC0" w14:textId="4942EBCE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Colin Smolinsky, Chief of Staff, University Operations</w:t>
      </w:r>
    </w:p>
    <w:p w:rsidR="008632DC" w:rsidP="008632DC" w:rsidRDefault="008632DC" w14:paraId="06F6A259" w14:textId="6DFB099D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Dean A. Benjamin Spencer, School of Law</w:t>
      </w:r>
    </w:p>
    <w:p w:rsidR="008632DC" w:rsidP="008632DC" w:rsidRDefault="008632DC" w14:paraId="099C73D4" w14:textId="5E6A6E8B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Dean Maria Donoghue Velleca, Faculty of Arts &amp; Sciences</w:t>
      </w:r>
    </w:p>
    <w:p w:rsidR="006E7930" w:rsidP="006E7930" w:rsidRDefault="006E7930" w14:paraId="47BDCFD0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6E7930" w:rsidP="004224CE" w:rsidRDefault="006E7930" w14:paraId="06E099F5" w14:textId="5072A87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1F50A6C6" w:rsidR="006E7930">
        <w:rPr>
          <w:rFonts w:ascii="Calibri" w:hAnsi="Calibri" w:cs="Calibri"/>
          <w:sz w:val="22"/>
          <w:szCs w:val="22"/>
        </w:rPr>
        <w:t xml:space="preserve">PPFA </w:t>
      </w:r>
      <w:r w:rsidRPr="1F50A6C6" w:rsidR="006E7930">
        <w:rPr>
          <w:rFonts w:ascii="Calibri" w:hAnsi="Calibri" w:cs="Calibri"/>
          <w:sz w:val="22"/>
          <w:szCs w:val="22"/>
        </w:rPr>
        <w:t>Highlights to Date</w:t>
      </w:r>
    </w:p>
    <w:p w:rsidR="007E15B7" w:rsidP="007E15B7" w:rsidRDefault="007E15B7" w14:paraId="59B63253" w14:textId="07912B58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1F50A6C6" w:rsidR="007E15B7">
        <w:rPr>
          <w:rFonts w:ascii="Calibri" w:hAnsi="Calibri" w:cs="Calibri"/>
          <w:sz w:val="22"/>
          <w:szCs w:val="22"/>
        </w:rPr>
        <w:t xml:space="preserve"> Partnered with Staff Assembly on Food Drives and Snack Bags for W&amp;M Essential Workers</w:t>
      </w:r>
    </w:p>
    <w:p w:rsidRPr="00801287" w:rsidR="00801287" w:rsidP="00801287" w:rsidRDefault="00801287" w14:paraId="560EA09A" w14:textId="2854D8C2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1F50A6C6" w:rsidR="00801287">
        <w:rPr>
          <w:rFonts w:ascii="Calibri" w:hAnsi="Calibri" w:cs="Calibri"/>
          <w:sz w:val="22"/>
          <w:szCs w:val="22"/>
        </w:rPr>
        <w:t xml:space="preserve"> Review of Title IX Revisions supporting the Office of Compliance and Equity </w:t>
      </w:r>
    </w:p>
    <w:p w:rsidR="006E7930" w:rsidP="006E7930" w:rsidRDefault="006E7930" w14:paraId="27085CE6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Pr="006E7930" w:rsidR="006E7930" w:rsidP="006E7930" w:rsidRDefault="00D240CE" w14:paraId="750C9D50" w14:textId="4AC6A6A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1F50A6C6" w:rsidR="00D240CE">
        <w:rPr>
          <w:rStyle w:val="normaltextrun"/>
          <w:rFonts w:ascii="Calibri" w:hAnsi="Calibri" w:cs="Calibri"/>
          <w:sz w:val="22"/>
          <w:szCs w:val="22"/>
        </w:rPr>
        <w:t>Announcements:</w:t>
      </w:r>
      <w:r w:rsidRPr="1F50A6C6" w:rsidR="00D240CE">
        <w:rPr>
          <w:rStyle w:val="eop"/>
          <w:rFonts w:ascii="Calibri" w:hAnsi="Calibri" w:eastAsia="" w:cs="Calibri" w:eastAsiaTheme="minorEastAsia"/>
          <w:sz w:val="22"/>
          <w:szCs w:val="22"/>
        </w:rPr>
        <w:t> </w:t>
      </w:r>
    </w:p>
    <w:p w:rsidRPr="00833DDC" w:rsidR="006E7930" w:rsidP="006E7930" w:rsidRDefault="00833DDC" w14:paraId="41F4A39F" w14:textId="499A331C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1F50A6C6" w:rsidR="00833DDC">
        <w:rPr>
          <w:rStyle w:val="eop"/>
          <w:rFonts w:ascii="Calibri" w:hAnsi="Calibri" w:eastAsia="" w:cs="Calibri" w:eastAsiaTheme="minorEastAsia"/>
          <w:sz w:val="22"/>
          <w:szCs w:val="22"/>
        </w:rPr>
        <w:t xml:space="preserve">Reminder:  </w:t>
      </w:r>
      <w:r w:rsidRPr="1F50A6C6" w:rsidR="006E7930">
        <w:rPr>
          <w:rStyle w:val="eop"/>
          <w:rFonts w:ascii="Calibri" w:hAnsi="Calibri" w:eastAsia="" w:cs="Calibri" w:eastAsiaTheme="minorEastAsia"/>
          <w:sz w:val="22"/>
          <w:szCs w:val="22"/>
        </w:rPr>
        <w:t xml:space="preserve">PPFA Election </w:t>
      </w:r>
      <w:r w:rsidRPr="1F50A6C6" w:rsidR="00833DDC">
        <w:rPr>
          <w:rStyle w:val="eop"/>
          <w:rFonts w:ascii="Calibri" w:hAnsi="Calibri" w:eastAsia="" w:cs="Calibri" w:eastAsiaTheme="minorEastAsia"/>
          <w:sz w:val="22"/>
          <w:szCs w:val="22"/>
        </w:rPr>
        <w:t xml:space="preserve">Dates </w:t>
      </w:r>
      <w:r w:rsidRPr="1F50A6C6" w:rsidR="006D0134">
        <w:rPr>
          <w:rStyle w:val="eop"/>
          <w:rFonts w:ascii="Calibri" w:hAnsi="Calibri" w:eastAsia="" w:cs="Calibri" w:eastAsiaTheme="minorEastAsia"/>
          <w:sz w:val="22"/>
          <w:szCs w:val="22"/>
        </w:rPr>
        <w:t xml:space="preserve"> </w:t>
      </w:r>
    </w:p>
    <w:p w:rsidRPr="00833DDC" w:rsidR="00833DDC" w:rsidP="006E7930" w:rsidRDefault="00833DDC" w14:paraId="0FD749BE" w14:textId="5873F540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1F50A6C6" w:rsidR="00833DDC">
        <w:rPr>
          <w:rStyle w:val="eop"/>
          <w:rFonts w:ascii="Calibri" w:hAnsi="Calibri" w:eastAsia="" w:cs="Calibri" w:eastAsiaTheme="minorEastAsia"/>
          <w:sz w:val="22"/>
          <w:szCs w:val="22"/>
        </w:rPr>
        <w:t>Reminder:  Update Banner Field Regarding Vaccination Status</w:t>
      </w:r>
    </w:p>
    <w:p w:rsidRPr="00833DDC" w:rsidR="00833DDC" w:rsidP="006E7930" w:rsidRDefault="00833DDC" w14:paraId="73947169" w14:textId="5E40CEB8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1F50A6C6" w:rsidR="00833DDC">
        <w:rPr>
          <w:rStyle w:val="eop"/>
          <w:rFonts w:ascii="Calibri" w:hAnsi="Calibri" w:eastAsia="" w:cs="Calibri" w:eastAsiaTheme="minorEastAsia"/>
          <w:sz w:val="22"/>
          <w:szCs w:val="22"/>
        </w:rPr>
        <w:t xml:space="preserve">Reminder:  Share Insights for Strategic Planning (Review White Papers and </w:t>
      </w:r>
      <w:hyperlink r:id="Rdc96e32ad5ec45be">
        <w:r w:rsidRPr="1F50A6C6" w:rsidR="00833DDC">
          <w:rPr>
            <w:rStyle w:val="Hyperlink"/>
            <w:rFonts w:ascii="Calibri" w:hAnsi="Calibri" w:eastAsia="" w:cs="Calibri" w:eastAsiaTheme="minorEastAsia"/>
            <w:sz w:val="22"/>
            <w:szCs w:val="22"/>
          </w:rPr>
          <w:t>Submit Reflections</w:t>
        </w:r>
      </w:hyperlink>
      <w:r w:rsidRPr="1F50A6C6" w:rsidR="00833DDC">
        <w:rPr>
          <w:rStyle w:val="eop"/>
          <w:rFonts w:ascii="Calibri" w:hAnsi="Calibri" w:eastAsia="" w:cs="Calibri" w:eastAsiaTheme="minorEastAsia"/>
          <w:sz w:val="22"/>
          <w:szCs w:val="22"/>
        </w:rPr>
        <w:t>)</w:t>
      </w:r>
    </w:p>
    <w:p w:rsidRPr="006E7930" w:rsidR="00833DDC" w:rsidP="006E7930" w:rsidRDefault="007E15B7" w14:paraId="69DD2CCB" w14:textId="42CFFE2E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1F50A6C6" w:rsidR="007E15B7">
        <w:rPr>
          <w:rStyle w:val="eop"/>
          <w:rFonts w:ascii="Calibri" w:hAnsi="Calibri" w:cs="Calibri"/>
          <w:sz w:val="22"/>
          <w:szCs w:val="22"/>
        </w:rPr>
        <w:t xml:space="preserve">May </w:t>
      </w:r>
      <w:r w:rsidRPr="1F50A6C6" w:rsidR="00F17A7D">
        <w:rPr>
          <w:rStyle w:val="eop"/>
          <w:rFonts w:ascii="Calibri" w:hAnsi="Calibri" w:cs="Calibri"/>
          <w:sz w:val="22"/>
          <w:szCs w:val="22"/>
        </w:rPr>
        <w:t xml:space="preserve">7 </w:t>
      </w:r>
      <w:r w:rsidRPr="1F50A6C6" w:rsidR="007E15B7">
        <w:rPr>
          <w:rStyle w:val="eop"/>
          <w:rFonts w:ascii="Calibri" w:hAnsi="Calibri" w:cs="Calibri"/>
          <w:sz w:val="22"/>
          <w:szCs w:val="22"/>
        </w:rPr>
        <w:t xml:space="preserve">Meeting Guest Speakers:  New </w:t>
      </w:r>
      <w:proofErr w:type="spellStart"/>
      <w:r w:rsidRPr="1F50A6C6" w:rsidR="007E15B7">
        <w:rPr>
          <w:rStyle w:val="eop"/>
          <w:rFonts w:ascii="Calibri" w:hAnsi="Calibri" w:cs="Calibri"/>
          <w:sz w:val="22"/>
          <w:szCs w:val="22"/>
        </w:rPr>
        <w:t>Ombuds</w:t>
      </w:r>
      <w:proofErr w:type="spellEnd"/>
      <w:r w:rsidRPr="1F50A6C6" w:rsidR="007E15B7">
        <w:rPr>
          <w:rStyle w:val="eop"/>
          <w:rFonts w:ascii="Calibri" w:hAnsi="Calibri" w:cs="Calibri"/>
          <w:sz w:val="22"/>
          <w:szCs w:val="22"/>
        </w:rPr>
        <w:t xml:space="preserve"> (Shylan Scott, Rebecca Green, Charles </w:t>
      </w:r>
      <w:proofErr w:type="spellStart"/>
      <w:r w:rsidRPr="1F50A6C6" w:rsidR="007E15B7">
        <w:rPr>
          <w:rStyle w:val="eop"/>
          <w:rFonts w:ascii="Calibri" w:hAnsi="Calibri" w:cs="Calibri"/>
          <w:sz w:val="22"/>
          <w:szCs w:val="22"/>
        </w:rPr>
        <w:t>Gressard</w:t>
      </w:r>
      <w:proofErr w:type="spellEnd"/>
      <w:r w:rsidRPr="1F50A6C6" w:rsidR="007E15B7">
        <w:rPr>
          <w:rStyle w:val="eop"/>
          <w:rFonts w:ascii="Calibri" w:hAnsi="Calibri" w:cs="Calibri"/>
          <w:sz w:val="22"/>
          <w:szCs w:val="22"/>
        </w:rPr>
        <w:t>)</w:t>
      </w:r>
    </w:p>
    <w:p w:rsidR="006E7930" w:rsidP="006E7930" w:rsidRDefault="006E7930" w14:paraId="2F5E2BE4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Pr="006E7930" w:rsidR="00D240CE" w:rsidP="006E7930" w:rsidRDefault="00D240CE" w14:paraId="77B0CFC3" w14:textId="12E1A1E6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1F50A6C6" w:rsidR="00D240CE">
        <w:rPr>
          <w:rStyle w:val="normaltextrun"/>
          <w:rFonts w:ascii="Calibri" w:hAnsi="Calibri" w:cs="Calibri"/>
          <w:sz w:val="22"/>
          <w:szCs w:val="22"/>
        </w:rPr>
        <w:t>Adjourn </w:t>
      </w:r>
      <w:r w:rsidRPr="1F50A6C6" w:rsidR="00D240CE">
        <w:rPr>
          <w:rStyle w:val="eop"/>
          <w:rFonts w:ascii="Calibri" w:hAnsi="Calibri" w:eastAsia="" w:cs="Calibri" w:eastAsiaTheme="minorEastAsia"/>
          <w:sz w:val="22"/>
          <w:szCs w:val="22"/>
        </w:rPr>
        <w:t> </w:t>
      </w:r>
    </w:p>
    <w:p w:rsidR="00D240CE" w:rsidP="00D240CE" w:rsidRDefault="00D240CE" w14:paraId="551F5D0E" w14:textId="77777777">
      <w:pPr>
        <w:pStyle w:val="paragraph"/>
        <w:spacing w:before="0" w:beforeAutospacing="0" w:after="0" w:afterAutospacing="0"/>
        <w:ind w:left="36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 w:eastAsiaTheme="minorEastAsia"/>
          <w:sz w:val="22"/>
          <w:szCs w:val="22"/>
        </w:rPr>
        <w:t> </w:t>
      </w:r>
    </w:p>
    <w:p w:rsidRPr="00FB2C46" w:rsidR="00A035A3" w:rsidP="00F44BED" w:rsidRDefault="00A035A3" w14:paraId="0A79A641" w14:textId="01753CDF">
      <w:pPr>
        <w:ind w:left="360" w:firstLine="720"/>
        <w:rPr>
          <w:rFonts w:asciiTheme="minorHAnsi" w:hAnsiTheme="minorHAnsi" w:cstheme="minorHAnsi"/>
          <w:sz w:val="22"/>
          <w:szCs w:val="22"/>
        </w:rPr>
      </w:pPr>
      <w:r w:rsidRPr="00FB2C46">
        <w:rPr>
          <w:rFonts w:asciiTheme="minorHAnsi" w:hAnsiTheme="minorHAnsi" w:cstheme="minorHAnsi"/>
          <w:sz w:val="22"/>
          <w:szCs w:val="22"/>
        </w:rPr>
        <w:tab/>
      </w:r>
    </w:p>
    <w:p w:rsidRPr="00FB2C46" w:rsidR="008E0EA7" w:rsidP="00122795" w:rsidRDefault="008E0EA7" w14:paraId="77EBB126" w14:textId="77777777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FB2C46">
        <w:rPr>
          <w:rFonts w:asciiTheme="minorHAnsi" w:hAnsiTheme="minorHAnsi" w:cstheme="minorHAnsi"/>
          <w:sz w:val="22"/>
          <w:szCs w:val="22"/>
        </w:rPr>
        <w:tab/>
      </w:r>
      <w:r w:rsidRPr="00FB2C46">
        <w:rPr>
          <w:rFonts w:asciiTheme="minorHAnsi" w:hAnsiTheme="minorHAnsi" w:cstheme="minorHAnsi"/>
          <w:sz w:val="22"/>
          <w:szCs w:val="22"/>
        </w:rPr>
        <w:tab/>
      </w:r>
    </w:p>
    <w:p w:rsidRPr="00FB2C46" w:rsidR="008E0EA7" w:rsidP="008E0EA7" w:rsidRDefault="008E0EA7" w14:paraId="27F7FF15" w14:textId="57DB05F1">
      <w:pPr>
        <w:rPr>
          <w:rFonts w:asciiTheme="minorHAnsi" w:hAnsiTheme="minorHAnsi" w:cstheme="minorHAnsi"/>
          <w:sz w:val="22"/>
          <w:szCs w:val="22"/>
        </w:rPr>
      </w:pPr>
    </w:p>
    <w:p w:rsidRPr="00FB2C46" w:rsidR="008E0EA7" w:rsidP="008E0EA7" w:rsidRDefault="008E0EA7" w14:paraId="7001A144" w14:textId="3CDA2B4A">
      <w:pPr>
        <w:rPr>
          <w:rFonts w:asciiTheme="minorHAnsi" w:hAnsiTheme="minorHAnsi" w:cstheme="minorHAnsi"/>
          <w:sz w:val="22"/>
          <w:szCs w:val="22"/>
        </w:rPr>
      </w:pPr>
    </w:p>
    <w:p w:rsidRPr="00FB2C46" w:rsidR="008E0EA7" w:rsidP="008E0EA7" w:rsidRDefault="008E0EA7" w14:paraId="0994A957" w14:textId="5F6BD732">
      <w:pPr>
        <w:rPr>
          <w:rFonts w:asciiTheme="minorHAnsi" w:hAnsiTheme="minorHAnsi" w:cstheme="minorHAnsi"/>
          <w:sz w:val="22"/>
          <w:szCs w:val="22"/>
        </w:rPr>
      </w:pPr>
    </w:p>
    <w:p w:rsidRPr="00FB2C46" w:rsidR="008E0EA7" w:rsidP="008E0EA7" w:rsidRDefault="008E0EA7" w14:paraId="273116FE" w14:textId="34C15F35">
      <w:pPr>
        <w:rPr>
          <w:rFonts w:asciiTheme="minorHAnsi" w:hAnsiTheme="minorHAnsi" w:cstheme="minorHAnsi"/>
          <w:sz w:val="22"/>
          <w:szCs w:val="22"/>
        </w:rPr>
      </w:pPr>
    </w:p>
    <w:p w:rsidRPr="00FB2C46" w:rsidR="008E0EA7" w:rsidP="008E0EA7" w:rsidRDefault="008E0EA7" w14:paraId="214BE471" w14:textId="488CFCCD">
      <w:pPr>
        <w:rPr>
          <w:rFonts w:asciiTheme="minorHAnsi" w:hAnsiTheme="minorHAnsi" w:cstheme="minorHAnsi"/>
          <w:sz w:val="22"/>
          <w:szCs w:val="22"/>
        </w:rPr>
      </w:pPr>
    </w:p>
    <w:p w:rsidRPr="00FB2C46" w:rsidR="004676CB" w:rsidP="004676CB" w:rsidRDefault="004676CB" w14:paraId="7787988A" w14:textId="63EFD3B3">
      <w:pPr>
        <w:rPr>
          <w:rFonts w:asciiTheme="minorHAnsi" w:hAnsiTheme="minorHAnsi" w:cstheme="minorHAnsi"/>
          <w:sz w:val="22"/>
          <w:szCs w:val="22"/>
        </w:rPr>
      </w:pPr>
    </w:p>
    <w:p w:rsidR="004676CB" w:rsidRDefault="004676CB" w14:paraId="27F3F001" w14:textId="00297115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321C17" w:rsidRDefault="006E7930" w14:paraId="544B123B" w14:textId="087FCC37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FB2C46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07404B" wp14:editId="0EA6CF18">
                <wp:simplePos x="0" y="0"/>
                <wp:positionH relativeFrom="margin">
                  <wp:posOffset>371475</wp:posOffset>
                </wp:positionH>
                <wp:positionV relativeFrom="paragraph">
                  <wp:posOffset>106045</wp:posOffset>
                </wp:positionV>
                <wp:extent cx="5577840" cy="142875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240CE" w:rsidR="008E0EA7" w:rsidP="008E0EA7" w:rsidRDefault="008E0EA7" w14:paraId="2C8676D1" w14:textId="7777777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240C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Future Meeting Dates:</w:t>
                            </w:r>
                            <w:r w:rsidRPr="00D240CE" w:rsidR="00D4295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D240CE" w:rsidR="00F44BE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D240CE" w:rsidP="008E0EA7" w:rsidRDefault="00D240CE" w14:paraId="3D88F6A9" w14:textId="7777777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8E0EA7" w:rsidP="008E0EA7" w:rsidRDefault="006E2E7A" w14:paraId="4A6B76DA" w14:textId="7777777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240C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All meetings are via Zoom from 9.30-10.30am unless otherwise noted</w:t>
                            </w:r>
                          </w:p>
                          <w:p w:rsidRPr="00D240CE" w:rsidR="00D240CE" w:rsidP="008E0EA7" w:rsidRDefault="00D240CE" w14:paraId="17BB71A6" w14:textId="7777777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Pr="00D240CE" w:rsidR="006E2E7A" w:rsidP="008E0EA7" w:rsidRDefault="006E2E7A" w14:paraId="0A57AFAA" w14:textId="7777777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240C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April 2</w:t>
                            </w:r>
                          </w:p>
                          <w:p w:rsidRPr="00D240CE" w:rsidR="006E2E7A" w:rsidP="008E0EA7" w:rsidRDefault="006E2E7A" w14:paraId="60FAC8C6" w14:textId="7777777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240C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May 7</w:t>
                            </w:r>
                          </w:p>
                          <w:p w:rsidRPr="00D240CE" w:rsidR="006E2E7A" w:rsidP="008E0EA7" w:rsidRDefault="006E2E7A" w14:paraId="0FF540BB" w14:textId="7777777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240C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June 4</w:t>
                            </w:r>
                          </w:p>
                          <w:p w:rsidRPr="006E2E7A" w:rsidR="006E2E7A" w:rsidP="008E0EA7" w:rsidRDefault="006E2E7A" w14:paraId="4EC0EF85" w14:textId="77777777"/>
                          <w:p w:rsidR="006E2E7A" w:rsidRDefault="006E2E7A" w14:paraId="5AB193E3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F07404B">
                <v:stroke joinstyle="miter"/>
                <v:path gradientshapeok="t" o:connecttype="rect"/>
              </v:shapetype>
              <v:shape id="Text Box 2" style="position:absolute;margin-left:29.25pt;margin-top:8.35pt;width:439.2pt;height:11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">
                <v:textbox>
                  <w:txbxContent>
                    <w:p w:rsidRPr="00D240CE" w:rsidR="008E0EA7" w:rsidP="008E0EA7" w:rsidRDefault="008E0EA7" w14:paraId="2C8676D1" w14:textId="7777777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D240C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Future Meeting Dates:</w:t>
                      </w:r>
                      <w:r w:rsidRPr="00D240CE" w:rsidR="00D4295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D240CE" w:rsidR="00F44BE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D240CE" w:rsidP="008E0EA7" w:rsidRDefault="00D240CE" w14:paraId="3D88F6A9" w14:textId="7777777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8E0EA7" w:rsidP="008E0EA7" w:rsidRDefault="006E2E7A" w14:paraId="4A6B76DA" w14:textId="7777777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240C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All meetings are via Zoom from 9.30-10.30am unless otherwise noted</w:t>
                      </w:r>
                    </w:p>
                    <w:p w:rsidRPr="00D240CE" w:rsidR="00D240CE" w:rsidP="008E0EA7" w:rsidRDefault="00D240CE" w14:paraId="17BB71A6" w14:textId="7777777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Pr="00D240CE" w:rsidR="006E2E7A" w:rsidP="008E0EA7" w:rsidRDefault="006E2E7A" w14:paraId="0A57AFAA" w14:textId="7777777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240C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April 2</w:t>
                      </w:r>
                    </w:p>
                    <w:p w:rsidRPr="00D240CE" w:rsidR="006E2E7A" w:rsidP="008E0EA7" w:rsidRDefault="006E2E7A" w14:paraId="60FAC8C6" w14:textId="7777777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240C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May 7</w:t>
                      </w:r>
                    </w:p>
                    <w:p w:rsidRPr="00D240CE" w:rsidR="006E2E7A" w:rsidP="008E0EA7" w:rsidRDefault="006E2E7A" w14:paraId="0FF540BB" w14:textId="7777777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240C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June 4</w:t>
                      </w:r>
                    </w:p>
                    <w:p w:rsidRPr="006E2E7A" w:rsidR="006E2E7A" w:rsidP="008E0EA7" w:rsidRDefault="006E2E7A" w14:paraId="4EC0EF85" w14:textId="77777777"/>
                    <w:p w:rsidR="006E2E7A" w:rsidRDefault="006E2E7A" w14:paraId="5AB193E3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321C17" w:rsidSect="00874F2F">
      <w:headerReference w:type="default" r:id="rId8"/>
      <w:footerReference w:type="default" r:id="rId9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34EA" w:rsidP="008E0EA7" w:rsidRDefault="00BE34EA" w14:paraId="1D7CFC82" w14:textId="77777777">
      <w:r>
        <w:separator/>
      </w:r>
    </w:p>
  </w:endnote>
  <w:endnote w:type="continuationSeparator" w:id="0">
    <w:p w:rsidR="00BE34EA" w:rsidP="008E0EA7" w:rsidRDefault="00BE34EA" w14:paraId="2F86A9C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6BE4" w:rsidP="00A46BE4" w:rsidRDefault="00A46BE4" w14:paraId="0C44EEB5" w14:textId="77777777">
    <w:pPr>
      <w:pStyle w:val="Footer"/>
      <w:jc w:val="center"/>
    </w:pPr>
    <w:r>
      <w:t>Working Collaboratively For Success</w:t>
    </w:r>
  </w:p>
  <w:p w:rsidR="00A46BE4" w:rsidRDefault="00A46BE4" w14:paraId="4B865AD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34EA" w:rsidP="008E0EA7" w:rsidRDefault="00BE34EA" w14:paraId="3CEC7B82" w14:textId="77777777">
      <w:r>
        <w:separator/>
      </w:r>
    </w:p>
  </w:footnote>
  <w:footnote w:type="continuationSeparator" w:id="0">
    <w:p w:rsidR="00BE34EA" w:rsidP="008E0EA7" w:rsidRDefault="00BE34EA" w14:paraId="75ED3A9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8E0EA7" w:rsidP="003B74FA" w:rsidRDefault="003B74FA" w14:paraId="387F2F54" w14:textId="77777777">
    <w:pPr>
      <w:pStyle w:val="Header"/>
      <w:jc w:val="center"/>
    </w:pPr>
    <w:r w:rsidR="1F50A6C6">
      <w:drawing>
        <wp:inline wp14:editId="4588F494" wp14:anchorId="10587CBA">
          <wp:extent cx="2371725" cy="953251"/>
          <wp:effectExtent l="0" t="0" r="0" b="0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f8126dba55ad450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371725" cy="953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E6BA5"/>
    <w:multiLevelType w:val="multilevel"/>
    <w:tmpl w:val="D8605FB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F668A"/>
    <w:multiLevelType w:val="multilevel"/>
    <w:tmpl w:val="18FCDCD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8F08DA"/>
    <w:multiLevelType w:val="multilevel"/>
    <w:tmpl w:val="85382A2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6600B2"/>
    <w:multiLevelType w:val="hybridMultilevel"/>
    <w:tmpl w:val="9BFA6BF2"/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625A4"/>
    <w:multiLevelType w:val="multilevel"/>
    <w:tmpl w:val="7D2EB948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800"/>
        </w:tabs>
        <w:ind w:left="180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20"/>
        </w:tabs>
        <w:ind w:left="252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23EC3FFD"/>
    <w:multiLevelType w:val="multilevel"/>
    <w:tmpl w:val="12C8E3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261C3C"/>
    <w:multiLevelType w:val="multilevel"/>
    <w:tmpl w:val="A4889DA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D427F3"/>
    <w:multiLevelType w:val="multilevel"/>
    <w:tmpl w:val="9A5A001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05FB7"/>
    <w:multiLevelType w:val="multilevel"/>
    <w:tmpl w:val="938A794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000D3F"/>
    <w:multiLevelType w:val="multilevel"/>
    <w:tmpl w:val="CCE85E8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C920DA"/>
    <w:multiLevelType w:val="multilevel"/>
    <w:tmpl w:val="E1CE24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E781C"/>
    <w:multiLevelType w:val="multilevel"/>
    <w:tmpl w:val="4C56DCF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8750EF"/>
    <w:multiLevelType w:val="multilevel"/>
    <w:tmpl w:val="375E973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671B0B"/>
    <w:multiLevelType w:val="hybridMultilevel"/>
    <w:tmpl w:val="37901E6A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4" w15:restartNumberingAfterBreak="0">
    <w:nsid w:val="4FBB7661"/>
    <w:multiLevelType w:val="multilevel"/>
    <w:tmpl w:val="53E2668C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3B0CD1"/>
    <w:multiLevelType w:val="multilevel"/>
    <w:tmpl w:val="E230FE2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6" w15:restartNumberingAfterBreak="0">
    <w:nsid w:val="735300AB"/>
    <w:multiLevelType w:val="multilevel"/>
    <w:tmpl w:val="C8E4873E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 w:cs="Calibri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36763E"/>
    <w:multiLevelType w:val="multilevel"/>
    <w:tmpl w:val="076AC9F6"/>
    <w:lvl w:ilvl="0">
      <w:start w:val="2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800"/>
        </w:tabs>
        <w:ind w:left="180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20"/>
        </w:tabs>
        <w:ind w:left="252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7A1B2647"/>
    <w:multiLevelType w:val="multilevel"/>
    <w:tmpl w:val="30E4FC9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  <w:num w:numId="13">
    <w:abstractNumId w:val="15"/>
  </w:num>
  <w:num w:numId="14">
    <w:abstractNumId w:val="18"/>
  </w:num>
  <w:num w:numId="15">
    <w:abstractNumId w:val="5"/>
  </w:num>
  <w:num w:numId="16">
    <w:abstractNumId w:val="16"/>
  </w:num>
  <w:num w:numId="17">
    <w:abstractNumId w:val="14"/>
  </w:num>
  <w:num w:numId="18">
    <w:abstractNumId w:val="3"/>
  </w:num>
  <w:num w:numId="19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lang="en-US" w:vendorID="64" w:dllVersion="0" w:nlCheck="1" w:checkStyle="0" w:appName="MSWord"/>
  <w:trackRevisions w:val="false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A7"/>
    <w:rsid w:val="000415D7"/>
    <w:rsid w:val="00062F46"/>
    <w:rsid w:val="000B1951"/>
    <w:rsid w:val="00121024"/>
    <w:rsid w:val="00122795"/>
    <w:rsid w:val="00144F6D"/>
    <w:rsid w:val="0027696F"/>
    <w:rsid w:val="002B20F8"/>
    <w:rsid w:val="00321C17"/>
    <w:rsid w:val="0032516F"/>
    <w:rsid w:val="003A5363"/>
    <w:rsid w:val="003B74FA"/>
    <w:rsid w:val="004037BB"/>
    <w:rsid w:val="00433129"/>
    <w:rsid w:val="004676CB"/>
    <w:rsid w:val="00480AD8"/>
    <w:rsid w:val="005067F1"/>
    <w:rsid w:val="005A62AD"/>
    <w:rsid w:val="005F4B72"/>
    <w:rsid w:val="00646520"/>
    <w:rsid w:val="006D0134"/>
    <w:rsid w:val="006E2E7A"/>
    <w:rsid w:val="006E7930"/>
    <w:rsid w:val="00710BD5"/>
    <w:rsid w:val="007242A2"/>
    <w:rsid w:val="00740D80"/>
    <w:rsid w:val="007C1146"/>
    <w:rsid w:val="007E15B7"/>
    <w:rsid w:val="007E778E"/>
    <w:rsid w:val="00801287"/>
    <w:rsid w:val="00833DDC"/>
    <w:rsid w:val="008632DC"/>
    <w:rsid w:val="00874F2F"/>
    <w:rsid w:val="00882922"/>
    <w:rsid w:val="008B737B"/>
    <w:rsid w:val="008E0EA7"/>
    <w:rsid w:val="00914E81"/>
    <w:rsid w:val="00961781"/>
    <w:rsid w:val="0097268B"/>
    <w:rsid w:val="009A425E"/>
    <w:rsid w:val="00A035A3"/>
    <w:rsid w:val="00A46BE4"/>
    <w:rsid w:val="00A93532"/>
    <w:rsid w:val="00AC6320"/>
    <w:rsid w:val="00AF162E"/>
    <w:rsid w:val="00B35E34"/>
    <w:rsid w:val="00B901DD"/>
    <w:rsid w:val="00B9047D"/>
    <w:rsid w:val="00BE2B57"/>
    <w:rsid w:val="00BE34EA"/>
    <w:rsid w:val="00BF202A"/>
    <w:rsid w:val="00BF2F82"/>
    <w:rsid w:val="00C52F63"/>
    <w:rsid w:val="00CA68AB"/>
    <w:rsid w:val="00CB64BB"/>
    <w:rsid w:val="00CC1E4E"/>
    <w:rsid w:val="00D03503"/>
    <w:rsid w:val="00D240CE"/>
    <w:rsid w:val="00D4295A"/>
    <w:rsid w:val="00DA24E1"/>
    <w:rsid w:val="00DC08A6"/>
    <w:rsid w:val="00E2433F"/>
    <w:rsid w:val="00EC254E"/>
    <w:rsid w:val="00F1159E"/>
    <w:rsid w:val="00F17A7D"/>
    <w:rsid w:val="00F44BED"/>
    <w:rsid w:val="00F606C7"/>
    <w:rsid w:val="00FB2C46"/>
    <w:rsid w:val="00FC4DF6"/>
    <w:rsid w:val="06276A9C"/>
    <w:rsid w:val="164B8BD1"/>
    <w:rsid w:val="1B51DBEC"/>
    <w:rsid w:val="1F50A6C6"/>
    <w:rsid w:val="2183E136"/>
    <w:rsid w:val="29D2BB1A"/>
    <w:rsid w:val="2B871C60"/>
    <w:rsid w:val="34B0FFE1"/>
    <w:rsid w:val="3C98088D"/>
    <w:rsid w:val="4EC623E5"/>
    <w:rsid w:val="52578169"/>
    <w:rsid w:val="69F0DB27"/>
    <w:rsid w:val="6C964B09"/>
    <w:rsid w:val="73528F73"/>
    <w:rsid w:val="75073AFF"/>
    <w:rsid w:val="7BBA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6CF77A3"/>
  <w15:chartTrackingRefBased/>
  <w15:docId w15:val="{1960F0C3-8837-4B3A-97BE-AED47670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0EA7"/>
    <w:pPr>
      <w:spacing w:after="0" w:line="240" w:lineRule="auto"/>
    </w:pPr>
    <w:rPr>
      <w:rFonts w:ascii="Avenir Book" w:hAnsi="Avenir Book" w:eastAsiaTheme="minorEastAsia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EA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E0EA7"/>
    <w:rPr>
      <w:rFonts w:ascii="Avenir Book" w:hAnsi="Avenir Book"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EA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E0EA7"/>
    <w:rPr>
      <w:rFonts w:ascii="Avenir Book" w:hAnsi="Avenir Book" w:eastAsiaTheme="minorEastAsia"/>
      <w:sz w:val="24"/>
      <w:szCs w:val="24"/>
    </w:rPr>
  </w:style>
  <w:style w:type="paragraph" w:styleId="Default" w:customStyle="1">
    <w:name w:val="Default"/>
    <w:rsid w:val="00E243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E2B57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4676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78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E778E"/>
    <w:rPr>
      <w:rFonts w:ascii="Segoe UI" w:hAnsi="Segoe UI" w:cs="Segoe UI" w:eastAsiaTheme="minorEastAsia"/>
      <w:sz w:val="18"/>
      <w:szCs w:val="18"/>
    </w:rPr>
  </w:style>
  <w:style w:type="paragraph" w:styleId="paragraph" w:customStyle="1">
    <w:name w:val="paragraph"/>
    <w:basedOn w:val="Normal"/>
    <w:rsid w:val="00D240CE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D240CE"/>
  </w:style>
  <w:style w:type="character" w:styleId="eop" w:customStyle="1">
    <w:name w:val="eop"/>
    <w:basedOn w:val="DefaultParagraphFont"/>
    <w:rsid w:val="00D240CE"/>
  </w:style>
  <w:style w:type="character" w:styleId="scxw63825765" w:customStyle="1">
    <w:name w:val="scxw63825765"/>
    <w:basedOn w:val="DefaultParagraphFont"/>
    <w:rsid w:val="00D240CE"/>
  </w:style>
  <w:style w:type="character" w:styleId="UnresolvedMention">
    <w:name w:val="Unresolved Mention"/>
    <w:basedOn w:val="DefaultParagraphFont"/>
    <w:uiPriority w:val="99"/>
    <w:semiHidden/>
    <w:unhideWhenUsed/>
    <w:rsid w:val="00833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4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8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hyperlink" Target="https://www.wm.edu/about/administration/strategicplanning/participate/phaseiii/" TargetMode="External" Id="Rdc96e32ad5ec45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f8126dba55ad45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9DC6DAB7A134EAF33DB64794A4ED6" ma:contentTypeVersion="12" ma:contentTypeDescription="Create a new document." ma:contentTypeScope="" ma:versionID="5c330850e2f4dd8eddbea50f30b213a1">
  <xsd:schema xmlns:xsd="http://www.w3.org/2001/XMLSchema" xmlns:xs="http://www.w3.org/2001/XMLSchema" xmlns:p="http://schemas.microsoft.com/office/2006/metadata/properties" xmlns:ns2="31b0544d-e5d9-4a55-a4c3-620e1b982af9" xmlns:ns3="5044e3e4-4d26-4e85-853c-785bcf753c5b" targetNamespace="http://schemas.microsoft.com/office/2006/metadata/properties" ma:root="true" ma:fieldsID="bb45e05b912e2f9dcadc9ae1657d963f" ns2:_="" ns3:_="">
    <xsd:import namespace="31b0544d-e5d9-4a55-a4c3-620e1b982af9"/>
    <xsd:import namespace="5044e3e4-4d26-4e85-853c-785bcf753c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0544d-e5d9-4a55-a4c3-620e1b982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4e3e4-4d26-4e85-853c-785bcf753c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CD9CA5-ADD5-4687-BA20-82F1C1D2C6D2}"/>
</file>

<file path=customXml/itemProps2.xml><?xml version="1.0" encoding="utf-8"?>
<ds:datastoreItem xmlns:ds="http://schemas.openxmlformats.org/officeDocument/2006/customXml" ds:itemID="{667146C5-4047-49F8-B69D-7C1113A4DEF8}"/>
</file>

<file path=customXml/itemProps3.xml><?xml version="1.0" encoding="utf-8"?>
<ds:datastoreItem xmlns:ds="http://schemas.openxmlformats.org/officeDocument/2006/customXml" ds:itemID="{ED2743D1-13D1-4277-9ABD-4C67DBCFAC9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College of William and Mary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Wheeless, Joseph</dc:creator>
  <keywords/>
  <dc:description/>
  <lastModifiedBy>Locks, Taylor</lastModifiedBy>
  <revision>8</revision>
  <lastPrinted>2020-07-19T17:12:00.0000000Z</lastPrinted>
  <dcterms:created xsi:type="dcterms:W3CDTF">2020-08-30T15:14:00.0000000Z</dcterms:created>
  <dcterms:modified xsi:type="dcterms:W3CDTF">2021-04-02T13:41:24.9737125Z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0x0101001C29DC6DAB7A134EAF33DB64794A4ED6</vt:lpwstr>
  </property>
</Properties>
</file>