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E09D4" w14:textId="73551C25" w:rsidR="00582507" w:rsidRPr="00050F19" w:rsidRDefault="00582507" w:rsidP="004478BE">
      <w:pPr>
        <w:pStyle w:val="Heading1"/>
        <w:rPr>
          <w:b/>
          <w:bCs/>
          <w:color w:val="auto"/>
        </w:rPr>
      </w:pPr>
      <w:r w:rsidRPr="00050F19">
        <w:rPr>
          <w:rStyle w:val="normaltextrun"/>
          <w:b/>
          <w:bCs/>
          <w:color w:val="auto"/>
        </w:rPr>
        <w:t xml:space="preserve">Disposition of Applicants </w:t>
      </w:r>
    </w:p>
    <w:p w14:paraId="249853D7" w14:textId="04BBE3D9" w:rsidR="002017F6" w:rsidRPr="002017F6" w:rsidRDefault="00050F19" w:rsidP="004478BE">
      <w:pPr>
        <w:pStyle w:val="paragraph"/>
        <w:textAlignment w:val="baseline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The </w:t>
      </w:r>
      <w:r w:rsidR="00B3571B">
        <w:rPr>
          <w:rStyle w:val="eop"/>
          <w:rFonts w:ascii="Calibri" w:eastAsiaTheme="majorEastAsia" w:hAnsi="Calibri" w:cs="Calibri"/>
          <w:sz w:val="22"/>
          <w:szCs w:val="22"/>
        </w:rPr>
        <w:t>document</w:t>
      </w: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provides guidance on how to </w:t>
      </w:r>
      <w:r w:rsidR="002017F6" w:rsidRPr="002017F6">
        <w:rPr>
          <w:rStyle w:val="eop"/>
          <w:rFonts w:ascii="Calibri" w:eastAsiaTheme="majorEastAsia" w:hAnsi="Calibri" w:cs="Calibri"/>
          <w:sz w:val="22"/>
          <w:szCs w:val="22"/>
        </w:rPr>
        <w:t xml:space="preserve">complete </w:t>
      </w:r>
      <w:r w:rsidR="002017F6">
        <w:rPr>
          <w:rStyle w:val="eop"/>
          <w:rFonts w:ascii="Calibri" w:eastAsiaTheme="majorEastAsia" w:hAnsi="Calibri" w:cs="Calibri"/>
          <w:sz w:val="22"/>
          <w:szCs w:val="22"/>
        </w:rPr>
        <w:t xml:space="preserve">the </w:t>
      </w:r>
      <w:r w:rsidR="002017F6" w:rsidRPr="002017F6">
        <w:rPr>
          <w:rStyle w:val="eop"/>
          <w:rFonts w:ascii="Calibri" w:eastAsiaTheme="majorEastAsia" w:hAnsi="Calibri" w:cs="Calibri"/>
          <w:sz w:val="22"/>
          <w:szCs w:val="22"/>
        </w:rPr>
        <w:t xml:space="preserve">disposition of a single applicant, a group of applicants, and </w:t>
      </w: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an overview of the </w:t>
      </w:r>
      <w:r w:rsidR="002017F6" w:rsidRPr="002017F6">
        <w:rPr>
          <w:rStyle w:val="eop"/>
          <w:rFonts w:ascii="Calibri" w:eastAsiaTheme="majorEastAsia" w:hAnsi="Calibri" w:cs="Calibri"/>
          <w:sz w:val="22"/>
          <w:szCs w:val="22"/>
        </w:rPr>
        <w:t>workflow states and non-selection reasons.</w:t>
      </w:r>
      <w:r w:rsidR="002017F6">
        <w:rPr>
          <w:rStyle w:val="eop"/>
          <w:rFonts w:ascii="Calibri" w:eastAsiaTheme="majorEastAsia" w:hAnsi="Calibri" w:cs="Calibri"/>
          <w:sz w:val="22"/>
          <w:szCs w:val="22"/>
        </w:rPr>
        <w:t xml:space="preserve"> This job aid applies to full-time faculty, adjunct, postdoc and executive applicants.</w:t>
      </w:r>
    </w:p>
    <w:p w14:paraId="223BBF11" w14:textId="17050EB3" w:rsidR="00582507" w:rsidRPr="00050F19" w:rsidRDefault="002017F6" w:rsidP="004478BE">
      <w:pPr>
        <w:pStyle w:val="Heading2"/>
        <w:rPr>
          <w:b/>
          <w:bCs/>
          <w:color w:val="auto"/>
        </w:rPr>
      </w:pPr>
      <w:r w:rsidRPr="00050F19">
        <w:rPr>
          <w:rStyle w:val="eop"/>
          <w:rFonts w:ascii="Calibri" w:hAnsi="Calibri" w:cs="Calibri"/>
          <w:b/>
          <w:bCs/>
          <w:color w:val="auto"/>
          <w:sz w:val="22"/>
          <w:szCs w:val="22"/>
        </w:rPr>
        <w:t>Single Applicant Disposition</w:t>
      </w:r>
    </w:p>
    <w:p w14:paraId="097EF353" w14:textId="5C3AD61D" w:rsidR="00582507" w:rsidRPr="00582507" w:rsidRDefault="00582507" w:rsidP="004478BE">
      <w:pPr>
        <w:pStyle w:val="paragraph"/>
        <w:numPr>
          <w:ilvl w:val="0"/>
          <w:numId w:val="1"/>
        </w:numPr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Log in to PeopleAdmin using </w:t>
      </w:r>
      <w:hyperlink r:id="rId5" w:history="1">
        <w:r w:rsidR="00050F19" w:rsidRPr="00050F19">
          <w:rPr>
            <w:rStyle w:val="Hyperlink"/>
            <w:rFonts w:ascii="Calibri" w:hAnsi="Calibri" w:cs="Calibri"/>
            <w:sz w:val="22"/>
            <w:szCs w:val="22"/>
          </w:rPr>
          <w:t>https://jobs.wm.edu/hr/</w:t>
        </w:r>
      </w:hyperlink>
      <w:r w:rsidR="00050F19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and the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SSO (single sign-on)</w:t>
      </w:r>
      <w:r w:rsidR="00050F19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link.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DA67B1" w14:textId="79CE622F" w:rsidR="00582507" w:rsidRDefault="00582507" w:rsidP="004478BE">
      <w:pPr>
        <w:pStyle w:val="paragraph"/>
        <w:jc w:val="center"/>
        <w:textAlignment w:val="baseline"/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396AA07B" wp14:editId="54D42FFE">
            <wp:extent cx="2266950" cy="1727200"/>
            <wp:effectExtent l="0" t="0" r="0" b="6350"/>
            <wp:docPr id="981800464" name="Picture 4" descr="A screenshot of a black and white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800464" name="Picture 4" descr="A screenshot of a black and white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7E2F65C" w14:textId="4BF4EDC5" w:rsidR="004478BE" w:rsidRPr="004478BE" w:rsidRDefault="00582507" w:rsidP="004478BE">
      <w:pPr>
        <w:pStyle w:val="paragraph"/>
        <w:numPr>
          <w:ilvl w:val="0"/>
          <w:numId w:val="2"/>
        </w:numPr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 the upper right-hand corner, ensure the user group is “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Hiring Official.”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FBE7CB0" w14:textId="1350A552" w:rsidR="00582507" w:rsidRDefault="00582507" w:rsidP="004478BE">
      <w:pPr>
        <w:pStyle w:val="paragraph"/>
        <w:jc w:val="center"/>
        <w:textAlignment w:val="baseline"/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4A9B5424" wp14:editId="52514854">
            <wp:extent cx="2298700" cy="501650"/>
            <wp:effectExtent l="19050" t="19050" r="25400" b="12700"/>
            <wp:docPr id="747280542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80542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166"/>
                    <a:stretch/>
                  </pic:blipFill>
                  <pic:spPr bwMode="auto">
                    <a:xfrm>
                      <a:off x="0" y="0"/>
                      <a:ext cx="2298700" cy="5016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5B6A3F" w14:textId="459370E6" w:rsidR="00582507" w:rsidRPr="00C00E8B" w:rsidRDefault="00582507" w:rsidP="004478BE">
      <w:pPr>
        <w:pStyle w:val="paragraph"/>
        <w:numPr>
          <w:ilvl w:val="0"/>
          <w:numId w:val="3"/>
        </w:numPr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On the blue ribbon at the top of the screen, click “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Postings”</w:t>
      </w:r>
      <w:r>
        <w:rPr>
          <w:rStyle w:val="normaltextrun"/>
          <w:rFonts w:ascii="Calibri" w:hAnsi="Calibri" w:cs="Calibri"/>
          <w:sz w:val="22"/>
          <w:szCs w:val="22"/>
        </w:rPr>
        <w:t>, then “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Instructional/Executive.”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5AFFCF3" w14:textId="3974A077" w:rsidR="00582507" w:rsidRDefault="00582507" w:rsidP="004478BE">
      <w:pPr>
        <w:pStyle w:val="paragraph"/>
        <w:jc w:val="center"/>
        <w:textAlignment w:val="baseline"/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43F7D187" wp14:editId="311851A5">
            <wp:extent cx="4305300" cy="1181100"/>
            <wp:effectExtent l="19050" t="19050" r="19050" b="19050"/>
            <wp:docPr id="1902987317" name="Picture 2" descr="A computer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987317" name="Picture 2" descr="A computer screen 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181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B87BB23" w14:textId="0F398BA8" w:rsidR="00582507" w:rsidRDefault="00C00E8B" w:rsidP="004478BE">
      <w:pPr>
        <w:pStyle w:val="paragraph"/>
        <w:numPr>
          <w:ilvl w:val="0"/>
          <w:numId w:val="4"/>
        </w:numPr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Locate</w:t>
      </w:r>
      <w:r w:rsidR="00352D03">
        <w:rPr>
          <w:rStyle w:val="normaltextrun"/>
          <w:rFonts w:ascii="Calibri" w:hAnsi="Calibri" w:cs="Calibri"/>
          <w:sz w:val="22"/>
          <w:szCs w:val="22"/>
        </w:rPr>
        <w:t xml:space="preserve"> the posting by typing the position number and “Search</w:t>
      </w:r>
      <w:r w:rsidR="00E50CF6">
        <w:rPr>
          <w:rStyle w:val="normaltextrun"/>
          <w:rFonts w:ascii="Calibri" w:hAnsi="Calibri" w:cs="Calibri"/>
          <w:sz w:val="22"/>
          <w:szCs w:val="22"/>
        </w:rPr>
        <w:t>,</w:t>
      </w:r>
      <w:r w:rsidR="00352D03">
        <w:rPr>
          <w:rStyle w:val="normaltextrun"/>
          <w:rFonts w:ascii="Calibri" w:hAnsi="Calibri" w:cs="Calibri"/>
          <w:sz w:val="22"/>
          <w:szCs w:val="22"/>
        </w:rPr>
        <w:t>”</w:t>
      </w:r>
      <w:r>
        <w:rPr>
          <w:rStyle w:val="normaltextrun"/>
          <w:rFonts w:ascii="Calibri" w:hAnsi="Calibri" w:cs="Calibri"/>
          <w:sz w:val="22"/>
          <w:szCs w:val="22"/>
        </w:rPr>
        <w:t xml:space="preserve"> then click the hyperlink</w:t>
      </w:r>
      <w:r w:rsidR="00E50CF6">
        <w:rPr>
          <w:rStyle w:val="normaltextrun"/>
          <w:rFonts w:ascii="Calibri" w:hAnsi="Calibri" w:cs="Calibri"/>
          <w:sz w:val="22"/>
          <w:szCs w:val="22"/>
        </w:rPr>
        <w:t>.</w:t>
      </w:r>
    </w:p>
    <w:p w14:paraId="5DF4D634" w14:textId="088A8626" w:rsidR="00582507" w:rsidRDefault="00352D03" w:rsidP="004478BE">
      <w:pPr>
        <w:jc w:val="center"/>
      </w:pPr>
      <w:r>
        <w:rPr>
          <w:noProof/>
        </w:rPr>
        <w:drawing>
          <wp:inline distT="0" distB="0" distL="0" distR="0" wp14:anchorId="45490C50" wp14:editId="3226D352">
            <wp:extent cx="3905250" cy="597470"/>
            <wp:effectExtent l="19050" t="19050" r="19050" b="12700"/>
            <wp:docPr id="17474995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499540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2823" cy="6001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CCEA68" w14:textId="6056DA58" w:rsidR="00352D03" w:rsidRDefault="00C00E8B" w:rsidP="004478BE">
      <w:pPr>
        <w:pStyle w:val="ListParagraph"/>
        <w:numPr>
          <w:ilvl w:val="0"/>
          <w:numId w:val="4"/>
        </w:numPr>
      </w:pPr>
      <w:r>
        <w:t>Click on the Applicants tab, then click on the hyperlinked name of the individual requiring disposition.</w:t>
      </w:r>
    </w:p>
    <w:p w14:paraId="7B41F898" w14:textId="27056D17" w:rsidR="00582507" w:rsidRDefault="00582507" w:rsidP="004478BE">
      <w:r>
        <w:rPr>
          <w:noProof/>
        </w:rPr>
        <w:lastRenderedPageBreak/>
        <w:drawing>
          <wp:inline distT="0" distB="0" distL="0" distR="0" wp14:anchorId="51C2DB72" wp14:editId="4F5D4ADE">
            <wp:extent cx="4635500" cy="1809750"/>
            <wp:effectExtent l="19050" t="19050" r="12700" b="19050"/>
            <wp:docPr id="190078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1809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15FC51" w14:textId="6B51E728" w:rsidR="00C00E8B" w:rsidRDefault="00C00E8B" w:rsidP="004478BE">
      <w:pPr>
        <w:pStyle w:val="ListParagraph"/>
        <w:numPr>
          <w:ilvl w:val="0"/>
          <w:numId w:val="4"/>
        </w:numPr>
      </w:pPr>
      <w:r>
        <w:t xml:space="preserve">Click the button “Take Action on Job Application” then select from the </w:t>
      </w:r>
      <w:r w:rsidR="002C37F3">
        <w:t>drop-down</w:t>
      </w:r>
      <w:r>
        <w:t xml:space="preserve"> the correct Workflow state. If removing the individual from consideration, click “Not Under Consideration.” The system will then prompt you to enter a non-selection reason. Please utilize existing reasons, wherever applicable.</w:t>
      </w:r>
    </w:p>
    <w:p w14:paraId="3B30B66C" w14:textId="51986C9B" w:rsidR="00C00E8B" w:rsidRDefault="00C00E8B" w:rsidP="004478BE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5F8B5C82" wp14:editId="4490188C">
            <wp:extent cx="1962150" cy="447675"/>
            <wp:effectExtent l="19050" t="19050" r="19050" b="28575"/>
            <wp:docPr id="1020947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472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47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6E550F" w14:textId="77777777" w:rsidR="002C37F3" w:rsidRDefault="002C37F3" w:rsidP="004478BE">
      <w:pPr>
        <w:pStyle w:val="ListParagraph"/>
        <w:ind w:left="0"/>
        <w:jc w:val="center"/>
      </w:pPr>
    </w:p>
    <w:p w14:paraId="5E84BDE4" w14:textId="4918C951" w:rsidR="00C00E8B" w:rsidRDefault="002C37F3" w:rsidP="004478BE">
      <w:pPr>
        <w:pStyle w:val="ListParagraph"/>
        <w:numPr>
          <w:ilvl w:val="0"/>
          <w:numId w:val="4"/>
        </w:numPr>
      </w:pPr>
      <w:r>
        <w:t>Complete disposition throughout the process as soon as a new workflow state is known. It will be necessary to communicate regularly with the committee.</w:t>
      </w:r>
    </w:p>
    <w:p w14:paraId="490CDD12" w14:textId="77777777" w:rsidR="00497713" w:rsidRDefault="00497713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337C7247" w14:textId="5A534F0F" w:rsidR="00C00E8B" w:rsidRPr="00050F19" w:rsidRDefault="00916B73" w:rsidP="004478BE">
      <w:pPr>
        <w:pStyle w:val="Heading2"/>
        <w:rPr>
          <w:b/>
          <w:bCs/>
          <w:color w:val="auto"/>
        </w:rPr>
      </w:pPr>
      <w:r w:rsidRPr="00050F19">
        <w:rPr>
          <w:b/>
          <w:bCs/>
          <w:color w:val="auto"/>
        </w:rPr>
        <w:lastRenderedPageBreak/>
        <w:t>Bulk Applicant Disposition</w:t>
      </w:r>
    </w:p>
    <w:p w14:paraId="4D75D806" w14:textId="4D65ED74" w:rsidR="0010137A" w:rsidRPr="00497713" w:rsidRDefault="00916B73" w:rsidP="00497713">
      <w:pPr>
        <w:pStyle w:val="ListParagraph"/>
        <w:numPr>
          <w:ilvl w:val="0"/>
          <w:numId w:val="15"/>
        </w:numPr>
        <w:ind w:left="0"/>
      </w:pPr>
      <w:r>
        <w:t xml:space="preserve">From the Applicants tab, check boxes next to applicants with a common disposition status. </w:t>
      </w:r>
    </w:p>
    <w:p w14:paraId="2104A5FC" w14:textId="54BC25F1" w:rsidR="00916B73" w:rsidRDefault="00497713" w:rsidP="004478BE">
      <w:pPr>
        <w:pStyle w:val="ListParagraph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8847D" wp14:editId="3E2BCDDF">
                <wp:simplePos x="0" y="0"/>
                <wp:positionH relativeFrom="column">
                  <wp:posOffset>304800</wp:posOffset>
                </wp:positionH>
                <wp:positionV relativeFrom="paragraph">
                  <wp:posOffset>1217295</wp:posOffset>
                </wp:positionV>
                <wp:extent cx="768350" cy="177800"/>
                <wp:effectExtent l="19050" t="19050" r="12700" b="31750"/>
                <wp:wrapNone/>
                <wp:docPr id="1895142499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177800"/>
                        </a:xfrm>
                        <a:prstGeom prst="leftArrow">
                          <a:avLst/>
                        </a:prstGeom>
                        <a:solidFill>
                          <a:srgbClr val="00808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k="http://schemas.microsoft.com/office/drawing/2018/sketchyshapes">
            <w:pict>
              <v:shapetype id="_x0000_t66" coordsize="21600,21600" o:spt="66" adj="5400,5400" path="m@0,l@0@1,21600@1,21600@2@0@2@0,21600,,10800xe" w14:anchorId="68678BC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4,@1,21600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Left 13" style="position:absolute;margin-left:24pt;margin-top:95.85pt;width:60.5pt;height: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teal" strokecolor="#09101d [484]" strokeweight="1pt" type="#_x0000_t66" adj="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ymdAIAAEsFAAAOAAAAZHJzL2Uyb0RvYy54bWysVMFu2zAMvQ/YPwi6r7aztsmCOkXQosOA&#10;oivWDj0rshQbkEWNUuJkXz9KdpygLXYYhgAKaZKP5BOpq+tda9hWoW/Alrw4yzlTVkLV2HXJfz7f&#10;fZpx5oOwlTBgVcn3yvPrxccPV52bqwnUYCqFjECsn3eu5HUIbp5lXtaqFf4MnLJk1ICtCKTiOqtQ&#10;dITemmyS55dZB1g5BKm8p6+3vZEvEr7WSobvWnsVmCk51RbSielcxTNbXIn5GoWrGzmUIf6hilY0&#10;lpKOULciCLbB5g1U20gEDzqcSWgz0LqRKvVA3RT5q26eauFU6oXI8W6kyf8/WPmwfXKPSDR0zs89&#10;ibGLncY2/lN9bJfI2o9kqV1gkj5OL2efL4hSSaZiOp3liczsGOzQh68KWhaFkhulwxIRusST2N77&#10;QFnJ/+AXE3owTXXXGJMUXK9uDLKtiJeXz+gX74tCTtyyY91JCnujYrCxP5RmTUWVTlLGNFJqxBNS&#10;KhuK3lSLSvVpiot8bGSMSDkTYETWVN6IPQDEcX2L3Rc7+MdQlSZyDM7/VlgfPEakzGDDGNw2FvA9&#10;AENdDZl7fyr/hJoorqDaPyJD6PfBO3nX0CXdCx8eBdIC0L3SUofvdGgDXclhkDirAX+/9z3601yS&#10;lbOOFqrk/tdGoOLMfLM0sV+K8/O4gUk5v5hOSMFTy+rUYjftDdC1F/R8OJnE6B/MQdQI7Qvt/jJm&#10;JZOwknKXXAY8KDehX3R6PaRaLpMbbZ0T4d4+ORnBI6tx/p53LwLdMKmBRvwBDssn5q9mtfeNkRaW&#10;mwC6SYN85HXgmzY2Dc7wusQn4VRPXsc3cPEHAAD//wMAUEsDBBQABgAIAAAAIQAKuVlj3AAAAAoB&#10;AAAPAAAAZHJzL2Rvd25yZXYueG1sTI/BTsMwEETvSPyDtUjcqOOC2ibEqRASt/ZA2w9w4iWJiNeR&#10;7Tbp33d7guPOjmbelNvZDeKCIfaeNKhFBgKp8banVsPp+PWyARGTIWsGT6jhihG21eNDaQrrJ/rG&#10;yyG1gkMoFkZDl9JYSBmbDp2JCz8i8e/HB2cSn6GVNpiJw90gl1m2ks70xA2dGfGzw+b3cHYa6NTv&#10;d1dbB6eOXk0ZxfE17rR+fpo/3kEknNOfGe74jA4VM9X+TDaKQcPbhqck1nO1BnE3rHJWag1Lla9B&#10;VqX8P6G6AQAA//8DAFBLAQItABQABgAIAAAAIQC2gziS/gAAAOEBAAATAAAAAAAAAAAAAAAAAAAA&#10;AABbQ29udGVudF9UeXBlc10ueG1sUEsBAi0AFAAGAAgAAAAhADj9If/WAAAAlAEAAAsAAAAAAAAA&#10;AAAAAAAALwEAAF9yZWxzLy5yZWxzUEsBAi0AFAAGAAgAAAAhADMB3KZ0AgAASwUAAA4AAAAAAAAA&#10;AAAAAAAALgIAAGRycy9lMm9Eb2MueG1sUEsBAi0AFAAGAAgAAAAhAAq5WWPcAAAACgEAAA8AAAAA&#10;AAAAAAAAAAAAzgQAAGRycy9kb3ducmV2LnhtbFBLBQYAAAAABAAEAPMAAADXBQAAAAA=&#10;"/>
            </w:pict>
          </mc:Fallback>
        </mc:AlternateContent>
      </w:r>
      <w:r w:rsidR="00916B73">
        <w:rPr>
          <w:noProof/>
        </w:rPr>
        <w:drawing>
          <wp:inline distT="0" distB="0" distL="0" distR="0" wp14:anchorId="03684958" wp14:editId="10FD8A72">
            <wp:extent cx="5937250" cy="1517650"/>
            <wp:effectExtent l="19050" t="19050" r="25400" b="25400"/>
            <wp:docPr id="7076059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517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1B728C" w14:textId="272C3738" w:rsidR="005C568C" w:rsidRDefault="005C568C" w:rsidP="004478BE">
      <w:pPr>
        <w:pStyle w:val="ListParagraph"/>
        <w:ind w:left="0"/>
      </w:pPr>
    </w:p>
    <w:p w14:paraId="377DCC57" w14:textId="5721CF57" w:rsidR="00916B73" w:rsidRDefault="00E50CF6" w:rsidP="004478BE">
      <w:pPr>
        <w:pStyle w:val="ListParagraph"/>
        <w:numPr>
          <w:ilvl w:val="0"/>
          <w:numId w:val="15"/>
        </w:numPr>
        <w:ind w:left="0"/>
      </w:pPr>
      <w:r>
        <w:t xml:space="preserve">Hover over the orange “Actions” Button, then click “Move in Workflow.” </w:t>
      </w:r>
    </w:p>
    <w:p w14:paraId="4A5D208C" w14:textId="77777777" w:rsidR="00C00E8B" w:rsidRDefault="00C00E8B" w:rsidP="004478BE"/>
    <w:p w14:paraId="02A1866F" w14:textId="1287F7D4" w:rsidR="00C00E8B" w:rsidRDefault="00497713" w:rsidP="004478B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B28B5" wp14:editId="418BF4CC">
                <wp:simplePos x="0" y="0"/>
                <wp:positionH relativeFrom="column">
                  <wp:posOffset>762000</wp:posOffset>
                </wp:positionH>
                <wp:positionV relativeFrom="paragraph">
                  <wp:posOffset>1682750</wp:posOffset>
                </wp:positionV>
                <wp:extent cx="768350" cy="177800"/>
                <wp:effectExtent l="19050" t="19050" r="12700" b="31750"/>
                <wp:wrapNone/>
                <wp:docPr id="1083563765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177800"/>
                        </a:xfrm>
                        <a:prstGeom prst="leftArrow">
                          <a:avLst/>
                        </a:prstGeom>
                        <a:solidFill>
                          <a:srgbClr val="00808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k="http://schemas.microsoft.com/office/drawing/2018/sketchyshapes">
            <w:pict>
              <v:shape id="Arrow: Left 13" style="position:absolute;margin-left:60pt;margin-top:132.5pt;width:60.5pt;height:1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teal" strokecolor="#09101d [484]" strokeweight="1pt" type="#_x0000_t66" adj="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ymdAIAAEsFAAAOAAAAZHJzL2Uyb0RvYy54bWysVMFu2zAMvQ/YPwi6r7aztsmCOkXQosOA&#10;oivWDj0rshQbkEWNUuJkXz9KdpygLXYYhgAKaZKP5BOpq+tda9hWoW/Alrw4yzlTVkLV2HXJfz7f&#10;fZpx5oOwlTBgVcn3yvPrxccPV52bqwnUYCqFjECsn3eu5HUIbp5lXtaqFf4MnLJk1ICtCKTiOqtQ&#10;dITemmyS55dZB1g5BKm8p6+3vZEvEr7WSobvWnsVmCk51RbSielcxTNbXIn5GoWrGzmUIf6hilY0&#10;lpKOULciCLbB5g1U20gEDzqcSWgz0LqRKvVA3RT5q26eauFU6oXI8W6kyf8/WPmwfXKPSDR0zs89&#10;ibGLncY2/lN9bJfI2o9kqV1gkj5OL2efL4hSSaZiOp3liczsGOzQh68KWhaFkhulwxIRusST2N77&#10;QFnJ/+AXE3owTXXXGJMUXK9uDLKtiJeXz+gX74tCTtyyY91JCnujYrCxP5RmTUWVTlLGNFJqxBNS&#10;KhuK3lSLSvVpiot8bGSMSDkTYETWVN6IPQDEcX2L3Rc7+MdQlSZyDM7/VlgfPEakzGDDGNw2FvA9&#10;AENdDZl7fyr/hJoorqDaPyJD6PfBO3nX0CXdCx8eBdIC0L3SUofvdGgDXclhkDirAX+/9z3601yS&#10;lbOOFqrk/tdGoOLMfLM0sV+K8/O4gUk5v5hOSMFTy+rUYjftDdC1F/R8OJnE6B/MQdQI7Qvt/jJm&#10;JZOwknKXXAY8KDehX3R6PaRaLpMbbZ0T4d4+ORnBI6tx/p53LwLdMKmBRvwBDssn5q9mtfeNkRaW&#10;mwC6SYN85HXgmzY2Dc7wusQn4VRPXsc3cPEHAAD//wMAUEsDBBQABgAIAAAAIQBzVFXx2wAAAAsB&#10;AAAPAAAAZHJzL2Rvd25yZXYueG1sTI/BTsMwEETvSP0Haytxo3ZSqEqIU1WVuJUDbT/AiZckIl5H&#10;ttukf89ygtuMdjT7ptzNbhA3DLH3pCFbKRBIjbc9tRou5/enLYiYDFkzeEINd4ywqxYPpSmsn+gT&#10;b6fUCi6hWBgNXUpjIWVsOnQmrvyIxLcvH5xJbEMrbTATl7tB5kptpDM98YfOjHjosPk+XZ0GuvQf&#10;x7utg8vOPpsUxXEdj1o/Luf9G4iEc/oLwy8+o0PFTLW/ko1iYM/1HNWQb15YcCJ/zljULF7XCmRV&#10;yv8bqh8AAAD//wMAUEsBAi0AFAAGAAgAAAAhALaDOJL+AAAA4QEAABMAAAAAAAAAAAAAAAAAAAAA&#10;AFtDb250ZW50X1R5cGVzXS54bWxQSwECLQAUAAYACAAAACEAOP0h/9YAAACUAQAACwAAAAAAAAAA&#10;AAAAAAAvAQAAX3JlbHMvLnJlbHNQSwECLQAUAAYACAAAACEAMwHcpnQCAABLBQAADgAAAAAAAAAA&#10;AAAAAAAuAgAAZHJzL2Uyb0RvYy54bWxQSwECLQAUAAYACAAAACEAc1RV8dsAAAALAQAADwAAAAAA&#10;AAAAAAAAAADOBAAAZHJzL2Rvd25yZXYueG1sUEsFBgAAAAAEAAQA8wAAANYFAAAAAA==&#10;" w14:anchorId="12603E7B"/>
            </w:pict>
          </mc:Fallback>
        </mc:AlternateContent>
      </w:r>
      <w:r w:rsidR="00E50CF6">
        <w:rPr>
          <w:noProof/>
        </w:rPr>
        <w:drawing>
          <wp:inline distT="0" distB="0" distL="0" distR="0" wp14:anchorId="777F8586" wp14:editId="4AE9FFD7">
            <wp:extent cx="958850" cy="1854200"/>
            <wp:effectExtent l="19050" t="19050" r="12700" b="12700"/>
            <wp:docPr id="6837248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854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7440B5" w14:textId="77777777" w:rsidR="00C00E8B" w:rsidRDefault="00C00E8B" w:rsidP="004478BE"/>
    <w:p w14:paraId="6A39292B" w14:textId="5B41D114" w:rsidR="00C00E8B" w:rsidRDefault="00C00E8B" w:rsidP="004478BE"/>
    <w:p w14:paraId="7063834D" w14:textId="77777777" w:rsidR="00C905EC" w:rsidRDefault="00C905EC" w:rsidP="004478BE"/>
    <w:p w14:paraId="470EBAC1" w14:textId="77777777" w:rsidR="009A7398" w:rsidRDefault="009A7398" w:rsidP="004478BE">
      <w:pPr>
        <w:rPr>
          <w:rFonts w:ascii="Georgia-Bold" w:hAnsi="Georgia-Bold" w:cs="Georgia-Bold"/>
          <w:b/>
          <w:bCs/>
          <w:kern w:val="0"/>
          <w:sz w:val="32"/>
          <w:szCs w:val="32"/>
        </w:rPr>
      </w:pPr>
      <w:r>
        <w:rPr>
          <w:rFonts w:ascii="Georgia-Bold" w:hAnsi="Georgia-Bold" w:cs="Georgia-Bold"/>
          <w:b/>
          <w:bCs/>
          <w:kern w:val="0"/>
          <w:sz w:val="32"/>
          <w:szCs w:val="32"/>
        </w:rPr>
        <w:br w:type="page"/>
      </w:r>
    </w:p>
    <w:p w14:paraId="4F4A4653" w14:textId="7AC5DBDF" w:rsidR="00626096" w:rsidRPr="00050F19" w:rsidRDefault="00626096" w:rsidP="004478BE">
      <w:pPr>
        <w:pStyle w:val="Heading1"/>
        <w:jc w:val="center"/>
        <w:rPr>
          <w:b/>
          <w:bCs/>
          <w:color w:val="auto"/>
        </w:rPr>
      </w:pPr>
      <w:r w:rsidRPr="00050F19">
        <w:rPr>
          <w:rStyle w:val="normaltextrun"/>
          <w:b/>
          <w:bCs/>
          <w:color w:val="auto"/>
        </w:rPr>
        <w:lastRenderedPageBreak/>
        <w:t>Reasons for Non-Selection - Candidate Disposition</w:t>
      </w:r>
    </w:p>
    <w:p w14:paraId="6F78B07F" w14:textId="77777777" w:rsidR="00626096" w:rsidRPr="00050F19" w:rsidRDefault="00626096" w:rsidP="004478BE">
      <w:pPr>
        <w:pStyle w:val="Heading3"/>
        <w:rPr>
          <w:b/>
          <w:bCs/>
          <w:color w:val="auto"/>
        </w:rPr>
      </w:pPr>
      <w:r w:rsidRPr="00050F19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>PEOPLE ADMIN Applicant Status *</w:t>
      </w:r>
      <w:r w:rsidRPr="00050F19">
        <w:rPr>
          <w:rStyle w:val="eop"/>
          <w:rFonts w:ascii="Calibri" w:hAnsi="Calibri" w:cs="Calibri"/>
          <w:b/>
          <w:bCs/>
          <w:color w:val="auto"/>
          <w:sz w:val="22"/>
          <w:szCs w:val="22"/>
        </w:rPr>
        <w:t> </w:t>
      </w:r>
    </w:p>
    <w:p w14:paraId="0417E9E2" w14:textId="77777777" w:rsidR="00626096" w:rsidRDefault="00626096" w:rsidP="004478BE">
      <w:pPr>
        <w:pStyle w:val="paragraph"/>
        <w:numPr>
          <w:ilvl w:val="0"/>
          <w:numId w:val="5"/>
        </w:numPr>
        <w:ind w:left="0" w:firstLine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Under review by manager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4742C64" w14:textId="77777777" w:rsidR="00626096" w:rsidRDefault="00626096" w:rsidP="004478BE">
      <w:pPr>
        <w:pStyle w:val="paragraph"/>
        <w:numPr>
          <w:ilvl w:val="0"/>
          <w:numId w:val="5"/>
        </w:numPr>
        <w:ind w:left="0" w:firstLine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Short-list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7D7AF07" w14:textId="77777777" w:rsidR="00626096" w:rsidRDefault="00626096" w:rsidP="004478BE">
      <w:pPr>
        <w:pStyle w:val="paragraph"/>
        <w:numPr>
          <w:ilvl w:val="0"/>
          <w:numId w:val="5"/>
        </w:numPr>
        <w:ind w:left="0" w:firstLine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Interview pending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86269F2" w14:textId="77777777" w:rsidR="00626096" w:rsidRDefault="00626096" w:rsidP="004478BE">
      <w:pPr>
        <w:pStyle w:val="paragraph"/>
        <w:numPr>
          <w:ilvl w:val="0"/>
          <w:numId w:val="6"/>
        </w:numPr>
        <w:ind w:left="0" w:firstLine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Phone Interview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28750EB" w14:textId="77777777" w:rsidR="00626096" w:rsidRDefault="00626096" w:rsidP="004478BE">
      <w:pPr>
        <w:pStyle w:val="paragraph"/>
        <w:numPr>
          <w:ilvl w:val="0"/>
          <w:numId w:val="6"/>
        </w:numPr>
        <w:ind w:left="0" w:firstLine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Interviewed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C37FF58" w14:textId="77777777" w:rsidR="00626096" w:rsidRDefault="00626096" w:rsidP="004478BE">
      <w:pPr>
        <w:pStyle w:val="paragraph"/>
        <w:numPr>
          <w:ilvl w:val="0"/>
          <w:numId w:val="6"/>
        </w:numPr>
        <w:ind w:left="0" w:firstLine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Campus Interview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B4BA0C0" w14:textId="77777777" w:rsidR="00626096" w:rsidRDefault="00626096" w:rsidP="004478BE">
      <w:pPr>
        <w:pStyle w:val="paragraph"/>
        <w:numPr>
          <w:ilvl w:val="0"/>
          <w:numId w:val="6"/>
        </w:numPr>
        <w:ind w:left="0" w:firstLine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Finalist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F629EB3" w14:textId="77777777" w:rsidR="00626096" w:rsidRDefault="00626096" w:rsidP="004478BE">
      <w:pPr>
        <w:pStyle w:val="paragraph"/>
        <w:numPr>
          <w:ilvl w:val="0"/>
          <w:numId w:val="6"/>
        </w:numPr>
        <w:ind w:left="0" w:firstLine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*Not under consideration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56EEE4D" w14:textId="77777777" w:rsidR="00626096" w:rsidRDefault="00626096" w:rsidP="004478BE">
      <w:pPr>
        <w:pStyle w:val="paragraph"/>
        <w:numPr>
          <w:ilvl w:val="0"/>
          <w:numId w:val="7"/>
        </w:numPr>
        <w:ind w:left="0" w:firstLine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Offered job - Hired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BB8DF6F" w14:textId="77777777" w:rsidR="00626096" w:rsidRDefault="00626096" w:rsidP="004478BE">
      <w:pPr>
        <w:pStyle w:val="paragraph"/>
        <w:numPr>
          <w:ilvl w:val="0"/>
          <w:numId w:val="7"/>
        </w:numPr>
        <w:ind w:left="0" w:firstLine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Withdrawn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E60688A" w14:textId="77777777" w:rsidR="00626096" w:rsidRDefault="00626096" w:rsidP="004478BE">
      <w:pPr>
        <w:pStyle w:val="paragraph"/>
        <w:numPr>
          <w:ilvl w:val="0"/>
          <w:numId w:val="7"/>
        </w:numPr>
        <w:ind w:left="0" w:firstLine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Interviewed, Not Selected (Send Email)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39726FC" w14:textId="77777777" w:rsidR="00626096" w:rsidRDefault="00626096" w:rsidP="004478BE">
      <w:pPr>
        <w:pStyle w:val="paragraph"/>
        <w:numPr>
          <w:ilvl w:val="0"/>
          <w:numId w:val="7"/>
        </w:numPr>
        <w:ind w:left="0" w:firstLine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Interviewed, Not Selected (Dept to Communicate)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8BF7BE0" w14:textId="77777777" w:rsidR="00626096" w:rsidRDefault="00626096" w:rsidP="004478BE">
      <w:pPr>
        <w:pStyle w:val="paragraph"/>
        <w:numPr>
          <w:ilvl w:val="0"/>
          <w:numId w:val="7"/>
        </w:numPr>
        <w:ind w:left="0" w:firstLine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System Det Does Not Meet Minimum Qualifications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4FFEA43" w14:textId="77777777" w:rsidR="00626096" w:rsidRDefault="00626096" w:rsidP="004478BE">
      <w:pPr>
        <w:pStyle w:val="paragraph"/>
        <w:numPr>
          <w:ilvl w:val="0"/>
          <w:numId w:val="8"/>
        </w:numPr>
        <w:ind w:left="0" w:firstLine="0"/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Interviewed By Phone, Not Under Consideration – Send Email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CAD46B" w14:textId="77777777" w:rsidR="00626096" w:rsidRPr="00050F19" w:rsidRDefault="00626096" w:rsidP="004478BE">
      <w:pPr>
        <w:pStyle w:val="paragraph"/>
        <w:numPr>
          <w:ilvl w:val="0"/>
          <w:numId w:val="8"/>
        </w:numPr>
        <w:ind w:left="0" w:firstLine="0"/>
        <w:contextualSpacing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Interviewed By Phone, Not Under Consideration – Do Not Send Email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8440308" w14:textId="77777777" w:rsidR="00626096" w:rsidRDefault="00626096" w:rsidP="004478BE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*If this status is chosen, an additional selection is needed from the listing below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43534E7" w14:textId="77777777" w:rsidR="00626096" w:rsidRPr="00050F19" w:rsidRDefault="00626096" w:rsidP="004478BE">
      <w:pPr>
        <w:pStyle w:val="Heading3"/>
        <w:rPr>
          <w:b/>
          <w:bCs/>
          <w:color w:val="auto"/>
        </w:rPr>
      </w:pPr>
      <w:r w:rsidRPr="00050F19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>Not Under Consideration Reason</w:t>
      </w:r>
      <w:r w:rsidRPr="00050F19">
        <w:rPr>
          <w:rStyle w:val="eop"/>
          <w:rFonts w:ascii="Calibri" w:hAnsi="Calibri" w:cs="Calibri"/>
          <w:b/>
          <w:bCs/>
          <w:color w:val="auto"/>
          <w:sz w:val="22"/>
          <w:szCs w:val="22"/>
        </w:rPr>
        <w:t> </w:t>
      </w:r>
    </w:p>
    <w:p w14:paraId="618111C5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626096">
        <w:rPr>
          <w:rStyle w:val="normaltextrun"/>
          <w:rFonts w:ascii="Calibri" w:hAnsi="Calibri" w:cs="Calibri"/>
          <w:sz w:val="22"/>
          <w:szCs w:val="22"/>
        </w:rPr>
        <w:t>Applicant did not have preferred qualifications</w:t>
      </w:r>
      <w:r w:rsidRPr="0062609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A6F59CD" w14:textId="52B0BE4A" w:rsidR="00626096" w:rsidRP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 w:rsidRPr="00626096">
        <w:rPr>
          <w:rStyle w:val="normaltextrun"/>
          <w:rFonts w:ascii="Calibri" w:hAnsi="Calibri" w:cs="Calibri"/>
          <w:sz w:val="22"/>
          <w:szCs w:val="22"/>
        </w:rPr>
        <w:t>Applicant withdrew</w:t>
      </w:r>
      <w:r w:rsidRPr="0062609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CD4E4C4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Applicant declined offer-Salary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E58FE21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Applicant declined offer-Other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05C3BEE" w14:textId="77777777" w:rsidR="00626096" w:rsidRPr="00050F19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626096">
        <w:rPr>
          <w:rStyle w:val="normaltextrun"/>
          <w:rFonts w:ascii="Calibri" w:hAnsi="Calibri" w:cs="Calibri"/>
          <w:sz w:val="22"/>
          <w:szCs w:val="22"/>
        </w:rPr>
        <w:t>Application was incomplete</w:t>
      </w:r>
      <w:r w:rsidRPr="0062609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61836A" w14:textId="77777777" w:rsidR="00050F19" w:rsidRDefault="00050F19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Application received after published review date</w:t>
      </w:r>
    </w:p>
    <w:p w14:paraId="323F42CC" w14:textId="117353A3" w:rsidR="00626096" w:rsidRP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626096">
        <w:rPr>
          <w:rStyle w:val="normaltextrun"/>
          <w:rFonts w:ascii="Calibri" w:hAnsi="Calibri" w:cs="Calibri"/>
          <w:sz w:val="22"/>
          <w:szCs w:val="22"/>
        </w:rPr>
        <w:t>Candidate requires a higher salary than authorized</w:t>
      </w:r>
      <w:r w:rsidRPr="0062609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3DC9C57" w14:textId="3D81A90E" w:rsidR="00626096" w:rsidRP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 w:rsidRPr="00626096">
        <w:rPr>
          <w:rStyle w:val="normaltextrun"/>
          <w:rFonts w:ascii="Calibri" w:hAnsi="Calibri" w:cs="Calibri"/>
          <w:sz w:val="22"/>
          <w:szCs w:val="22"/>
        </w:rPr>
        <w:t>Did not meet minimum requirements</w:t>
      </w:r>
      <w:proofErr w:type="gramStart"/>
      <w:r w:rsidRPr="00626096">
        <w:rPr>
          <w:rStyle w:val="normaltextrun"/>
          <w:rFonts w:ascii="Calibri" w:hAnsi="Calibri" w:cs="Calibri"/>
          <w:sz w:val="22"/>
          <w:szCs w:val="22"/>
        </w:rPr>
        <w:t>-(</w:t>
      </w:r>
      <w:proofErr w:type="gramEnd"/>
      <w:r w:rsidRPr="00626096">
        <w:rPr>
          <w:rStyle w:val="normaltextrun"/>
          <w:rFonts w:ascii="Calibri" w:hAnsi="Calibri" w:cs="Calibri"/>
          <w:sz w:val="22"/>
          <w:szCs w:val="22"/>
        </w:rPr>
        <w:t>provide comment to explain)</w:t>
      </w:r>
      <w:r w:rsidRPr="00626096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666125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Did not meet preferred qualifications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FA98104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Did not return call or show for the interview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4C72F40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Does not have required license or certificate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-(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provide comments to explain)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86C77F4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First Alternate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4428CFA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Incomplete submission of required forms or documentation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8273BA5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Less effective interview than applicant hired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4280734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Less relevant education and experience than other applicants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EA91CB3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Less relevant education than other applicants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8BECB74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eligible to apply on internal posting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A900578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Poor oral or written communication skills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22EAEC0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Position cancelled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3F2D3A4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Reference or background check unsatisfactory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5AE16E5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Second Alternate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2B0FA47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Unable to accept work condition or schedule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A7E3A47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Unable to contact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-(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provide comments to explain)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78E9062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Interviewed previously for position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345E13B" w14:textId="77777777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Applicant did not complete application process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-(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provide comments to explain)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ADE8845" w14:textId="34C4A569" w:rsidR="00626096" w:rsidRDefault="00626096" w:rsidP="00050F19">
      <w:pPr>
        <w:pStyle w:val="paragraph"/>
        <w:numPr>
          <w:ilvl w:val="0"/>
          <w:numId w:val="16"/>
        </w:numPr>
        <w:contextualSpacing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Position was already filled when application </w:t>
      </w:r>
      <w:r w:rsidR="00050F19">
        <w:rPr>
          <w:rStyle w:val="normaltextrun"/>
          <w:rFonts w:ascii="Calibri" w:hAnsi="Calibri" w:cs="Calibri"/>
          <w:sz w:val="22"/>
          <w:szCs w:val="22"/>
        </w:rPr>
        <w:t>received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E3D2173" w14:textId="77777777" w:rsidR="00C00E8B" w:rsidRDefault="00C00E8B" w:rsidP="00626096">
      <w:pPr>
        <w:spacing w:line="240" w:lineRule="auto"/>
        <w:contextualSpacing/>
      </w:pPr>
    </w:p>
    <w:sectPr w:rsidR="00C00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-Bold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5799C"/>
    <w:multiLevelType w:val="multilevel"/>
    <w:tmpl w:val="4876344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AD672D5"/>
    <w:multiLevelType w:val="multilevel"/>
    <w:tmpl w:val="497A44C0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1BA53351"/>
    <w:multiLevelType w:val="multilevel"/>
    <w:tmpl w:val="CCEA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E0C2E"/>
    <w:multiLevelType w:val="multilevel"/>
    <w:tmpl w:val="E36E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A7665"/>
    <w:multiLevelType w:val="multilevel"/>
    <w:tmpl w:val="C8D0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3116C"/>
    <w:multiLevelType w:val="multilevel"/>
    <w:tmpl w:val="18F49B7A"/>
    <w:lvl w:ilvl="0">
      <w:start w:val="3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 w15:restartNumberingAfterBreak="0">
    <w:nsid w:val="39077655"/>
    <w:multiLevelType w:val="multilevel"/>
    <w:tmpl w:val="B72C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C7D12"/>
    <w:multiLevelType w:val="multilevel"/>
    <w:tmpl w:val="B9707DD0"/>
    <w:lvl w:ilvl="0">
      <w:start w:val="4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8" w15:restartNumberingAfterBreak="0">
    <w:nsid w:val="586028BD"/>
    <w:multiLevelType w:val="multilevel"/>
    <w:tmpl w:val="387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B13B8"/>
    <w:multiLevelType w:val="multilevel"/>
    <w:tmpl w:val="26C4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9207D"/>
    <w:multiLevelType w:val="multilevel"/>
    <w:tmpl w:val="26C4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A1066D"/>
    <w:multiLevelType w:val="multilevel"/>
    <w:tmpl w:val="8AB2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16188"/>
    <w:multiLevelType w:val="multilevel"/>
    <w:tmpl w:val="EC4C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D2A08"/>
    <w:multiLevelType w:val="multilevel"/>
    <w:tmpl w:val="696E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D53786"/>
    <w:multiLevelType w:val="hybridMultilevel"/>
    <w:tmpl w:val="EE526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0F3F14"/>
    <w:multiLevelType w:val="multilevel"/>
    <w:tmpl w:val="24D4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624187">
    <w:abstractNumId w:val="0"/>
  </w:num>
  <w:num w:numId="2" w16cid:durableId="1873609157">
    <w:abstractNumId w:val="1"/>
  </w:num>
  <w:num w:numId="3" w16cid:durableId="427310612">
    <w:abstractNumId w:val="5"/>
  </w:num>
  <w:num w:numId="4" w16cid:durableId="1466848158">
    <w:abstractNumId w:val="7"/>
  </w:num>
  <w:num w:numId="5" w16cid:durableId="2011323282">
    <w:abstractNumId w:val="8"/>
  </w:num>
  <w:num w:numId="6" w16cid:durableId="1164904125">
    <w:abstractNumId w:val="11"/>
  </w:num>
  <w:num w:numId="7" w16cid:durableId="858082321">
    <w:abstractNumId w:val="4"/>
  </w:num>
  <w:num w:numId="8" w16cid:durableId="1604920567">
    <w:abstractNumId w:val="2"/>
  </w:num>
  <w:num w:numId="9" w16cid:durableId="1672413380">
    <w:abstractNumId w:val="3"/>
  </w:num>
  <w:num w:numId="10" w16cid:durableId="377631246">
    <w:abstractNumId w:val="6"/>
  </w:num>
  <w:num w:numId="11" w16cid:durableId="171267611">
    <w:abstractNumId w:val="10"/>
  </w:num>
  <w:num w:numId="12" w16cid:durableId="320430070">
    <w:abstractNumId w:val="13"/>
  </w:num>
  <w:num w:numId="13" w16cid:durableId="522862424">
    <w:abstractNumId w:val="12"/>
  </w:num>
  <w:num w:numId="14" w16cid:durableId="1601135579">
    <w:abstractNumId w:val="15"/>
  </w:num>
  <w:num w:numId="15" w16cid:durableId="1866213411">
    <w:abstractNumId w:val="14"/>
  </w:num>
  <w:num w:numId="16" w16cid:durableId="11639323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1B"/>
    <w:rsid w:val="000018FB"/>
    <w:rsid w:val="00001990"/>
    <w:rsid w:val="000061F6"/>
    <w:rsid w:val="000367B3"/>
    <w:rsid w:val="00042179"/>
    <w:rsid w:val="0004415B"/>
    <w:rsid w:val="00046D60"/>
    <w:rsid w:val="00050F19"/>
    <w:rsid w:val="00053569"/>
    <w:rsid w:val="00066AF0"/>
    <w:rsid w:val="000776F1"/>
    <w:rsid w:val="00077D03"/>
    <w:rsid w:val="00082182"/>
    <w:rsid w:val="00084487"/>
    <w:rsid w:val="00085E30"/>
    <w:rsid w:val="00086B48"/>
    <w:rsid w:val="000878EF"/>
    <w:rsid w:val="000905EA"/>
    <w:rsid w:val="00094F98"/>
    <w:rsid w:val="000A348A"/>
    <w:rsid w:val="000B1177"/>
    <w:rsid w:val="000B13FB"/>
    <w:rsid w:val="000B39DF"/>
    <w:rsid w:val="000D17C8"/>
    <w:rsid w:val="000E3C9A"/>
    <w:rsid w:val="000F0607"/>
    <w:rsid w:val="000F7451"/>
    <w:rsid w:val="0010137A"/>
    <w:rsid w:val="0010676A"/>
    <w:rsid w:val="00115CB8"/>
    <w:rsid w:val="00115E47"/>
    <w:rsid w:val="001312DD"/>
    <w:rsid w:val="00131455"/>
    <w:rsid w:val="001471A7"/>
    <w:rsid w:val="0014723A"/>
    <w:rsid w:val="00154A89"/>
    <w:rsid w:val="0017230D"/>
    <w:rsid w:val="001766F8"/>
    <w:rsid w:val="0019420A"/>
    <w:rsid w:val="00194504"/>
    <w:rsid w:val="001A02FB"/>
    <w:rsid w:val="001A7DB2"/>
    <w:rsid w:val="001B246F"/>
    <w:rsid w:val="001C1917"/>
    <w:rsid w:val="001C41DD"/>
    <w:rsid w:val="001C5F00"/>
    <w:rsid w:val="001D48EA"/>
    <w:rsid w:val="001D69B6"/>
    <w:rsid w:val="001E3019"/>
    <w:rsid w:val="001E7489"/>
    <w:rsid w:val="002017F6"/>
    <w:rsid w:val="0021654A"/>
    <w:rsid w:val="002173F3"/>
    <w:rsid w:val="00247130"/>
    <w:rsid w:val="00253E03"/>
    <w:rsid w:val="00263BA9"/>
    <w:rsid w:val="002671BC"/>
    <w:rsid w:val="002734BF"/>
    <w:rsid w:val="002841EF"/>
    <w:rsid w:val="002916DB"/>
    <w:rsid w:val="002A3659"/>
    <w:rsid w:val="002A4553"/>
    <w:rsid w:val="002C1466"/>
    <w:rsid w:val="002C3439"/>
    <w:rsid w:val="002C36AA"/>
    <w:rsid w:val="002C37F3"/>
    <w:rsid w:val="002C7905"/>
    <w:rsid w:val="002E0EDB"/>
    <w:rsid w:val="002E2167"/>
    <w:rsid w:val="002E67FC"/>
    <w:rsid w:val="00303D8B"/>
    <w:rsid w:val="0030651A"/>
    <w:rsid w:val="0033287E"/>
    <w:rsid w:val="003368D7"/>
    <w:rsid w:val="0034135B"/>
    <w:rsid w:val="0034135D"/>
    <w:rsid w:val="003517F6"/>
    <w:rsid w:val="00352D03"/>
    <w:rsid w:val="00354BA7"/>
    <w:rsid w:val="003646C9"/>
    <w:rsid w:val="0038451B"/>
    <w:rsid w:val="00385368"/>
    <w:rsid w:val="00390DC7"/>
    <w:rsid w:val="003917D6"/>
    <w:rsid w:val="003A08BF"/>
    <w:rsid w:val="003A2708"/>
    <w:rsid w:val="003B47E4"/>
    <w:rsid w:val="003B4C8D"/>
    <w:rsid w:val="003C5B6C"/>
    <w:rsid w:val="003C7681"/>
    <w:rsid w:val="003E6C22"/>
    <w:rsid w:val="003F0D5B"/>
    <w:rsid w:val="003F6333"/>
    <w:rsid w:val="00404D17"/>
    <w:rsid w:val="00407043"/>
    <w:rsid w:val="00411501"/>
    <w:rsid w:val="0041560E"/>
    <w:rsid w:val="004173B9"/>
    <w:rsid w:val="00425B70"/>
    <w:rsid w:val="004478BE"/>
    <w:rsid w:val="00466FF6"/>
    <w:rsid w:val="0046727B"/>
    <w:rsid w:val="0046776C"/>
    <w:rsid w:val="004944A0"/>
    <w:rsid w:val="00497713"/>
    <w:rsid w:val="004A34D8"/>
    <w:rsid w:val="004D36C8"/>
    <w:rsid w:val="004D6D69"/>
    <w:rsid w:val="004F0AD7"/>
    <w:rsid w:val="004F280D"/>
    <w:rsid w:val="00503AA5"/>
    <w:rsid w:val="00521BD3"/>
    <w:rsid w:val="00537231"/>
    <w:rsid w:val="0055378B"/>
    <w:rsid w:val="005706DB"/>
    <w:rsid w:val="005708A0"/>
    <w:rsid w:val="00571658"/>
    <w:rsid w:val="00582507"/>
    <w:rsid w:val="00584666"/>
    <w:rsid w:val="005B243D"/>
    <w:rsid w:val="005B4AD0"/>
    <w:rsid w:val="005C568C"/>
    <w:rsid w:val="005D62A7"/>
    <w:rsid w:val="005E0B86"/>
    <w:rsid w:val="005E5A47"/>
    <w:rsid w:val="005F1EA1"/>
    <w:rsid w:val="005F6C1E"/>
    <w:rsid w:val="005F7AD6"/>
    <w:rsid w:val="00610B58"/>
    <w:rsid w:val="00610EBF"/>
    <w:rsid w:val="00624017"/>
    <w:rsid w:val="00626096"/>
    <w:rsid w:val="006305F2"/>
    <w:rsid w:val="00634E9D"/>
    <w:rsid w:val="006426BD"/>
    <w:rsid w:val="00643643"/>
    <w:rsid w:val="00650016"/>
    <w:rsid w:val="00651544"/>
    <w:rsid w:val="00653956"/>
    <w:rsid w:val="006703B1"/>
    <w:rsid w:val="00670EA4"/>
    <w:rsid w:val="00681D66"/>
    <w:rsid w:val="006A2735"/>
    <w:rsid w:val="006A3ED1"/>
    <w:rsid w:val="006B44F7"/>
    <w:rsid w:val="006C0615"/>
    <w:rsid w:val="006C1B7C"/>
    <w:rsid w:val="006D6ACD"/>
    <w:rsid w:val="006F5C23"/>
    <w:rsid w:val="0072212D"/>
    <w:rsid w:val="0072266A"/>
    <w:rsid w:val="00722E85"/>
    <w:rsid w:val="00732ABE"/>
    <w:rsid w:val="0077761F"/>
    <w:rsid w:val="00783D4D"/>
    <w:rsid w:val="00786594"/>
    <w:rsid w:val="007A1A6F"/>
    <w:rsid w:val="007A2A5B"/>
    <w:rsid w:val="007A391C"/>
    <w:rsid w:val="007C1430"/>
    <w:rsid w:val="007C3BC8"/>
    <w:rsid w:val="007C67A8"/>
    <w:rsid w:val="007D4B65"/>
    <w:rsid w:val="007E08BF"/>
    <w:rsid w:val="0080734D"/>
    <w:rsid w:val="008140CA"/>
    <w:rsid w:val="0081493F"/>
    <w:rsid w:val="0082164B"/>
    <w:rsid w:val="008307D8"/>
    <w:rsid w:val="00841E14"/>
    <w:rsid w:val="008505EC"/>
    <w:rsid w:val="0085278C"/>
    <w:rsid w:val="00854CFB"/>
    <w:rsid w:val="00856111"/>
    <w:rsid w:val="00862496"/>
    <w:rsid w:val="0086707D"/>
    <w:rsid w:val="00874ADA"/>
    <w:rsid w:val="00882F5E"/>
    <w:rsid w:val="008836F4"/>
    <w:rsid w:val="00886E80"/>
    <w:rsid w:val="00895DDB"/>
    <w:rsid w:val="008C0866"/>
    <w:rsid w:val="008C0D16"/>
    <w:rsid w:val="008C2752"/>
    <w:rsid w:val="008C2CD6"/>
    <w:rsid w:val="008D3BB1"/>
    <w:rsid w:val="008E7995"/>
    <w:rsid w:val="008F24B5"/>
    <w:rsid w:val="008F2D07"/>
    <w:rsid w:val="00901E2F"/>
    <w:rsid w:val="00916B73"/>
    <w:rsid w:val="009231B6"/>
    <w:rsid w:val="00924371"/>
    <w:rsid w:val="0095194C"/>
    <w:rsid w:val="00952931"/>
    <w:rsid w:val="009638A6"/>
    <w:rsid w:val="00964E0E"/>
    <w:rsid w:val="00965602"/>
    <w:rsid w:val="009839F6"/>
    <w:rsid w:val="009875A3"/>
    <w:rsid w:val="009907DE"/>
    <w:rsid w:val="009A7398"/>
    <w:rsid w:val="009C476E"/>
    <w:rsid w:val="00A006D9"/>
    <w:rsid w:val="00A048B0"/>
    <w:rsid w:val="00A10B89"/>
    <w:rsid w:val="00A27AD3"/>
    <w:rsid w:val="00A415D2"/>
    <w:rsid w:val="00A4363D"/>
    <w:rsid w:val="00A55159"/>
    <w:rsid w:val="00A5537D"/>
    <w:rsid w:val="00A554D9"/>
    <w:rsid w:val="00A64557"/>
    <w:rsid w:val="00A65EEF"/>
    <w:rsid w:val="00A7206C"/>
    <w:rsid w:val="00A80A5A"/>
    <w:rsid w:val="00A858D8"/>
    <w:rsid w:val="00A85AE7"/>
    <w:rsid w:val="00A85C24"/>
    <w:rsid w:val="00A92821"/>
    <w:rsid w:val="00AA1B26"/>
    <w:rsid w:val="00AA636F"/>
    <w:rsid w:val="00AA7A18"/>
    <w:rsid w:val="00AB64F6"/>
    <w:rsid w:val="00AB75C0"/>
    <w:rsid w:val="00AC4031"/>
    <w:rsid w:val="00AC52C0"/>
    <w:rsid w:val="00AD309F"/>
    <w:rsid w:val="00AE1631"/>
    <w:rsid w:val="00AE736E"/>
    <w:rsid w:val="00B22657"/>
    <w:rsid w:val="00B30DFA"/>
    <w:rsid w:val="00B31325"/>
    <w:rsid w:val="00B31C4D"/>
    <w:rsid w:val="00B32D74"/>
    <w:rsid w:val="00B3571B"/>
    <w:rsid w:val="00B51379"/>
    <w:rsid w:val="00B655E7"/>
    <w:rsid w:val="00B661C9"/>
    <w:rsid w:val="00B70888"/>
    <w:rsid w:val="00B70DFE"/>
    <w:rsid w:val="00B7749E"/>
    <w:rsid w:val="00B83E73"/>
    <w:rsid w:val="00B8634E"/>
    <w:rsid w:val="00B9351D"/>
    <w:rsid w:val="00BA68D4"/>
    <w:rsid w:val="00BC3806"/>
    <w:rsid w:val="00BC39EF"/>
    <w:rsid w:val="00BE6630"/>
    <w:rsid w:val="00BF6EE4"/>
    <w:rsid w:val="00C00E8B"/>
    <w:rsid w:val="00C01936"/>
    <w:rsid w:val="00C0782F"/>
    <w:rsid w:val="00C15897"/>
    <w:rsid w:val="00C20D14"/>
    <w:rsid w:val="00C36238"/>
    <w:rsid w:val="00C669E5"/>
    <w:rsid w:val="00C87417"/>
    <w:rsid w:val="00C90119"/>
    <w:rsid w:val="00C905EC"/>
    <w:rsid w:val="00C957A8"/>
    <w:rsid w:val="00C9581A"/>
    <w:rsid w:val="00CB371E"/>
    <w:rsid w:val="00CB4D9A"/>
    <w:rsid w:val="00CC6021"/>
    <w:rsid w:val="00CE5372"/>
    <w:rsid w:val="00CF35E2"/>
    <w:rsid w:val="00D12CDA"/>
    <w:rsid w:val="00D154A1"/>
    <w:rsid w:val="00D16F5B"/>
    <w:rsid w:val="00D2758B"/>
    <w:rsid w:val="00D278D6"/>
    <w:rsid w:val="00D31876"/>
    <w:rsid w:val="00D32503"/>
    <w:rsid w:val="00D342E0"/>
    <w:rsid w:val="00D34687"/>
    <w:rsid w:val="00D35324"/>
    <w:rsid w:val="00D37D0F"/>
    <w:rsid w:val="00D41ACE"/>
    <w:rsid w:val="00D52B04"/>
    <w:rsid w:val="00D55F63"/>
    <w:rsid w:val="00D57C24"/>
    <w:rsid w:val="00D7493E"/>
    <w:rsid w:val="00D9714E"/>
    <w:rsid w:val="00DC521B"/>
    <w:rsid w:val="00DD0D0D"/>
    <w:rsid w:val="00DE5AEA"/>
    <w:rsid w:val="00E05B58"/>
    <w:rsid w:val="00E076C9"/>
    <w:rsid w:val="00E22F1B"/>
    <w:rsid w:val="00E2307C"/>
    <w:rsid w:val="00E31A59"/>
    <w:rsid w:val="00E3298C"/>
    <w:rsid w:val="00E33E93"/>
    <w:rsid w:val="00E363C3"/>
    <w:rsid w:val="00E46B51"/>
    <w:rsid w:val="00E50CF6"/>
    <w:rsid w:val="00E53637"/>
    <w:rsid w:val="00E579F7"/>
    <w:rsid w:val="00E74B99"/>
    <w:rsid w:val="00E84BE6"/>
    <w:rsid w:val="00E90517"/>
    <w:rsid w:val="00E906FF"/>
    <w:rsid w:val="00E92719"/>
    <w:rsid w:val="00E97E8C"/>
    <w:rsid w:val="00EA3B8A"/>
    <w:rsid w:val="00EA6423"/>
    <w:rsid w:val="00EB0DA0"/>
    <w:rsid w:val="00EB3335"/>
    <w:rsid w:val="00EC125F"/>
    <w:rsid w:val="00EC4709"/>
    <w:rsid w:val="00EC74D4"/>
    <w:rsid w:val="00ED006E"/>
    <w:rsid w:val="00ED092F"/>
    <w:rsid w:val="00ED1F6B"/>
    <w:rsid w:val="00ED6140"/>
    <w:rsid w:val="00EE1129"/>
    <w:rsid w:val="00EE5B8B"/>
    <w:rsid w:val="00EF22CD"/>
    <w:rsid w:val="00EF33CD"/>
    <w:rsid w:val="00EF510A"/>
    <w:rsid w:val="00F007BE"/>
    <w:rsid w:val="00F03B18"/>
    <w:rsid w:val="00F13A16"/>
    <w:rsid w:val="00F2010D"/>
    <w:rsid w:val="00F31C27"/>
    <w:rsid w:val="00F4665C"/>
    <w:rsid w:val="00F55212"/>
    <w:rsid w:val="00F552F7"/>
    <w:rsid w:val="00F55B05"/>
    <w:rsid w:val="00F61B8C"/>
    <w:rsid w:val="00F62212"/>
    <w:rsid w:val="00F7692D"/>
    <w:rsid w:val="00F824E9"/>
    <w:rsid w:val="00F834C0"/>
    <w:rsid w:val="00F86423"/>
    <w:rsid w:val="00F87528"/>
    <w:rsid w:val="00F91C4C"/>
    <w:rsid w:val="00FA44D0"/>
    <w:rsid w:val="00FC7CB6"/>
    <w:rsid w:val="00FD4F49"/>
    <w:rsid w:val="00FD6D84"/>
    <w:rsid w:val="00FF42A9"/>
    <w:rsid w:val="79029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F4CF"/>
  <w15:chartTrackingRefBased/>
  <w15:docId w15:val="{97C6D3DA-7121-4BA7-B610-52E0D2DB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7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8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82507"/>
  </w:style>
  <w:style w:type="character" w:customStyle="1" w:styleId="eop">
    <w:name w:val="eop"/>
    <w:basedOn w:val="DefaultParagraphFont"/>
    <w:rsid w:val="00582507"/>
  </w:style>
  <w:style w:type="paragraph" w:styleId="ListParagraph">
    <w:name w:val="List Paragraph"/>
    <w:basedOn w:val="Normal"/>
    <w:uiPriority w:val="34"/>
    <w:qFormat/>
    <w:rsid w:val="00C00E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260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26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17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9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jobs.wm.edu/hr/sessions/new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&amp; Mary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Avesian, Emily</dc:creator>
  <cp:keywords/>
  <dc:description/>
  <cp:lastModifiedBy>VanDivender, Grace</cp:lastModifiedBy>
  <cp:revision>6</cp:revision>
  <dcterms:created xsi:type="dcterms:W3CDTF">2023-09-15T22:28:00Z</dcterms:created>
  <dcterms:modified xsi:type="dcterms:W3CDTF">2024-06-07T15:45:00Z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c939b89a-b65b-44df-a898-35e26a31973a</vt:lpwstr>
  </property>
</Properties>
</file>