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FC" w:rsidRPr="00B90B8C" w:rsidRDefault="00BD71FC" w:rsidP="00D20D7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Pr="00B90B8C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Pr="00B90B8C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="00965946" w:rsidRPr="00B90B8C">
        <w:rPr>
          <w:rFonts w:asciiTheme="minorHAnsi" w:hAnsiTheme="minorHAnsi" w:cstheme="minorHAnsi"/>
          <w:b/>
          <w:bCs/>
          <w:sz w:val="22"/>
          <w:szCs w:val="22"/>
        </w:rPr>
        <w:t>William &amp;</w:t>
      </w:r>
      <w:r w:rsidRPr="00B90B8C">
        <w:rPr>
          <w:rFonts w:asciiTheme="minorHAnsi" w:hAnsiTheme="minorHAnsi" w:cstheme="minorHAnsi"/>
          <w:b/>
          <w:bCs/>
          <w:sz w:val="22"/>
          <w:szCs w:val="22"/>
        </w:rPr>
        <w:t xml:space="preserve"> Mary</w:t>
      </w:r>
    </w:p>
    <w:p w:rsidR="00BD71FC" w:rsidRPr="00B90B8C" w:rsidRDefault="00BD71FC" w:rsidP="00D20D75">
      <w:pPr>
        <w:jc w:val="center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b/>
          <w:bCs/>
          <w:sz w:val="22"/>
          <w:szCs w:val="22"/>
        </w:rPr>
        <w:t>Department of Government</w:t>
      </w:r>
    </w:p>
    <w:p w:rsidR="00BD71FC" w:rsidRPr="00B90B8C" w:rsidRDefault="00BD71FC" w:rsidP="00D20D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D20D75">
      <w:pPr>
        <w:jc w:val="center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b/>
          <w:bCs/>
          <w:sz w:val="22"/>
          <w:szCs w:val="22"/>
        </w:rPr>
        <w:t>Koenig-Nimmo Foreign Service Scholarship Application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b/>
          <w:bCs/>
          <w:sz w:val="22"/>
          <w:szCs w:val="22"/>
        </w:rPr>
        <w:t>General Information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Your Name</w:t>
      </w:r>
      <w:r w:rsidRPr="00B90B8C">
        <w:rPr>
          <w:rFonts w:asciiTheme="minorHAnsi" w:hAnsiTheme="minorHAnsi" w:cstheme="minorHAnsi"/>
          <w:sz w:val="22"/>
          <w:szCs w:val="22"/>
        </w:rPr>
        <w:tab/>
      </w:r>
      <w:r w:rsidRPr="00B90B8C">
        <w:rPr>
          <w:rFonts w:asciiTheme="minorHAnsi" w:hAnsiTheme="minorHAnsi" w:cstheme="minorHAnsi"/>
          <w:sz w:val="22"/>
          <w:szCs w:val="22"/>
        </w:rPr>
        <w:tab/>
        <w:t>______________________________________________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Local Address</w:t>
      </w:r>
      <w:r w:rsidR="00D20D75" w:rsidRPr="00B90B8C">
        <w:rPr>
          <w:rFonts w:asciiTheme="minorHAnsi" w:hAnsiTheme="minorHAnsi" w:cstheme="minorHAnsi"/>
          <w:sz w:val="22"/>
          <w:szCs w:val="22"/>
        </w:rPr>
        <w:tab/>
      </w:r>
      <w:r w:rsidRPr="00B90B8C">
        <w:rPr>
          <w:rFonts w:asciiTheme="minorHAnsi" w:hAnsiTheme="minorHAnsi" w:cstheme="minorHAnsi"/>
          <w:sz w:val="22"/>
          <w:szCs w:val="22"/>
        </w:rPr>
        <w:tab/>
        <w:t>___________________________________________</w:t>
      </w:r>
      <w:r w:rsidR="00D20D75" w:rsidRPr="00B90B8C">
        <w:rPr>
          <w:rFonts w:asciiTheme="minorHAnsi" w:hAnsiTheme="minorHAnsi" w:cstheme="minorHAnsi"/>
          <w:sz w:val="22"/>
          <w:szCs w:val="22"/>
        </w:rPr>
        <w:t>___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D20D75" w:rsidP="00BD71FC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Phone/Email</w:t>
      </w:r>
      <w:r w:rsidRPr="00B90B8C">
        <w:rPr>
          <w:rFonts w:asciiTheme="minorHAnsi" w:hAnsiTheme="minorHAnsi" w:cstheme="minorHAnsi"/>
          <w:sz w:val="22"/>
          <w:szCs w:val="22"/>
        </w:rPr>
        <w:tab/>
      </w:r>
      <w:r w:rsidRPr="00B90B8C">
        <w:rPr>
          <w:rFonts w:asciiTheme="minorHAnsi" w:hAnsiTheme="minorHAnsi" w:cstheme="minorHAnsi"/>
          <w:sz w:val="22"/>
          <w:szCs w:val="22"/>
        </w:rPr>
        <w:tab/>
        <w:t>______________________/________________________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836362" w:rsidP="00BD71FC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93</w:t>
      </w:r>
      <w:r w:rsidR="00BD71FC" w:rsidRPr="00B90B8C">
        <w:rPr>
          <w:rFonts w:asciiTheme="minorHAnsi" w:hAnsiTheme="minorHAnsi" w:cstheme="minorHAnsi"/>
          <w:sz w:val="22"/>
          <w:szCs w:val="22"/>
        </w:rPr>
        <w:t xml:space="preserve"> Number</w:t>
      </w:r>
      <w:r w:rsidR="00BD71FC" w:rsidRPr="00B90B8C">
        <w:rPr>
          <w:rFonts w:asciiTheme="minorHAnsi" w:hAnsiTheme="minorHAnsi" w:cstheme="minorHAnsi"/>
          <w:sz w:val="22"/>
          <w:szCs w:val="22"/>
        </w:rPr>
        <w:tab/>
      </w:r>
      <w:r w:rsidR="00BD71FC" w:rsidRPr="00B90B8C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Major</w:t>
      </w:r>
      <w:r w:rsidR="00D20D75" w:rsidRPr="00B90B8C">
        <w:rPr>
          <w:rFonts w:asciiTheme="minorHAnsi" w:hAnsiTheme="minorHAnsi" w:cstheme="minorHAnsi"/>
          <w:sz w:val="22"/>
          <w:szCs w:val="22"/>
        </w:rPr>
        <w:t>(s)/Minor</w:t>
      </w:r>
      <w:r w:rsidRPr="00B90B8C"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="00D20D75" w:rsidRPr="00B90B8C">
        <w:rPr>
          <w:rFonts w:asciiTheme="minorHAnsi" w:hAnsiTheme="minorHAnsi" w:cstheme="minorHAnsi"/>
          <w:sz w:val="22"/>
          <w:szCs w:val="22"/>
        </w:rPr>
        <w:t>/</w:t>
      </w:r>
      <w:r w:rsidRPr="00B90B8C">
        <w:rPr>
          <w:rFonts w:asciiTheme="minorHAnsi" w:hAnsiTheme="minorHAnsi" w:cstheme="minorHAnsi"/>
          <w:sz w:val="22"/>
          <w:szCs w:val="22"/>
        </w:rPr>
        <w:t>_______</w:t>
      </w:r>
      <w:r w:rsidR="00D20D75" w:rsidRPr="00B90B8C">
        <w:rPr>
          <w:rFonts w:asciiTheme="minorHAnsi" w:hAnsiTheme="minorHAnsi" w:cstheme="minorHAnsi"/>
          <w:sz w:val="22"/>
          <w:szCs w:val="22"/>
        </w:rPr>
        <w:t>_</w:t>
      </w:r>
      <w:r w:rsidRPr="00B90B8C">
        <w:rPr>
          <w:rFonts w:asciiTheme="minorHAnsi" w:hAnsiTheme="minorHAnsi" w:cstheme="minorHAnsi"/>
          <w:sz w:val="22"/>
          <w:szCs w:val="22"/>
        </w:rPr>
        <w:t>________________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D20D75" w:rsidP="00D20D75">
      <w:pPr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Overall/Major GPAs</w:t>
      </w:r>
      <w:r w:rsidRPr="00B90B8C">
        <w:rPr>
          <w:rFonts w:asciiTheme="minorHAnsi" w:hAnsiTheme="minorHAnsi" w:cstheme="minorHAnsi"/>
          <w:sz w:val="22"/>
          <w:szCs w:val="22"/>
        </w:rPr>
        <w:tab/>
      </w:r>
      <w:r w:rsidR="00BD71FC" w:rsidRPr="00B90B8C">
        <w:rPr>
          <w:rFonts w:asciiTheme="minorHAnsi" w:hAnsiTheme="minorHAnsi" w:cstheme="minorHAnsi"/>
          <w:sz w:val="22"/>
          <w:szCs w:val="22"/>
        </w:rPr>
        <w:t>______________________</w:t>
      </w:r>
      <w:r w:rsidRPr="00B90B8C">
        <w:rPr>
          <w:rFonts w:asciiTheme="minorHAnsi" w:hAnsiTheme="minorHAnsi" w:cstheme="minorHAnsi"/>
          <w:sz w:val="22"/>
          <w:szCs w:val="22"/>
        </w:rPr>
        <w:t>/</w:t>
      </w:r>
      <w:r w:rsidR="00BD71FC" w:rsidRPr="00B90B8C">
        <w:rPr>
          <w:rFonts w:asciiTheme="minorHAnsi" w:hAnsiTheme="minorHAnsi" w:cstheme="minorHAnsi"/>
          <w:sz w:val="22"/>
          <w:szCs w:val="22"/>
        </w:rPr>
        <w:t>________________________</w:t>
      </w:r>
      <w:r w:rsidR="00BD71FC" w:rsidRPr="00B90B8C">
        <w:rPr>
          <w:rFonts w:asciiTheme="minorHAnsi" w:hAnsiTheme="minorHAnsi" w:cstheme="minorHAnsi"/>
          <w:sz w:val="22"/>
          <w:szCs w:val="22"/>
        </w:rPr>
        <w:tab/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b/>
          <w:bCs/>
          <w:sz w:val="22"/>
          <w:szCs w:val="22"/>
        </w:rPr>
        <w:t>Recommendation:</w:t>
      </w:r>
    </w:p>
    <w:p w:rsidR="00B90B8C" w:rsidRPr="00B90B8C" w:rsidRDefault="00B90B8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133D1D" w:rsidP="00BD71FC">
      <w:pPr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Please ask one William &amp;</w:t>
      </w:r>
      <w:r w:rsidR="00BD71FC" w:rsidRPr="00B90B8C">
        <w:rPr>
          <w:rFonts w:asciiTheme="minorHAnsi" w:hAnsiTheme="minorHAnsi" w:cstheme="minorHAnsi"/>
          <w:sz w:val="22"/>
          <w:szCs w:val="22"/>
        </w:rPr>
        <w:t xml:space="preserve"> Mary faculty member or other qualified person to write a letter of recommendation for you for this award.  List his/her name and address below.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90B8C">
        <w:rPr>
          <w:rFonts w:asciiTheme="minorHAnsi" w:hAnsiTheme="minorHAnsi" w:cstheme="minorHAnsi"/>
          <w:sz w:val="22"/>
          <w:szCs w:val="22"/>
        </w:rPr>
        <w:tab/>
        <w:t>_____________________________________________________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90B8C" w:rsidP="00BD71FC">
      <w:pPr>
        <w:rPr>
          <w:rFonts w:asciiTheme="minorHAnsi" w:hAnsiTheme="minorHAnsi" w:cstheme="minorHAnsi"/>
          <w:bCs/>
          <w:sz w:val="22"/>
          <w:szCs w:val="22"/>
        </w:rPr>
      </w:pPr>
      <w:r w:rsidRPr="00B90B8C">
        <w:rPr>
          <w:rFonts w:asciiTheme="minorHAnsi" w:hAnsiTheme="minorHAnsi" w:cstheme="minorHAnsi"/>
          <w:bCs/>
          <w:sz w:val="22"/>
          <w:szCs w:val="22"/>
        </w:rPr>
        <w:t>Please ask your recommender to email a PDF of their recommendation letter to Koenig_.9g7ria4as835srq8@u.box.com. Recommenders should have your name in the file name (e.g.</w:t>
      </w:r>
      <w:proofErr w:type="gramStart"/>
      <w:r w:rsidRPr="00B90B8C">
        <w:rPr>
          <w:rFonts w:asciiTheme="minorHAnsi" w:hAnsiTheme="minorHAnsi" w:cstheme="minorHAnsi"/>
          <w:bCs/>
          <w:sz w:val="22"/>
          <w:szCs w:val="22"/>
        </w:rPr>
        <w:t>,Your</w:t>
      </w:r>
      <w:proofErr w:type="gramEnd"/>
      <w:r w:rsidRPr="00B90B8C">
        <w:rPr>
          <w:rFonts w:asciiTheme="minorHAnsi" w:hAnsiTheme="minorHAnsi" w:cstheme="minorHAnsi"/>
          <w:bCs/>
          <w:sz w:val="22"/>
          <w:szCs w:val="22"/>
        </w:rPr>
        <w:t>-Last-Name-Reference-LetterKoenigNimmo2020.pdf).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bCs/>
          <w:sz w:val="22"/>
          <w:szCs w:val="22"/>
        </w:rPr>
        <w:t>Personal Statement: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 xml:space="preserve">The Koenig-Nimmo award is made each year to a senior who hopes to pursue a career in </w:t>
      </w:r>
      <w:r w:rsidR="009C68E0" w:rsidRPr="00B90B8C">
        <w:rPr>
          <w:rFonts w:asciiTheme="minorHAnsi" w:hAnsiTheme="minorHAnsi" w:cstheme="minorHAnsi"/>
          <w:sz w:val="22"/>
          <w:szCs w:val="22"/>
        </w:rPr>
        <w:t>Foreign Service</w:t>
      </w:r>
      <w:r w:rsidRPr="00B90B8C">
        <w:rPr>
          <w:rFonts w:asciiTheme="minorHAnsi" w:hAnsiTheme="minorHAnsi" w:cstheme="minorHAnsi"/>
          <w:sz w:val="22"/>
          <w:szCs w:val="22"/>
        </w:rPr>
        <w:t xml:space="preserve"> with a government agency such as the </w:t>
      </w:r>
      <w:r w:rsidR="00D20D75" w:rsidRPr="00B90B8C">
        <w:rPr>
          <w:rFonts w:asciiTheme="minorHAnsi" w:hAnsiTheme="minorHAnsi" w:cstheme="minorHAnsi"/>
          <w:sz w:val="22"/>
          <w:szCs w:val="22"/>
        </w:rPr>
        <w:t xml:space="preserve">United States </w:t>
      </w:r>
      <w:r w:rsidRPr="00B90B8C">
        <w:rPr>
          <w:rFonts w:asciiTheme="minorHAnsi" w:hAnsiTheme="minorHAnsi" w:cstheme="minorHAnsi"/>
          <w:sz w:val="22"/>
          <w:szCs w:val="22"/>
        </w:rPr>
        <w:t xml:space="preserve">Department of State.  The recipient will be selected on the basis of commitment to </w:t>
      </w:r>
      <w:r w:rsidR="009C68E0" w:rsidRPr="00B90B8C">
        <w:rPr>
          <w:rFonts w:asciiTheme="minorHAnsi" w:hAnsiTheme="minorHAnsi" w:cstheme="minorHAnsi"/>
          <w:sz w:val="22"/>
          <w:szCs w:val="22"/>
        </w:rPr>
        <w:t>Foreign Service</w:t>
      </w:r>
      <w:r w:rsidRPr="00B90B8C">
        <w:rPr>
          <w:rFonts w:asciiTheme="minorHAnsi" w:hAnsiTheme="minorHAnsi" w:cstheme="minorHAnsi"/>
          <w:sz w:val="22"/>
          <w:szCs w:val="22"/>
        </w:rPr>
        <w:t xml:space="preserve">, academic excellence, leadership qualities, and interest in promoting international understanding.  </w:t>
      </w:r>
      <w:r w:rsidRPr="00B90B8C">
        <w:rPr>
          <w:rFonts w:asciiTheme="minorHAnsi" w:hAnsiTheme="minorHAnsi" w:cstheme="minorHAnsi"/>
          <w:b/>
          <w:bCs/>
          <w:sz w:val="22"/>
          <w:szCs w:val="22"/>
        </w:rPr>
        <w:t>Please attach a personal statement of no more than three pages, double spaced, in which you address these points.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D71FC" w:rsidRPr="00B90B8C" w:rsidRDefault="00BD71FC" w:rsidP="00BD71FC">
      <w:pPr>
        <w:jc w:val="center"/>
        <w:rPr>
          <w:rFonts w:asciiTheme="minorHAnsi" w:hAnsiTheme="minorHAnsi" w:cstheme="minorHAnsi"/>
          <w:sz w:val="22"/>
          <w:szCs w:val="22"/>
        </w:rPr>
      </w:pPr>
      <w:r w:rsidRPr="00B90B8C">
        <w:rPr>
          <w:rFonts w:asciiTheme="minorHAnsi" w:hAnsiTheme="minorHAnsi" w:cstheme="minorHAnsi"/>
          <w:sz w:val="22"/>
          <w:szCs w:val="22"/>
        </w:rPr>
        <w:t>****</w:t>
      </w:r>
    </w:p>
    <w:p w:rsidR="00BD71FC" w:rsidRPr="00B90B8C" w:rsidRDefault="00BD71FC" w:rsidP="00BD71FC">
      <w:pPr>
        <w:rPr>
          <w:rFonts w:asciiTheme="minorHAnsi" w:hAnsiTheme="minorHAnsi" w:cstheme="minorHAnsi"/>
          <w:sz w:val="22"/>
          <w:szCs w:val="22"/>
        </w:rPr>
      </w:pPr>
    </w:p>
    <w:p w:rsidR="00B90B8C" w:rsidRPr="00B90B8C" w:rsidRDefault="00B90B8C" w:rsidP="00BD71FC">
      <w:pPr>
        <w:rPr>
          <w:rFonts w:asciiTheme="minorHAnsi" w:hAnsiTheme="minorHAnsi" w:cstheme="minorHAnsi"/>
          <w:bCs/>
          <w:sz w:val="22"/>
          <w:szCs w:val="22"/>
        </w:rPr>
      </w:pPr>
      <w:r w:rsidRPr="00B90B8C">
        <w:rPr>
          <w:rFonts w:asciiTheme="minorHAnsi" w:hAnsiTheme="minorHAnsi" w:cstheme="minorHAnsi"/>
          <w:bCs/>
          <w:sz w:val="22"/>
          <w:szCs w:val="22"/>
        </w:rPr>
        <w:t>Please save your application materials as one PDF file that uses your name in the file name (e.g., Your-Last-Name-KoenigNimmo2020.pdf).Then email to this address: Koenig_.9g7ria4as835srq8@u.box.com</w:t>
      </w:r>
    </w:p>
    <w:p w:rsidR="00BD71FC" w:rsidRPr="00B90B8C" w:rsidRDefault="00BD71FC" w:rsidP="00BD71FC">
      <w:pPr>
        <w:rPr>
          <w:rFonts w:asciiTheme="minorHAnsi" w:hAnsiTheme="minorHAnsi" w:cstheme="minorHAnsi"/>
          <w:bCs/>
          <w:sz w:val="22"/>
          <w:szCs w:val="22"/>
        </w:rPr>
      </w:pPr>
      <w:r w:rsidRPr="00B90B8C">
        <w:rPr>
          <w:rFonts w:asciiTheme="minorHAnsi" w:hAnsiTheme="minorHAnsi" w:cstheme="minorHAnsi"/>
          <w:bCs/>
          <w:sz w:val="22"/>
          <w:szCs w:val="22"/>
        </w:rPr>
        <w:t>Should the Government Department be unable to make a decision on the basis of the materials returned for each applicant, it may wish to call all or some applicants for interviews.</w:t>
      </w:r>
    </w:p>
    <w:p w:rsidR="00B90B8C" w:rsidRPr="00B90B8C" w:rsidRDefault="00B90B8C" w:rsidP="00BD71FC">
      <w:pPr>
        <w:rPr>
          <w:rFonts w:asciiTheme="minorHAnsi" w:hAnsiTheme="minorHAnsi" w:cstheme="minorHAnsi"/>
          <w:b/>
          <w:sz w:val="22"/>
          <w:szCs w:val="22"/>
        </w:rPr>
      </w:pPr>
      <w:r w:rsidRPr="00B90B8C">
        <w:rPr>
          <w:rFonts w:asciiTheme="minorHAnsi" w:hAnsiTheme="minorHAnsi" w:cstheme="minorHAnsi"/>
          <w:b/>
          <w:sz w:val="22"/>
          <w:szCs w:val="22"/>
        </w:rPr>
        <w:t>The deadline for applications is Monday, April 20, 2020 before 5:00pm.</w:t>
      </w:r>
    </w:p>
    <w:sectPr w:rsidR="00B90B8C" w:rsidRPr="00B90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C"/>
    <w:rsid w:val="000228CF"/>
    <w:rsid w:val="000F1E6C"/>
    <w:rsid w:val="00133D1D"/>
    <w:rsid w:val="001C7D09"/>
    <w:rsid w:val="00386233"/>
    <w:rsid w:val="004125DA"/>
    <w:rsid w:val="00442287"/>
    <w:rsid w:val="00466CE4"/>
    <w:rsid w:val="00544C3F"/>
    <w:rsid w:val="00630010"/>
    <w:rsid w:val="006539FE"/>
    <w:rsid w:val="0078592C"/>
    <w:rsid w:val="00836362"/>
    <w:rsid w:val="00965946"/>
    <w:rsid w:val="009C68E0"/>
    <w:rsid w:val="009F613C"/>
    <w:rsid w:val="00B90B8C"/>
    <w:rsid w:val="00BD71FC"/>
    <w:rsid w:val="00C36890"/>
    <w:rsid w:val="00D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53E3E"/>
  <w15:docId w15:val="{B6DBFD55-BB41-4353-93AE-6CB74D9A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F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and Mary</vt:lpstr>
    </vt:vector>
  </TitlesOfParts>
  <Company>College of William and Mary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and Mary</dc:title>
  <dc:creator>The College of William &amp; Mary</dc:creator>
  <cp:lastModifiedBy>Rowe, Salley</cp:lastModifiedBy>
  <cp:revision>2</cp:revision>
  <cp:lastPrinted>2019-06-03T12:38:00Z</cp:lastPrinted>
  <dcterms:created xsi:type="dcterms:W3CDTF">2020-04-09T14:12:00Z</dcterms:created>
  <dcterms:modified xsi:type="dcterms:W3CDTF">2020-04-09T14:12:00Z</dcterms:modified>
</cp:coreProperties>
</file>