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17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7"/>
      </w:tblGrid>
      <w:tr w:rsidR="009457D8" w14:paraId="56D8AC0F" w14:textId="77777777" w:rsidTr="00532F92">
        <w:trPr>
          <w:trHeight w:val="284"/>
        </w:trPr>
        <w:tc>
          <w:tcPr>
            <w:tcW w:w="16617" w:type="dxa"/>
          </w:tcPr>
          <w:p w14:paraId="3F5C6698" w14:textId="4C26924A" w:rsidR="009457D8" w:rsidRDefault="004D5F6F">
            <w:pPr>
              <w:pStyle w:val="TableParagraph"/>
              <w:spacing w:before="0" w:line="244" w:lineRule="exact"/>
              <w:ind w:left="208"/>
              <w:rPr>
                <w:b/>
                <w:sz w:val="24"/>
              </w:rPr>
            </w:pPr>
            <w:bookmarkStart w:id="0" w:name="Sheet1"/>
            <w:bookmarkEnd w:id="0"/>
            <w:r>
              <w:rPr>
                <w:b/>
                <w:color w:val="001F5F"/>
                <w:sz w:val="24"/>
              </w:rPr>
              <w:t xml:space="preserve">SAMPLE: (Instructional/Executive ) PeopleAdmin Position Description Attributes for </w:t>
            </w:r>
            <w:r w:rsidRPr="00B27451">
              <w:rPr>
                <w:b/>
                <w:color w:val="001F5F"/>
                <w:sz w:val="24"/>
                <w:u w:val="single"/>
              </w:rPr>
              <w:t>F</w:t>
            </w:r>
            <w:r>
              <w:rPr>
                <w:b/>
                <w:color w:val="001F5F"/>
                <w:sz w:val="24"/>
                <w:u w:val="single" w:color="001F5F"/>
              </w:rPr>
              <w:t xml:space="preserve">ull-time </w:t>
            </w:r>
            <w:r w:rsidR="00532F92">
              <w:rPr>
                <w:b/>
                <w:color w:val="001F5F"/>
                <w:sz w:val="24"/>
                <w:u w:val="single" w:color="001F5F"/>
              </w:rPr>
              <w:t>Postdoctoral Research Associates.</w:t>
            </w:r>
          </w:p>
        </w:tc>
      </w:tr>
      <w:tr w:rsidR="009457D8" w14:paraId="2B648707" w14:textId="77777777" w:rsidTr="00532F92">
        <w:trPr>
          <w:trHeight w:val="284"/>
        </w:trPr>
        <w:tc>
          <w:tcPr>
            <w:tcW w:w="16617" w:type="dxa"/>
          </w:tcPr>
          <w:p w14:paraId="514DA94B" w14:textId="410DB763" w:rsidR="009457D8" w:rsidRDefault="004D5F6F">
            <w:pPr>
              <w:pStyle w:val="TableParagraph"/>
              <w:spacing w:before="8" w:line="240" w:lineRule="auto"/>
              <w:ind w:left="200"/>
              <w:rPr>
                <w:sz w:val="18"/>
              </w:rPr>
            </w:pPr>
            <w:r>
              <w:rPr>
                <w:color w:val="953634"/>
                <w:sz w:val="18"/>
              </w:rPr>
              <w:t xml:space="preserve">After full narrative ad (following ad template) is approved by </w:t>
            </w:r>
            <w:r w:rsidR="00532F92">
              <w:rPr>
                <w:color w:val="953634"/>
                <w:sz w:val="18"/>
              </w:rPr>
              <w:t>Faculty Personnel Services</w:t>
            </w:r>
            <w:r>
              <w:rPr>
                <w:color w:val="953634"/>
                <w:sz w:val="18"/>
              </w:rPr>
              <w:t xml:space="preserve">, Hiring Official (Dept Admin) selects attributes from drop-down </w:t>
            </w:r>
            <w:r>
              <w:rPr>
                <w:i/>
                <w:color w:val="953634"/>
                <w:sz w:val="18"/>
              </w:rPr>
              <w:t xml:space="preserve">or </w:t>
            </w:r>
            <w:r>
              <w:rPr>
                <w:color w:val="953634"/>
                <w:sz w:val="18"/>
              </w:rPr>
              <w:t>pastes text from the narrative into PeopleAdmin</w:t>
            </w:r>
          </w:p>
        </w:tc>
      </w:tr>
      <w:tr w:rsidR="009457D8" w14:paraId="7DE89C2E" w14:textId="77777777" w:rsidTr="00532F92">
        <w:trPr>
          <w:trHeight w:val="240"/>
        </w:trPr>
        <w:tc>
          <w:tcPr>
            <w:tcW w:w="16617" w:type="dxa"/>
          </w:tcPr>
          <w:p w14:paraId="4A9CD6C8" w14:textId="23EA9A15" w:rsidR="009457D8" w:rsidRDefault="004D5F6F">
            <w:pPr>
              <w:pStyle w:val="TableParagraph"/>
              <w:spacing w:before="23" w:line="196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</w:t>
            </w:r>
            <w:r w:rsidR="00532F92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esearch faculty positions may use some of these attributes where applicable.</w:t>
            </w:r>
          </w:p>
        </w:tc>
      </w:tr>
    </w:tbl>
    <w:p w14:paraId="5FBC95A2" w14:textId="77777777" w:rsidR="009457D8" w:rsidRDefault="009457D8">
      <w:pPr>
        <w:spacing w:after="1"/>
        <w:rPr>
          <w:rFonts w:ascii="Times New Roman"/>
          <w:sz w:val="25"/>
        </w:rPr>
      </w:pPr>
    </w:p>
    <w:tbl>
      <w:tblPr>
        <w:tblW w:w="16451" w:type="dxa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12780"/>
      </w:tblGrid>
      <w:tr w:rsidR="00532F92" w14:paraId="57751EA4" w14:textId="77777777" w:rsidTr="00FF2837">
        <w:trPr>
          <w:trHeight w:val="531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60C54AAE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0" w:type="dxa"/>
            <w:tcBorders>
              <w:top w:val="nil"/>
              <w:left w:val="nil"/>
              <w:right w:val="nil"/>
            </w:tcBorders>
          </w:tcPr>
          <w:p w14:paraId="1B4570BB" w14:textId="7BFB4C26" w:rsidR="00532F92" w:rsidRDefault="00532F92" w:rsidP="004F3BD4">
            <w:pPr>
              <w:pStyle w:val="TableParagraph"/>
              <w:spacing w:before="0" w:line="183" w:lineRule="exact"/>
              <w:ind w:left="92" w:right="92"/>
              <w:jc w:val="center"/>
              <w:rPr>
                <w:sz w:val="18"/>
              </w:rPr>
            </w:pPr>
            <w:r>
              <w:rPr>
                <w:color w:val="C00000"/>
                <w:sz w:val="18"/>
              </w:rPr>
              <w:t xml:space="preserve">The full PD title contains the dept/prog name only. </w:t>
            </w:r>
            <w:r w:rsidR="007F71BA">
              <w:rPr>
                <w:color w:val="C00000"/>
                <w:sz w:val="18"/>
              </w:rPr>
              <w:t>Specialization</w:t>
            </w:r>
            <w:r>
              <w:rPr>
                <w:color w:val="C00000"/>
                <w:sz w:val="18"/>
              </w:rPr>
              <w:t xml:space="preserve"> can be</w:t>
            </w:r>
            <w:r w:rsidR="004F3BD4">
              <w:rPr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added in parentheses for clarity of advertising</w:t>
            </w:r>
          </w:p>
        </w:tc>
      </w:tr>
      <w:tr w:rsidR="00532F92" w14:paraId="06B08302" w14:textId="77777777" w:rsidTr="004F3BD4">
        <w:trPr>
          <w:trHeight w:val="687"/>
        </w:trPr>
        <w:tc>
          <w:tcPr>
            <w:tcW w:w="3671" w:type="dxa"/>
            <w:tcBorders>
              <w:top w:val="nil"/>
              <w:left w:val="nil"/>
              <w:bottom w:val="single" w:sz="8" w:space="0" w:color="000000"/>
            </w:tcBorders>
          </w:tcPr>
          <w:p w14:paraId="43255511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80" w:type="dxa"/>
          </w:tcPr>
          <w:p w14:paraId="0A3D3EB4" w14:textId="77777777" w:rsidR="00532F92" w:rsidRDefault="00532F92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9"/>
              </w:rPr>
            </w:pPr>
          </w:p>
          <w:p w14:paraId="6A9B247A" w14:textId="7801A044" w:rsidR="00532F92" w:rsidRDefault="00532F92" w:rsidP="001830A4">
            <w:pPr>
              <w:pStyle w:val="TableParagraph"/>
              <w:spacing w:before="1" w:line="327" w:lineRule="exac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Postdoctoral Research Associate of Dept/Program</w:t>
            </w:r>
          </w:p>
        </w:tc>
      </w:tr>
      <w:tr w:rsidR="00532F92" w14:paraId="2E9C2A62" w14:textId="77777777" w:rsidTr="004F3BD4">
        <w:trPr>
          <w:trHeight w:val="293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9EA118" w14:textId="77777777" w:rsidR="00532F92" w:rsidRDefault="00532F92">
            <w:pPr>
              <w:pStyle w:val="TableParagraph"/>
              <w:spacing w:before="0" w:line="267" w:lineRule="exact"/>
              <w:ind w:left="184"/>
            </w:pPr>
            <w:r>
              <w:t>Position Type:</w:t>
            </w:r>
          </w:p>
        </w:tc>
        <w:tc>
          <w:tcPr>
            <w:tcW w:w="12780" w:type="dxa"/>
            <w:tcBorders>
              <w:left w:val="single" w:sz="8" w:space="0" w:color="000000"/>
              <w:bottom w:val="nil"/>
              <w:right w:val="nil"/>
            </w:tcBorders>
          </w:tcPr>
          <w:p w14:paraId="2C96E67E" w14:textId="77777777" w:rsidR="00532F92" w:rsidRDefault="00532F92">
            <w:pPr>
              <w:pStyle w:val="TableParagraph"/>
              <w:spacing w:before="0" w:line="259" w:lineRule="exact"/>
              <w:ind w:left="32"/>
            </w:pPr>
            <w:r>
              <w:t>Instructional/Executive</w:t>
            </w:r>
          </w:p>
        </w:tc>
      </w:tr>
      <w:tr w:rsidR="00532F92" w14:paraId="65B0CA85" w14:textId="77777777" w:rsidTr="004F3BD4">
        <w:trPr>
          <w:trHeight w:val="262"/>
        </w:trPr>
        <w:tc>
          <w:tcPr>
            <w:tcW w:w="36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12B8DC" w14:textId="77777777" w:rsidR="00532F92" w:rsidRDefault="00532F92">
            <w:pPr>
              <w:pStyle w:val="TableParagraph"/>
              <w:spacing w:before="0" w:line="243" w:lineRule="exact"/>
              <w:ind w:left="184"/>
            </w:pPr>
            <w:r>
              <w:t>Department:</w:t>
            </w:r>
          </w:p>
        </w:tc>
        <w:tc>
          <w:tcPr>
            <w:tcW w:w="12780" w:type="dxa"/>
            <w:tcBorders>
              <w:top w:val="nil"/>
              <w:left w:val="single" w:sz="8" w:space="0" w:color="000000"/>
              <w:right w:val="nil"/>
            </w:tcBorders>
          </w:tcPr>
          <w:p w14:paraId="414A9FCC" w14:textId="77777777" w:rsidR="00532F92" w:rsidRDefault="00532F92">
            <w:pPr>
              <w:pStyle w:val="TableParagraph"/>
              <w:spacing w:before="0" w:line="243" w:lineRule="exact"/>
              <w:ind w:left="32"/>
            </w:pPr>
            <w:r>
              <w:t>X Dept - 3K%</w:t>
            </w:r>
          </w:p>
        </w:tc>
      </w:tr>
      <w:tr w:rsidR="00532F92" w14:paraId="5A9337BF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4A563971" w14:textId="77777777" w:rsidR="00532F92" w:rsidRDefault="00532F92">
            <w:pPr>
              <w:pStyle w:val="TableParagraph"/>
              <w:spacing w:before="0" w:line="251" w:lineRule="exact"/>
            </w:pPr>
            <w:r>
              <w:t>Classification Details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68E677D2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5681C713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CE70A1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  <w:color w:val="C00000"/>
              </w:rPr>
              <w:t>Role Title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14:paraId="76C3ACF2" w14:textId="01ACE6EB" w:rsidR="00532F92" w:rsidRDefault="00532F92">
            <w:pPr>
              <w:pStyle w:val="TableParagraph"/>
              <w:tabs>
                <w:tab w:val="left" w:pos="1641"/>
              </w:tabs>
              <w:ind w:left="22"/>
            </w:pPr>
            <w:r>
              <w:t>Postdoctoral Research Associate</w:t>
            </w:r>
            <w:r>
              <w:tab/>
              <w:t>[filter to search for</w:t>
            </w:r>
            <w:r>
              <w:rPr>
                <w:spacing w:val="-13"/>
              </w:rPr>
              <w:t xml:space="preserve"> </w:t>
            </w:r>
            <w:r>
              <w:t>"</w:t>
            </w:r>
            <w:r w:rsidR="001C3C01">
              <w:t>Postdoctoral Research Associate</w:t>
            </w:r>
            <w:r>
              <w:t>"]</w:t>
            </w:r>
          </w:p>
        </w:tc>
      </w:tr>
      <w:tr w:rsidR="00532F92" w14:paraId="076E0761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BF0635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Role Code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7A5E0514" w14:textId="003C08A9" w:rsidR="00532F92" w:rsidRDefault="00532F92">
            <w:pPr>
              <w:pStyle w:val="TableParagraph"/>
              <w:ind w:left="22"/>
            </w:pPr>
            <w:r>
              <w:t>09927</w:t>
            </w:r>
          </w:p>
        </w:tc>
      </w:tr>
      <w:tr w:rsidR="00532F92" w14:paraId="7D15A309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1DB941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FLSA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4658C21D" w14:textId="32826EE0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Exempt</w:t>
            </w:r>
          </w:p>
        </w:tc>
      </w:tr>
      <w:tr w:rsidR="00532F92" w14:paraId="5C3E7E0A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C9DE2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Contribution Level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5EE1CCA1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1C0CC042" w14:textId="77777777" w:rsidTr="004F3BD4">
        <w:trPr>
          <w:trHeight w:val="778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</w:tcBorders>
          </w:tcPr>
          <w:p w14:paraId="647627F0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  <w:p w14:paraId="23E70804" w14:textId="77777777" w:rsidR="00532F92" w:rsidRDefault="00532F92">
            <w:pPr>
              <w:pStyle w:val="TableParagraph"/>
              <w:spacing w:before="141" w:line="240" w:lineRule="auto"/>
              <w:rPr>
                <w:b/>
              </w:rPr>
            </w:pPr>
            <w:r>
              <w:rPr>
                <w:b/>
              </w:rPr>
              <w:t>Equal Opportunity Statement</w:t>
            </w:r>
          </w:p>
        </w:tc>
        <w:tc>
          <w:tcPr>
            <w:tcW w:w="12780" w:type="dxa"/>
            <w:tcBorders>
              <w:top w:val="single" w:sz="2" w:space="0" w:color="000000"/>
            </w:tcBorders>
          </w:tcPr>
          <w:p w14:paraId="712B5585" w14:textId="085D3191" w:rsidR="00532F92" w:rsidRDefault="00532F92">
            <w:pPr>
              <w:pStyle w:val="TableParagraph"/>
              <w:spacing w:before="60" w:line="261" w:lineRule="auto"/>
              <w:ind w:left="18" w:right="4"/>
              <w:rPr>
                <w:sz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William &amp; Mary is an Equal Opportunity/Affirmative Action/Equal Access employer and actively encourages applications from minorities, women, disabled persons and veterans.</w:t>
            </w:r>
          </w:p>
        </w:tc>
      </w:tr>
      <w:tr w:rsidR="00532F92" w14:paraId="2695EE33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0385C53" w14:textId="77777777" w:rsidR="00532F92" w:rsidRDefault="00532F92">
            <w:pPr>
              <w:pStyle w:val="TableParagraph"/>
              <w:spacing w:before="0" w:line="251" w:lineRule="exact"/>
            </w:pPr>
            <w:r>
              <w:t>Position Information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7D3AA667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1BC8BCAA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DFCF20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0519EC19" w14:textId="77777777" w:rsidR="00532F92" w:rsidRDefault="00532F92">
            <w:pPr>
              <w:pStyle w:val="TableParagraph"/>
              <w:ind w:left="22"/>
            </w:pPr>
            <w:r>
              <w:t>Arts &amp; Sciences</w:t>
            </w:r>
          </w:p>
        </w:tc>
      </w:tr>
      <w:tr w:rsidR="00532F92" w14:paraId="6C4C6447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FA830C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6B825386" w14:textId="77777777" w:rsidR="00532F92" w:rsidRDefault="00532F92">
            <w:pPr>
              <w:pStyle w:val="TableParagraph"/>
              <w:ind w:left="22"/>
            </w:pPr>
            <w:r>
              <w:t>William &amp; Mary</w:t>
            </w:r>
          </w:p>
        </w:tc>
      </w:tr>
      <w:tr w:rsidR="00532F92" w14:paraId="2EA9A101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AFEBC9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7CF54F77" w14:textId="77777777" w:rsidR="00532F92" w:rsidRDefault="00532F92">
            <w:pPr>
              <w:pStyle w:val="TableParagraph"/>
              <w:ind w:left="22"/>
            </w:pPr>
            <w:r>
              <w:t>X Dept - 3K%</w:t>
            </w:r>
          </w:p>
        </w:tc>
      </w:tr>
      <w:tr w:rsidR="00532F92" w14:paraId="03799CBD" w14:textId="77777777" w:rsidTr="00FF2837">
        <w:trPr>
          <w:trHeight w:val="535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927BEE" w14:textId="77777777" w:rsidR="00532F92" w:rsidRDefault="00532F9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1"/>
              </w:rPr>
            </w:pPr>
          </w:p>
          <w:p w14:paraId="5AA927C2" w14:textId="77777777" w:rsidR="00532F92" w:rsidRDefault="00532F92">
            <w:pPr>
              <w:pStyle w:val="TableParagraph"/>
              <w:spacing w:before="0" w:line="240" w:lineRule="auto"/>
              <w:rPr>
                <w:b/>
              </w:rPr>
            </w:pPr>
            <w:r>
              <w:rPr>
                <w:b/>
                <w:color w:val="C00000"/>
              </w:rPr>
              <w:t>Position Title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14:paraId="26673690" w14:textId="7B4173F2" w:rsidR="00532F92" w:rsidRDefault="00532F92">
            <w:pPr>
              <w:pStyle w:val="TableParagraph"/>
              <w:spacing w:before="142" w:line="259" w:lineRule="auto"/>
              <w:ind w:left="22" w:right="436" w:hanging="1"/>
              <w:rPr>
                <w:sz w:val="16"/>
              </w:rPr>
            </w:pPr>
            <w:r>
              <w:t xml:space="preserve">Postdoctoral Research Associate </w:t>
            </w:r>
            <w:r w:rsidR="001830A4">
              <w:t xml:space="preserve">of [Dept] </w:t>
            </w:r>
            <w:r>
              <w:rPr>
                <w:sz w:val="16"/>
              </w:rPr>
              <w:t>(specialization optional in parentheses, for advertising purposes)</w:t>
            </w:r>
          </w:p>
        </w:tc>
      </w:tr>
      <w:tr w:rsidR="00532F92" w14:paraId="36A2A2EE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7EBFB2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Contribution Level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788D02FA" w14:textId="7E2889EA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51E9F4A2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5161D3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6C7A9A77" w14:textId="77777777" w:rsidR="00532F92" w:rsidRDefault="00532F92">
            <w:pPr>
              <w:pStyle w:val="TableParagraph"/>
              <w:ind w:left="22"/>
            </w:pPr>
            <w:r>
              <w:t>F0xxxW or blank for new posn# as applicable</w:t>
            </w:r>
          </w:p>
          <w:p w14:paraId="05229B92" w14:textId="53374657" w:rsidR="00532F92" w:rsidRPr="00532F92" w:rsidRDefault="00532F92">
            <w:pPr>
              <w:pStyle w:val="TableParagraph"/>
              <w:ind w:left="22"/>
              <w:rPr>
                <w:i/>
                <w:iCs/>
                <w:sz w:val="20"/>
                <w:szCs w:val="20"/>
              </w:rPr>
            </w:pPr>
            <w:r w:rsidRPr="00532F92">
              <w:rPr>
                <w:i/>
                <w:iCs/>
                <w:sz w:val="20"/>
                <w:szCs w:val="20"/>
              </w:rPr>
              <w:t>If replacing an individual</w:t>
            </w:r>
            <w:r w:rsidR="00541963">
              <w:rPr>
                <w:i/>
                <w:iCs/>
                <w:sz w:val="20"/>
                <w:szCs w:val="20"/>
              </w:rPr>
              <w:t xml:space="preserve"> by updating the same position #</w:t>
            </w:r>
            <w:r w:rsidRPr="00532F92">
              <w:rPr>
                <w:i/>
                <w:iCs/>
                <w:sz w:val="20"/>
                <w:szCs w:val="20"/>
              </w:rPr>
              <w:t xml:space="preserve"> – please update/reclassify position for new recruitment. If </w:t>
            </w:r>
            <w:r w:rsidR="00541963">
              <w:rPr>
                <w:i/>
                <w:iCs/>
                <w:sz w:val="20"/>
                <w:szCs w:val="20"/>
              </w:rPr>
              <w:t xml:space="preserve">net </w:t>
            </w:r>
            <w:r w:rsidRPr="00532F92">
              <w:rPr>
                <w:i/>
                <w:iCs/>
                <w:sz w:val="20"/>
                <w:szCs w:val="20"/>
              </w:rPr>
              <w:t xml:space="preserve">new position, please create new. </w:t>
            </w:r>
          </w:p>
        </w:tc>
      </w:tr>
      <w:tr w:rsidR="00532F92" w14:paraId="38176C1C" w14:textId="77777777" w:rsidTr="00FF2837">
        <w:trPr>
          <w:trHeight w:val="46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5AD0E8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FLSA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120D16E5" w14:textId="66383CBA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Exempt</w:t>
            </w:r>
          </w:p>
        </w:tc>
      </w:tr>
      <w:tr w:rsidR="00532F92" w14:paraId="4392E943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9B3B58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Hiring Official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5F40A29E" w14:textId="77777777" w:rsidR="00532F92" w:rsidRPr="001C3C01" w:rsidRDefault="00532F92">
            <w:pPr>
              <w:pStyle w:val="TableParagraph"/>
              <w:ind w:left="22"/>
              <w:rPr>
                <w:i/>
                <w:color w:val="FF0000"/>
              </w:rPr>
            </w:pPr>
            <w:r w:rsidRPr="001C3C01">
              <w:rPr>
                <w:i/>
                <w:color w:val="FF0000"/>
              </w:rPr>
              <w:t>[Select dept admin staff to serve as dept Hiring Official(s)]</w:t>
            </w:r>
          </w:p>
        </w:tc>
      </w:tr>
      <w:tr w:rsidR="00532F92" w14:paraId="2278DD4C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0B8AAD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Employee Background Check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3D3F8CC" w14:textId="77777777" w:rsidR="00532F92" w:rsidRDefault="00532F92">
            <w:pPr>
              <w:pStyle w:val="TableParagraph"/>
              <w:ind w:left="22"/>
            </w:pPr>
            <w:r>
              <w:t>Non-Sensitive - standard background check</w:t>
            </w:r>
          </w:p>
        </w:tc>
      </w:tr>
      <w:tr w:rsidR="00532F92" w14:paraId="7B3DA873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E766B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Economic Interest Statement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8A19720" w14:textId="77777777" w:rsidR="00532F92" w:rsidRDefault="00532F92">
            <w:pPr>
              <w:pStyle w:val="TableParagraph"/>
              <w:ind w:left="22"/>
            </w:pPr>
            <w:r>
              <w:t>No</w:t>
            </w:r>
          </w:p>
        </w:tc>
      </w:tr>
      <w:tr w:rsidR="00532F92" w14:paraId="5F0A8E2F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44EA0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Safety Sensitive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13F8F392" w14:textId="77777777" w:rsidR="00532F92" w:rsidRDefault="00532F92">
            <w:pPr>
              <w:pStyle w:val="TableParagraph"/>
              <w:ind w:left="22"/>
            </w:pPr>
            <w:r>
              <w:t>No</w:t>
            </w:r>
          </w:p>
        </w:tc>
      </w:tr>
      <w:tr w:rsidR="00532F92" w14:paraId="60B48BAF" w14:textId="77777777" w:rsidTr="004F3BD4">
        <w:trPr>
          <w:trHeight w:val="805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DF2C76" w14:textId="77777777" w:rsidR="00532F92" w:rsidRDefault="00532F92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8"/>
              </w:rPr>
            </w:pPr>
          </w:p>
          <w:p w14:paraId="40B97499" w14:textId="77777777" w:rsidR="00532F92" w:rsidRDefault="00532F92">
            <w:pPr>
              <w:pStyle w:val="TableParagraph"/>
              <w:spacing w:before="0" w:line="240" w:lineRule="auto"/>
              <w:rPr>
                <w:b/>
              </w:rPr>
            </w:pPr>
            <w:r>
              <w:rPr>
                <w:b/>
              </w:rPr>
              <w:t>Unit Mission Statement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0D5F717F" w14:textId="54176682" w:rsidR="00532F92" w:rsidRDefault="00532F92" w:rsidP="00C22B00">
            <w:pPr>
              <w:pStyle w:val="TableParagraph"/>
              <w:spacing w:line="256" w:lineRule="auto"/>
              <w:ind w:left="22" w:right="43"/>
            </w:pPr>
            <w:r w:rsidRPr="001C3C01">
              <w:rPr>
                <w:i/>
                <w:color w:val="FF0000"/>
              </w:rPr>
              <w:t>[Sample only: Use your specific dept/prog mission</w:t>
            </w:r>
            <w:r w:rsidR="00C22B00">
              <w:rPr>
                <w:i/>
                <w:color w:val="FF0000"/>
              </w:rPr>
              <w:t>, perhaps from your web page, for instance:</w:t>
            </w:r>
            <w:r w:rsidRPr="001C3C01">
              <w:rPr>
                <w:i/>
                <w:color w:val="FF0000"/>
              </w:rPr>
              <w:t xml:space="preserve">] </w:t>
            </w:r>
            <w:r>
              <w:t>The mission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Department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color w:val="C00000"/>
              </w:rPr>
              <w:t>X</w:t>
            </w:r>
            <w:r>
              <w:rPr>
                <w:color w:val="C00000"/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foster</w:t>
            </w:r>
            <w:r>
              <w:rPr>
                <w:spacing w:val="-5"/>
              </w:rPr>
              <w:t xml:space="preserve"> </w:t>
            </w:r>
            <w:r>
              <w:t>teaching,</w:t>
            </w:r>
            <w:r>
              <w:rPr>
                <w:spacing w:val="-4"/>
              </w:rPr>
              <w:t xml:space="preserve"> </w:t>
            </w:r>
            <w:r>
              <w:t xml:space="preserve">research, and public service </w:t>
            </w:r>
            <w:r w:rsidR="004F3BD4">
              <w:t>….</w:t>
            </w:r>
          </w:p>
        </w:tc>
      </w:tr>
      <w:tr w:rsidR="00532F92" w14:paraId="0183AB0A" w14:textId="77777777" w:rsidTr="004F3BD4">
        <w:trPr>
          <w:trHeight w:val="1525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5FACCB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14:paraId="30DE5D9D" w14:textId="26275591" w:rsidR="00532F92" w:rsidRDefault="00532F92">
            <w:pPr>
              <w:pStyle w:val="TableParagraph"/>
              <w:spacing w:before="0" w:line="261" w:lineRule="auto"/>
              <w:ind w:right="53"/>
              <w:rPr>
                <w:sz w:val="18"/>
              </w:rPr>
            </w:pPr>
            <w:r>
              <w:rPr>
                <w:b/>
              </w:rPr>
              <w:t xml:space="preserve">Position Summary </w:t>
            </w:r>
            <w:r>
              <w:rPr>
                <w:color w:val="FF0000"/>
                <w:sz w:val="18"/>
              </w:rPr>
              <w:t xml:space="preserve">(Note: paste text from narrative job ad created from </w:t>
            </w:r>
            <w:r>
              <w:rPr>
                <w:i/>
                <w:color w:val="FF0000"/>
                <w:sz w:val="18"/>
              </w:rPr>
              <w:t xml:space="preserve">current </w:t>
            </w:r>
            <w:r>
              <w:rPr>
                <w:color w:val="FF0000"/>
                <w:sz w:val="18"/>
              </w:rPr>
              <w:t>ad template, using job language for your specified position recently approved by Faculty Personnel Services</w:t>
            </w:r>
            <w:r w:rsidR="001C3C01">
              <w:rPr>
                <w:color w:val="FF0000"/>
                <w:sz w:val="18"/>
              </w:rPr>
              <w:t xml:space="preserve"> (FPS)</w:t>
            </w:r>
            <w:r>
              <w:rPr>
                <w:color w:val="FF0000"/>
                <w:sz w:val="18"/>
              </w:rPr>
              <w:t>)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4AAB9F1F" w14:textId="1003FBCD" w:rsidR="00532F92" w:rsidRDefault="00FF2837">
            <w:pPr>
              <w:pStyle w:val="TableParagraph"/>
              <w:spacing w:before="2" w:line="256" w:lineRule="auto"/>
              <w:ind w:left="22"/>
            </w:pPr>
            <w:r w:rsidRPr="00A92808">
              <w:rPr>
                <w:color w:val="C00000"/>
              </w:rPr>
              <w:t>The Department of X</w:t>
            </w:r>
            <w:r w:rsidRPr="00A92808">
              <w:t xml:space="preserve"> at William &amp; Mary, a public university of the Commonwealth of Virginia, invites applications for a postdoctoral research associate position </w:t>
            </w:r>
            <w:r>
              <w:t>….</w:t>
            </w:r>
          </w:p>
        </w:tc>
      </w:tr>
      <w:tr w:rsidR="00532F92" w14:paraId="649F041D" w14:textId="77777777" w:rsidTr="00FF2837">
        <w:trPr>
          <w:trHeight w:val="571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4541ED" w14:textId="77777777" w:rsidR="00532F92" w:rsidRDefault="00532F92">
            <w:pPr>
              <w:pStyle w:val="TableParagraph"/>
              <w:spacing w:before="150" w:line="240" w:lineRule="auto"/>
              <w:rPr>
                <w:b/>
              </w:rPr>
            </w:pPr>
            <w:r>
              <w:rPr>
                <w:b/>
              </w:rPr>
              <w:t>Required Qualifications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0BCD9745" w14:textId="7BAF6776" w:rsidR="00532F92" w:rsidRDefault="00532F92" w:rsidP="00C75567">
            <w:pPr>
              <w:pStyle w:val="TableParagraph"/>
              <w:spacing w:line="240" w:lineRule="auto"/>
              <w:ind w:left="22"/>
            </w:pPr>
            <w:r>
              <w:t xml:space="preserve">A </w:t>
            </w:r>
            <w:r w:rsidR="00C75567">
              <w:t xml:space="preserve">Ph.D. in </w:t>
            </w:r>
            <w:r w:rsidR="00C75567" w:rsidRPr="00C75567">
              <w:rPr>
                <w:color w:val="FF0000"/>
              </w:rPr>
              <w:t>xx</w:t>
            </w:r>
            <w:r w:rsidR="00C75567">
              <w:t xml:space="preserve"> is required at the time appointment begins.</w:t>
            </w:r>
            <w:r>
              <w:t xml:space="preserve"> [note: paste </w:t>
            </w:r>
            <w:r w:rsidR="004F3BD4">
              <w:t xml:space="preserve">full </w:t>
            </w:r>
            <w:r>
              <w:t>job ad</w:t>
            </w:r>
            <w:r w:rsidR="00C75567">
              <w:t xml:space="preserve"> </w:t>
            </w:r>
            <w:r>
              <w:t>requirements app</w:t>
            </w:r>
            <w:r w:rsidR="00C75567">
              <w:t>r</w:t>
            </w:r>
            <w:r>
              <w:t xml:space="preserve">oved by </w:t>
            </w:r>
            <w:r w:rsidR="001C3C01">
              <w:t>FPS</w:t>
            </w:r>
            <w:r>
              <w:t>]</w:t>
            </w:r>
          </w:p>
        </w:tc>
      </w:tr>
      <w:tr w:rsidR="00532F92" w14:paraId="473E0D28" w14:textId="77777777" w:rsidTr="004F3BD4">
        <w:trPr>
          <w:trHeight w:val="598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</w:tcBorders>
          </w:tcPr>
          <w:p w14:paraId="64ECF07F" w14:textId="77777777" w:rsidR="00532F92" w:rsidRPr="00FF2837" w:rsidRDefault="00532F92">
            <w:pPr>
              <w:pStyle w:val="TableParagraph"/>
              <w:spacing w:before="185" w:line="240" w:lineRule="auto"/>
              <w:rPr>
                <w:b/>
              </w:rPr>
            </w:pPr>
            <w:r w:rsidRPr="00FF2837">
              <w:rPr>
                <w:b/>
              </w:rPr>
              <w:t>Preferred Qualifications</w:t>
            </w:r>
          </w:p>
        </w:tc>
        <w:tc>
          <w:tcPr>
            <w:tcW w:w="12780" w:type="dxa"/>
            <w:tcBorders>
              <w:top w:val="single" w:sz="2" w:space="0" w:color="000000"/>
            </w:tcBorders>
          </w:tcPr>
          <w:p w14:paraId="6EC9B9F1" w14:textId="3E6941D7" w:rsidR="00532F92" w:rsidRPr="00FF2837" w:rsidRDefault="00532F92" w:rsidP="00C75567">
            <w:pPr>
              <w:pStyle w:val="TableParagraph"/>
              <w:spacing w:line="256" w:lineRule="auto"/>
              <w:ind w:left="22"/>
            </w:pPr>
            <w:r w:rsidRPr="00FF2837">
              <w:t xml:space="preserve">[note: paste </w:t>
            </w:r>
            <w:r w:rsidR="004F3BD4">
              <w:t xml:space="preserve">full </w:t>
            </w:r>
            <w:r w:rsidR="00FF2837" w:rsidRPr="00FF2837">
              <w:t>preferred qualifications from approved job ad</w:t>
            </w:r>
            <w:r w:rsidRPr="00FF2837">
              <w:t>]</w:t>
            </w:r>
          </w:p>
        </w:tc>
      </w:tr>
      <w:tr w:rsidR="00532F92" w14:paraId="08A438A7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328B969E" w14:textId="77777777" w:rsidR="00532F92" w:rsidRDefault="00532F92">
            <w:pPr>
              <w:pStyle w:val="TableParagraph"/>
              <w:spacing w:before="0" w:line="251" w:lineRule="exact"/>
            </w:pPr>
            <w:r>
              <w:t>Supervisory Position Description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301DF222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7E08B3D0" w14:textId="77777777" w:rsidTr="00FF2837">
        <w:trPr>
          <w:trHeight w:val="270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1E1A17" w14:textId="77777777" w:rsidR="00532F92" w:rsidRDefault="00532F92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60DB9967" w14:textId="77777777" w:rsidR="00532F92" w:rsidRDefault="00532F92">
            <w:pPr>
              <w:pStyle w:val="TableParagraph"/>
              <w:spacing w:before="2" w:line="249" w:lineRule="exact"/>
              <w:ind w:left="22"/>
            </w:pPr>
            <w:r>
              <w:t>system-generated when FC# is selected</w:t>
            </w:r>
          </w:p>
        </w:tc>
      </w:tr>
      <w:tr w:rsidR="00532F92" w14:paraId="3145192F" w14:textId="77777777" w:rsidTr="00FF2837">
        <w:trPr>
          <w:trHeight w:val="271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E72F05" w14:textId="77777777" w:rsidR="00532F92" w:rsidRDefault="00532F92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7603A16A" w14:textId="7EEAD734" w:rsidR="00532F92" w:rsidRPr="00F871C9" w:rsidRDefault="00FF2837" w:rsidP="00F871C9">
            <w:pPr>
              <w:pStyle w:val="TableParagraph"/>
              <w:spacing w:before="2" w:line="249" w:lineRule="exact"/>
              <w:ind w:left="22"/>
            </w:pPr>
            <w:r>
              <w:t>Select the Princip</w:t>
            </w:r>
            <w:r w:rsidR="00F871C9">
              <w:t>al</w:t>
            </w:r>
            <w:r>
              <w:t xml:space="preserve"> Investigator’s position number</w:t>
            </w:r>
            <w:r w:rsidR="00F871C9">
              <w:t xml:space="preserve"> (F0xxxW)</w:t>
            </w:r>
            <w:r>
              <w:t xml:space="preserve"> who will supervise the postdoc</w:t>
            </w:r>
          </w:p>
        </w:tc>
      </w:tr>
      <w:tr w:rsidR="00532F92" w14:paraId="2396CD7C" w14:textId="77777777" w:rsidTr="00FF2837">
        <w:trPr>
          <w:trHeight w:val="270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E3DC77" w14:textId="77777777" w:rsidR="00532F92" w:rsidRDefault="00532F92">
            <w:pPr>
              <w:pStyle w:val="TableParagraph"/>
              <w:spacing w:before="2" w:line="249" w:lineRule="exact"/>
              <w:rPr>
                <w:b/>
              </w:rPr>
            </w:pPr>
            <w:r>
              <w:rPr>
                <w:b/>
              </w:rPr>
              <w:t>Org Unit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A8DAA81" w14:textId="77777777" w:rsidR="00532F92" w:rsidRDefault="00532F92">
            <w:pPr>
              <w:pStyle w:val="TableParagraph"/>
              <w:spacing w:before="2" w:line="249" w:lineRule="exact"/>
              <w:ind w:left="22"/>
            </w:pPr>
            <w:r>
              <w:t>xDept - 3K%</w:t>
            </w:r>
          </w:p>
        </w:tc>
      </w:tr>
      <w:tr w:rsidR="00532F92" w14:paraId="64B54CB1" w14:textId="77777777" w:rsidTr="00FF2837">
        <w:trPr>
          <w:trHeight w:val="26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</w:tcBorders>
          </w:tcPr>
          <w:p w14:paraId="6B55DCB8" w14:textId="77777777" w:rsidR="00532F92" w:rsidRDefault="00532F92">
            <w:pPr>
              <w:pStyle w:val="TableParagraph"/>
              <w:spacing w:before="0" w:line="244" w:lineRule="exact"/>
            </w:pPr>
            <w:r>
              <w:t>Time Sheet Approver Information</w:t>
            </w:r>
          </w:p>
        </w:tc>
        <w:tc>
          <w:tcPr>
            <w:tcW w:w="12780" w:type="dxa"/>
            <w:tcBorders>
              <w:top w:val="single" w:sz="2" w:space="0" w:color="000000"/>
            </w:tcBorders>
          </w:tcPr>
          <w:p w14:paraId="58017468" w14:textId="77777777" w:rsidR="00532F92" w:rsidRDefault="00532F92">
            <w:pPr>
              <w:pStyle w:val="TableParagraph"/>
              <w:spacing w:before="24" w:line="219" w:lineRule="exact"/>
              <w:ind w:left="18"/>
              <w:rPr>
                <w:i/>
                <w:sz w:val="18"/>
              </w:rPr>
            </w:pPr>
            <w:r>
              <w:rPr>
                <w:i/>
                <w:sz w:val="18"/>
              </w:rPr>
              <w:t>n/a for faculty positions</w:t>
            </w:r>
          </w:p>
        </w:tc>
      </w:tr>
      <w:tr w:rsidR="00532F92" w14:paraId="0F51DD78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1A4C03EF" w14:textId="77777777" w:rsidR="00532F92" w:rsidRDefault="00532F92">
            <w:pPr>
              <w:pStyle w:val="TableParagraph"/>
              <w:spacing w:before="0" w:line="251" w:lineRule="exact"/>
            </w:pPr>
            <w:r>
              <w:t>Budget Information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713FB54C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4FFA0FBB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AA0255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5F286A7E" w14:textId="77777777" w:rsidR="00532F92" w:rsidRDefault="00532F92">
            <w:pPr>
              <w:pStyle w:val="TableParagraph"/>
              <w:ind w:left="22"/>
            </w:pPr>
            <w:r>
              <w:t>W&amp;M (204)</w:t>
            </w:r>
          </w:p>
        </w:tc>
      </w:tr>
      <w:tr w:rsidR="00532F92" w14:paraId="2BD29F59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3A54F2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Position Descrip Effective Date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23D9A3DA" w14:textId="68BED54A" w:rsidR="00532F92" w:rsidRDefault="00FF2837">
            <w:pPr>
              <w:pStyle w:val="TableParagraph"/>
              <w:ind w:left="22"/>
              <w:rPr>
                <w:i/>
              </w:rPr>
            </w:pPr>
            <w:r>
              <w:t>Since most postdoc start dates are not known</w:t>
            </w:r>
            <w:r w:rsidR="00A86B5F">
              <w:t xml:space="preserve"> in advance</w:t>
            </w:r>
            <w:r>
              <w:t xml:space="preserve">, for a net new position, use </w:t>
            </w:r>
            <w:r w:rsidR="00A86B5F">
              <w:t>today’s</w:t>
            </w:r>
            <w:r>
              <w:t xml:space="preserve"> date.  If this</w:t>
            </w:r>
            <w:r w:rsidR="00A86B5F">
              <w:t xml:space="preserve"> is an updated PD </w:t>
            </w:r>
            <w:r>
              <w:t>replacing an employee who is leaving, make sure the PD effective date is AFTER the employee is expected to be terminated via Clearance</w:t>
            </w:r>
            <w:r w:rsidR="00A86B5F">
              <w:t>.</w:t>
            </w:r>
          </w:p>
        </w:tc>
      </w:tr>
      <w:tr w:rsidR="00532F92" w14:paraId="280CBC0D" w14:textId="77777777" w:rsidTr="00FF2837">
        <w:trPr>
          <w:trHeight w:val="571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37F21F" w14:textId="77777777" w:rsidR="00532F92" w:rsidRDefault="00532F92">
            <w:pPr>
              <w:pStyle w:val="TableParagraph"/>
              <w:spacing w:before="150" w:line="240" w:lineRule="auto"/>
              <w:rPr>
                <w:b/>
              </w:rPr>
            </w:pPr>
            <w:r>
              <w:rPr>
                <w:b/>
              </w:rPr>
              <w:t>Position Status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2C442BF4" w14:textId="7F56F1C7" w:rsidR="00532F92" w:rsidRDefault="00532F92" w:rsidP="001C3C01">
            <w:pPr>
              <w:pStyle w:val="TableParagraph"/>
              <w:spacing w:line="240" w:lineRule="auto"/>
              <w:ind w:left="22"/>
              <w:rPr>
                <w:i/>
              </w:rPr>
            </w:pPr>
            <w:r>
              <w:t xml:space="preserve">Restricted </w:t>
            </w:r>
            <w:r w:rsidR="001C3C01">
              <w:t>Funding</w:t>
            </w:r>
            <w:r>
              <w:t xml:space="preserve"> - Appointment limited to specified</w:t>
            </w:r>
            <w:r w:rsidR="001C3C01">
              <w:t xml:space="preserve"> funding availability (grants, auxiliary, private sources, etc.) </w:t>
            </w:r>
          </w:p>
        </w:tc>
      </w:tr>
      <w:tr w:rsidR="00532F92" w14:paraId="4DB10281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970562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Employment Category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BB63F18" w14:textId="77777777" w:rsidR="00532F92" w:rsidRDefault="00532F92">
            <w:pPr>
              <w:pStyle w:val="TableParagraph"/>
              <w:ind w:left="22"/>
            </w:pPr>
            <w:r>
              <w:t>Instructional Faculty</w:t>
            </w:r>
          </w:p>
        </w:tc>
      </w:tr>
      <w:tr w:rsidR="00532F92" w14:paraId="363CB4E8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B9EDCD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Position Term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69E48A44" w14:textId="490A25E1" w:rsidR="00532F92" w:rsidRDefault="001C3C01">
            <w:pPr>
              <w:pStyle w:val="TableParagraph"/>
              <w:ind w:left="22"/>
            </w:pPr>
            <w:r>
              <w:t>12</w:t>
            </w:r>
            <w:r w:rsidR="00532F92">
              <w:t>-Month</w:t>
            </w:r>
            <w:r w:rsidR="00A86B5F">
              <w:t xml:space="preserve">  (research postdocs are typically 12-month/year-round.  If it’s explicitly a 9-month teaching-and-research postdoc, choose 9-mo)</w:t>
            </w:r>
          </w:p>
        </w:tc>
      </w:tr>
      <w:tr w:rsidR="00532F92" w14:paraId="0829BEF2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F4EABE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If other, specify the months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BDE5949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0DB6917D" w14:textId="77777777" w:rsidTr="00FF2837">
        <w:trPr>
          <w:trHeight w:val="1147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8F07E1" w14:textId="77777777" w:rsidR="00532F92" w:rsidRDefault="00532F92">
            <w:pPr>
              <w:pStyle w:val="TableParagraph"/>
              <w:spacing w:before="150" w:line="256" w:lineRule="auto"/>
              <w:rPr>
                <w:b/>
              </w:rPr>
            </w:pPr>
            <w:r>
              <w:rPr>
                <w:b/>
              </w:rPr>
              <w:t>Base Budget Amount: Annual salary (full time positions). Does not include fringe cost.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E2E24E5" w14:textId="57DD090B" w:rsidR="001C3C01" w:rsidRDefault="00532F92" w:rsidP="001C3C01">
            <w:pPr>
              <w:pStyle w:val="TableParagraph"/>
              <w:spacing w:line="256" w:lineRule="auto"/>
              <w:ind w:left="21" w:right="459"/>
              <w:jc w:val="both"/>
              <w:rPr>
                <w:i/>
              </w:rPr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 w:rsidRPr="007F71BA">
              <w:rPr>
                <w:color w:val="FF0000"/>
              </w:rPr>
              <w:t>$00,000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 w:rsidRPr="007F71BA">
              <w:rPr>
                <w:color w:val="FF0000"/>
              </w:rPr>
              <w:t>$00,000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 xml:space="preserve">and qualifications </w:t>
            </w:r>
          </w:p>
          <w:p w14:paraId="0B4A3D16" w14:textId="74F58AAE" w:rsidR="00532F92" w:rsidRDefault="00532F92">
            <w:pPr>
              <w:pStyle w:val="TableParagraph"/>
              <w:spacing w:before="2"/>
              <w:ind w:left="22"/>
              <w:jc w:val="both"/>
              <w:rPr>
                <w:i/>
              </w:rPr>
            </w:pPr>
          </w:p>
        </w:tc>
      </w:tr>
      <w:tr w:rsidR="00532F92" w14:paraId="637BE177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F81CC9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5C752395" w14:textId="679FB527" w:rsidR="00532F92" w:rsidRDefault="001C3C01">
            <w:pPr>
              <w:pStyle w:val="TableParagraph"/>
              <w:ind w:left="22"/>
              <w:rPr>
                <w:i/>
              </w:rPr>
            </w:pPr>
            <w:r>
              <w:t>Grant funded</w:t>
            </w:r>
          </w:p>
        </w:tc>
      </w:tr>
      <w:tr w:rsidR="00532F92" w14:paraId="2F67BA1D" w14:textId="77777777" w:rsidTr="00FF2837">
        <w:trPr>
          <w:trHeight w:val="570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858074" w14:textId="77777777" w:rsidR="00532F92" w:rsidRDefault="00532F92">
            <w:pPr>
              <w:pStyle w:val="TableParagraph"/>
              <w:spacing w:before="150" w:line="240" w:lineRule="auto"/>
              <w:rPr>
                <w:b/>
              </w:rPr>
            </w:pPr>
            <w:r>
              <w:rPr>
                <w:b/>
              </w:rPr>
              <w:t>Funding Justification For Position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179E3345" w14:textId="3FBD38CA" w:rsidR="00532F92" w:rsidRDefault="001C3C01" w:rsidP="001C3C01">
            <w:pPr>
              <w:pStyle w:val="TableParagraph"/>
              <w:spacing w:line="240" w:lineRule="auto"/>
              <w:ind w:left="22"/>
            </w:pPr>
            <w:r>
              <w:t>Research p</w:t>
            </w:r>
            <w:r w:rsidR="00532F92">
              <w:t>osition funded by</w:t>
            </w:r>
            <w:r w:rsidR="00532F92" w:rsidRPr="001C3C01">
              <w:rPr>
                <w:color w:val="FF0000"/>
              </w:rPr>
              <w:t xml:space="preserve"> </w:t>
            </w:r>
            <w:r w:rsidRPr="001C3C01">
              <w:rPr>
                <w:color w:val="FF0000"/>
              </w:rPr>
              <w:t xml:space="preserve">[relevant Grant] </w:t>
            </w:r>
            <w:r w:rsidR="004F3BD4">
              <w:t>for P.I. [name the PI here]</w:t>
            </w:r>
            <w:r>
              <w:t xml:space="preserve">. OSP funding verification attached. </w:t>
            </w:r>
          </w:p>
        </w:tc>
      </w:tr>
      <w:tr w:rsidR="00532F92" w14:paraId="0A52CAEF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5BB038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Budget Office Comments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0D842B57" w14:textId="77777777" w:rsidR="00532F92" w:rsidRDefault="00532F92">
            <w:pPr>
              <w:pStyle w:val="TableParagraph"/>
              <w:spacing w:before="32" w:line="240" w:lineRule="auto"/>
              <w:ind w:left="18"/>
              <w:rPr>
                <w:i/>
                <w:sz w:val="18"/>
              </w:rPr>
            </w:pPr>
            <w:r>
              <w:rPr>
                <w:i/>
                <w:sz w:val="18"/>
              </w:rPr>
              <w:t>[Leave this blank; this is for the Budget Office to make notes]</w:t>
            </w:r>
          </w:p>
        </w:tc>
      </w:tr>
      <w:tr w:rsidR="00532F92" w14:paraId="109834F8" w14:textId="77777777" w:rsidTr="00FF2837">
        <w:trPr>
          <w:trHeight w:val="283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3FF2D1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Previous Incumbent Name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2152F40D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12F9A2E2" w14:textId="77777777" w:rsidTr="00FF2837">
        <w:trPr>
          <w:trHeight w:val="275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</w:tcBorders>
          </w:tcPr>
          <w:p w14:paraId="3A34CD2F" w14:textId="77777777" w:rsidR="00532F92" w:rsidRDefault="00532F9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Previous Incumbent Salary</w:t>
            </w:r>
          </w:p>
        </w:tc>
        <w:tc>
          <w:tcPr>
            <w:tcW w:w="12780" w:type="dxa"/>
            <w:tcBorders>
              <w:top w:val="single" w:sz="2" w:space="0" w:color="000000"/>
            </w:tcBorders>
          </w:tcPr>
          <w:p w14:paraId="16B05BAB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057DCF78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0DEA7B17" w14:textId="77777777" w:rsidR="00532F92" w:rsidRDefault="00532F92">
            <w:pPr>
              <w:pStyle w:val="TableParagraph"/>
              <w:spacing w:before="0" w:line="251" w:lineRule="exact"/>
            </w:pPr>
            <w:r>
              <w:t>Banner Funding Source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7780E3AA" w14:textId="10A93EC4" w:rsidR="00532F92" w:rsidRDefault="004F3BD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(if funded by more than one grant, add additional fields accordingly)</w:t>
            </w:r>
          </w:p>
        </w:tc>
      </w:tr>
      <w:tr w:rsidR="00532F92" w14:paraId="050A7FA2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8CD3E8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23AA56A8" w14:textId="0EF147B7" w:rsidR="00532F92" w:rsidRDefault="001C3C01">
            <w:pPr>
              <w:pStyle w:val="TableParagraph"/>
              <w:ind w:left="22"/>
            </w:pPr>
            <w:r>
              <w:t>7xx</w:t>
            </w:r>
            <w:r w:rsidR="00532F92">
              <w:t>xx</w:t>
            </w:r>
            <w:r>
              <w:t>x</w:t>
            </w:r>
          </w:p>
        </w:tc>
      </w:tr>
      <w:tr w:rsidR="00532F92" w14:paraId="1DB27C4A" w14:textId="77777777" w:rsidTr="00FF2837">
        <w:trPr>
          <w:trHeight w:val="282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CF1CA6" w14:textId="77777777" w:rsidR="00532F92" w:rsidRDefault="00532F92">
            <w:pPr>
              <w:pStyle w:val="TableParagraph"/>
              <w:rPr>
                <w:b/>
              </w:rPr>
            </w:pPr>
            <w:r>
              <w:rPr>
                <w:b/>
              </w:rPr>
              <w:t>Account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6A8B1259" w14:textId="635FD89D" w:rsidR="00532F92" w:rsidRDefault="00532F92">
            <w:pPr>
              <w:pStyle w:val="TableParagraph"/>
              <w:ind w:left="22"/>
            </w:pPr>
            <w:r>
              <w:t>61126</w:t>
            </w:r>
            <w:r w:rsidR="004F3BD4">
              <w:t>2</w:t>
            </w:r>
          </w:p>
        </w:tc>
      </w:tr>
      <w:tr w:rsidR="00532F92" w14:paraId="6DD3AFE4" w14:textId="77777777" w:rsidTr="00FF2837">
        <w:trPr>
          <w:trHeight w:val="275"/>
        </w:trPr>
        <w:tc>
          <w:tcPr>
            <w:tcW w:w="3671" w:type="dxa"/>
            <w:tcBorders>
              <w:top w:val="single" w:sz="2" w:space="0" w:color="000000"/>
              <w:left w:val="single" w:sz="2" w:space="0" w:color="000000"/>
            </w:tcBorders>
          </w:tcPr>
          <w:p w14:paraId="6356E3D8" w14:textId="77777777" w:rsidR="00532F92" w:rsidRDefault="00532F9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2780" w:type="dxa"/>
            <w:tcBorders>
              <w:top w:val="single" w:sz="2" w:space="0" w:color="000000"/>
            </w:tcBorders>
          </w:tcPr>
          <w:p w14:paraId="176FC1D1" w14:textId="77777777" w:rsidR="00532F92" w:rsidRDefault="00532F92">
            <w:pPr>
              <w:pStyle w:val="TableParagraph"/>
              <w:spacing w:line="249" w:lineRule="exact"/>
              <w:ind w:left="22"/>
            </w:pPr>
            <w:r>
              <w:t>100%</w:t>
            </w:r>
          </w:p>
        </w:tc>
      </w:tr>
      <w:tr w:rsidR="00532F92" w14:paraId="6B8506DF" w14:textId="77777777" w:rsidTr="00FF2837">
        <w:trPr>
          <w:trHeight w:val="275"/>
        </w:trPr>
        <w:tc>
          <w:tcPr>
            <w:tcW w:w="3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D0FC239" w14:textId="77777777" w:rsidR="00532F92" w:rsidRDefault="00532F92">
            <w:pPr>
              <w:pStyle w:val="TableParagraph"/>
              <w:spacing w:before="0" w:line="251" w:lineRule="exact"/>
            </w:pPr>
            <w:r>
              <w:t>Supplemental Documents</w:t>
            </w:r>
          </w:p>
        </w:tc>
        <w:tc>
          <w:tcPr>
            <w:tcW w:w="12780" w:type="dxa"/>
            <w:tcBorders>
              <w:bottom w:val="single" w:sz="2" w:space="0" w:color="000000"/>
            </w:tcBorders>
            <w:shd w:val="clear" w:color="auto" w:fill="D9D9D9"/>
          </w:tcPr>
          <w:p w14:paraId="109B036A" w14:textId="77777777" w:rsidR="00532F92" w:rsidRDefault="00532F9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2F92" w14:paraId="110E7CB6" w14:textId="77777777" w:rsidTr="00FF2837">
        <w:trPr>
          <w:trHeight w:val="331"/>
        </w:trPr>
        <w:tc>
          <w:tcPr>
            <w:tcW w:w="3671" w:type="dxa"/>
            <w:tcBorders>
              <w:top w:val="single" w:sz="2" w:space="0" w:color="000000"/>
              <w:left w:val="nil"/>
              <w:bottom w:val="nil"/>
            </w:tcBorders>
          </w:tcPr>
          <w:p w14:paraId="696581FC" w14:textId="77777777" w:rsidR="00532F92" w:rsidRDefault="00532F92">
            <w:pPr>
              <w:pStyle w:val="TableParagraph"/>
              <w:spacing w:before="46" w:line="265" w:lineRule="exact"/>
              <w:ind w:left="40"/>
            </w:pPr>
            <w:r>
              <w:t>Position/Budget Justification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76388CD1" w14:textId="6D13E763" w:rsidR="00532F92" w:rsidRDefault="00532F92">
            <w:pPr>
              <w:pStyle w:val="TableParagraph"/>
              <w:spacing w:before="46" w:line="265" w:lineRule="exact"/>
              <w:ind w:left="22"/>
              <w:rPr>
                <w:b/>
                <w:i/>
              </w:rPr>
            </w:pPr>
            <w:r>
              <w:rPr>
                <w:b/>
                <w:i/>
              </w:rPr>
              <w:t xml:space="preserve">Attach </w:t>
            </w:r>
            <w:r w:rsidR="001C3C01">
              <w:rPr>
                <w:b/>
                <w:i/>
              </w:rPr>
              <w:t>OSP Confirmation of Funding</w:t>
            </w:r>
          </w:p>
        </w:tc>
      </w:tr>
      <w:tr w:rsidR="00532F92" w14:paraId="5D7921DB" w14:textId="77777777" w:rsidTr="00FF2837">
        <w:trPr>
          <w:trHeight w:val="330"/>
        </w:trPr>
        <w:tc>
          <w:tcPr>
            <w:tcW w:w="3671" w:type="dxa"/>
            <w:tcBorders>
              <w:top w:val="nil"/>
              <w:left w:val="nil"/>
              <w:bottom w:val="nil"/>
            </w:tcBorders>
          </w:tcPr>
          <w:p w14:paraId="73D3097D" w14:textId="77777777" w:rsidR="00532F92" w:rsidRDefault="00532F92">
            <w:pPr>
              <w:pStyle w:val="TableParagraph"/>
              <w:spacing w:before="46" w:line="265" w:lineRule="exact"/>
              <w:ind w:left="40"/>
            </w:pPr>
            <w:r>
              <w:t>Other Document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021FE32B" w14:textId="102C723C" w:rsidR="00532F92" w:rsidRDefault="00532F92">
            <w:pPr>
              <w:pStyle w:val="TableParagraph"/>
              <w:spacing w:before="46" w:line="265" w:lineRule="exact"/>
              <w:ind w:left="22"/>
              <w:rPr>
                <w:b/>
                <w:i/>
              </w:rPr>
            </w:pPr>
            <w:r>
              <w:rPr>
                <w:b/>
                <w:i/>
              </w:rPr>
              <w:t xml:space="preserve">Attach your full </w:t>
            </w:r>
            <w:r w:rsidR="00E94A36">
              <w:rPr>
                <w:b/>
                <w:i/>
              </w:rPr>
              <w:t>Dean’s Office</w:t>
            </w:r>
            <w:r>
              <w:rPr>
                <w:b/>
                <w:i/>
              </w:rPr>
              <w:t>-approved narrative job ad</w:t>
            </w:r>
          </w:p>
        </w:tc>
      </w:tr>
      <w:tr w:rsidR="00532F92" w14:paraId="61795EF0" w14:textId="77777777" w:rsidTr="00FF2837">
        <w:trPr>
          <w:trHeight w:val="306"/>
        </w:trPr>
        <w:tc>
          <w:tcPr>
            <w:tcW w:w="3671" w:type="dxa"/>
            <w:tcBorders>
              <w:top w:val="nil"/>
              <w:left w:val="nil"/>
              <w:bottom w:val="nil"/>
            </w:tcBorders>
          </w:tcPr>
          <w:p w14:paraId="0B14B1C4" w14:textId="77777777" w:rsidR="00532F92" w:rsidRDefault="00532F92">
            <w:pPr>
              <w:pStyle w:val="TableParagraph"/>
              <w:spacing w:before="22" w:line="265" w:lineRule="exact"/>
              <w:ind w:left="40"/>
            </w:pPr>
            <w:r>
              <w:t>Organizational Chart (Required)</w:t>
            </w:r>
          </w:p>
        </w:tc>
        <w:tc>
          <w:tcPr>
            <w:tcW w:w="12780" w:type="dxa"/>
            <w:tcBorders>
              <w:top w:val="single" w:sz="2" w:space="0" w:color="000000"/>
              <w:bottom w:val="single" w:sz="2" w:space="0" w:color="000000"/>
            </w:tcBorders>
          </w:tcPr>
          <w:p w14:paraId="33F47290" w14:textId="77777777" w:rsidR="00532F92" w:rsidRDefault="00532F92">
            <w:pPr>
              <w:pStyle w:val="TableParagraph"/>
              <w:spacing w:before="22" w:line="265" w:lineRule="exact"/>
              <w:ind w:left="22"/>
              <w:rPr>
                <w:b/>
                <w:i/>
              </w:rPr>
            </w:pPr>
            <w:r>
              <w:rPr>
                <w:b/>
                <w:i/>
              </w:rPr>
              <w:t>Attach your updated Dept/Prog Organizational Chart</w:t>
            </w:r>
          </w:p>
        </w:tc>
      </w:tr>
    </w:tbl>
    <w:p w14:paraId="083BFD19" w14:textId="77777777" w:rsidR="00887C81" w:rsidRDefault="00887C81"/>
    <w:sectPr w:rsidR="00887C81">
      <w:type w:val="continuous"/>
      <w:pgSz w:w="20410" w:h="26400"/>
      <w:pgMar w:top="1260" w:right="29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8"/>
    <w:rsid w:val="00116B52"/>
    <w:rsid w:val="001830A4"/>
    <w:rsid w:val="001C3C01"/>
    <w:rsid w:val="004D5F6F"/>
    <w:rsid w:val="004F3BD4"/>
    <w:rsid w:val="00532F92"/>
    <w:rsid w:val="00541963"/>
    <w:rsid w:val="007F71BA"/>
    <w:rsid w:val="00887C81"/>
    <w:rsid w:val="009457D8"/>
    <w:rsid w:val="00A86B5F"/>
    <w:rsid w:val="00B27451"/>
    <w:rsid w:val="00B5081A"/>
    <w:rsid w:val="00C22B00"/>
    <w:rsid w:val="00C75567"/>
    <w:rsid w:val="00E94A36"/>
    <w:rsid w:val="00F871C9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2D83"/>
  <w15:docId w15:val="{60A1820A-869F-41AC-8EA0-4A6FDD3A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57" w:lineRule="exact"/>
      <w:ind w:left="37"/>
    </w:pPr>
  </w:style>
  <w:style w:type="character" w:styleId="CommentReference">
    <w:name w:val="annotation reference"/>
    <w:basedOn w:val="DefaultParagraphFont"/>
    <w:uiPriority w:val="99"/>
    <w:semiHidden/>
    <w:unhideWhenUsed/>
    <w:rsid w:val="0053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9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F92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606</Words>
  <Characters>3745</Characters>
  <Application>Microsoft Office Word</Application>
  <DocSecurity>0</DocSecurity>
  <Lines>129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</dc:creator>
  <cp:lastModifiedBy>Hickman, Jinger</cp:lastModifiedBy>
  <cp:revision>7</cp:revision>
  <dcterms:created xsi:type="dcterms:W3CDTF">2022-11-04T17:26:00Z</dcterms:created>
  <dcterms:modified xsi:type="dcterms:W3CDTF">2023-02-21T16:28:00Z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2022-09-29T00:00:00Z</vt:filetime>
  </property>
  <property fmtid="{D5CDD505-2E9C-101B-9397-08002B2CF9AE}" pid="5" name="GrammarlyDocumentId">
    <vt:lpwstr>32b2a012f260259b770ab65299db1c3df2e0192a778753654f09254163db5cc3</vt:lpwstr>
  </property>
</Properties>
</file>