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5F1" w14:textId="5643C3E9" w:rsidR="008337D1" w:rsidRDefault="009A0977" w:rsidP="009A0977">
      <w:pPr>
        <w:rPr>
          <w:rFonts w:asciiTheme="majorHAnsi" w:hAnsiTheme="majorHAnsi" w:cstheme="majorHAnsi"/>
          <w:color w:val="C00000"/>
          <w:sz w:val="20"/>
          <w:szCs w:val="20"/>
        </w:rPr>
      </w:pP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Note:  This memo may be used for </w:t>
      </w:r>
      <w:r w:rsidR="00AA4E3B">
        <w:rPr>
          <w:rFonts w:asciiTheme="majorHAnsi" w:hAnsiTheme="majorHAnsi" w:cstheme="majorHAnsi"/>
          <w:color w:val="C00000"/>
          <w:sz w:val="20"/>
          <w:szCs w:val="20"/>
          <w:u w:val="single"/>
        </w:rPr>
        <w:t>currently employed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TTE/</w:t>
      </w:r>
      <w:r w:rsidR="00AA4E3B">
        <w:rPr>
          <w:rFonts w:asciiTheme="majorHAnsi" w:hAnsiTheme="majorHAnsi" w:cstheme="majorHAnsi"/>
          <w:color w:val="C00000"/>
          <w:sz w:val="20"/>
          <w:szCs w:val="20"/>
        </w:rPr>
        <w:t>Te</w:t>
      </w:r>
      <w:r w:rsidR="003D7E22">
        <w:rPr>
          <w:rFonts w:asciiTheme="majorHAnsi" w:hAnsiTheme="majorHAnsi" w:cstheme="majorHAnsi"/>
          <w:color w:val="C00000"/>
          <w:sz w:val="20"/>
          <w:szCs w:val="20"/>
        </w:rPr>
        <w:t>aching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faculty who are granted an </w:t>
      </w:r>
      <w:r w:rsidRPr="009A0977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internal </w:t>
      </w:r>
      <w:r w:rsidRPr="009A0977">
        <w:rPr>
          <w:rFonts w:asciiTheme="majorHAnsi" w:hAnsiTheme="majorHAnsi" w:cstheme="majorHAnsi"/>
          <w:color w:val="C00000"/>
          <w:sz w:val="20"/>
          <w:szCs w:val="20"/>
          <w:u w:val="single"/>
        </w:rPr>
        <w:t>affiliation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with another program or department.</w:t>
      </w:r>
      <w:r w:rsidR="00204B1C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</w:p>
    <w:p w14:paraId="1479C73A" w14:textId="77777777" w:rsidR="005D02C5" w:rsidRDefault="005D02C5" w:rsidP="009A0977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0D8249CF" w14:textId="0DD379D1" w:rsidR="00AF2B57" w:rsidRDefault="00AF2B57" w:rsidP="00AF2B57">
      <w:pPr>
        <w:rPr>
          <w:rFonts w:asciiTheme="majorHAnsi" w:hAnsiTheme="majorHAnsi" w:cstheme="majorHAnsi"/>
          <w:color w:val="C00000"/>
          <w:sz w:val="20"/>
          <w:szCs w:val="20"/>
        </w:rPr>
      </w:pP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Th</w:t>
      </w:r>
      <w:r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is memo may also be used for </w:t>
      </w:r>
      <w:r w:rsidRPr="004D6110">
        <w:rPr>
          <w:rFonts w:asciiTheme="majorHAnsi" w:hAnsiTheme="majorHAnsi" w:cstheme="majorHAnsi"/>
          <w:color w:val="C00000"/>
          <w:sz w:val="20"/>
          <w:szCs w:val="20"/>
          <w:highlight w:val="yellow"/>
          <w:u w:val="single"/>
        </w:rPr>
        <w:t xml:space="preserve">professional staff </w:t>
      </w: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serving as instructor of record</w:t>
      </w:r>
      <w:r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, but only</w:t>
      </w: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 once the </w:t>
      </w:r>
      <w:r w:rsidR="001C6397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affiliate and </w:t>
      </w: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department/program </w:t>
      </w:r>
      <w:r w:rsidR="001C6397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are</w:t>
      </w: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 approved for </w:t>
      </w:r>
      <w:r w:rsidR="001C6397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the </w:t>
      </w: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internal affiliation via the Affiliated Scholar Request Form and ha</w:t>
      </w:r>
      <w:r w:rsidR="001C6397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ve</w:t>
      </w:r>
      <w:r w:rsidRPr="00FA7963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 xml:space="preserve"> completed the steps outlined in the A&amp;S Affiliate Definitions and Procedures document linked above.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</w:p>
    <w:p w14:paraId="67270D74" w14:textId="77777777" w:rsidR="00AF2B57" w:rsidRDefault="00AF2B57" w:rsidP="009A0977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2A3A1A92" w14:textId="5E8896B7" w:rsidR="008337D1" w:rsidRDefault="008337D1" w:rsidP="009A0977">
      <w:pPr>
        <w:rPr>
          <w:rFonts w:asciiTheme="majorHAnsi" w:hAnsiTheme="majorHAnsi" w:cstheme="majorHAnsi"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t>Refer to th</w:t>
      </w:r>
      <w:r w:rsidR="00FB4BD3">
        <w:rPr>
          <w:rFonts w:asciiTheme="majorHAnsi" w:hAnsiTheme="majorHAnsi" w:cstheme="majorHAnsi"/>
          <w:color w:val="C00000"/>
          <w:sz w:val="20"/>
          <w:szCs w:val="20"/>
        </w:rPr>
        <w:t>e</w:t>
      </w:r>
      <w:r w:rsidRPr="00EE7520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  <w:hyperlink r:id="rId11" w:history="1">
        <w:r w:rsidRPr="00EE7520">
          <w:rPr>
            <w:rStyle w:val="Hyperlink"/>
            <w:rFonts w:asciiTheme="majorHAnsi" w:hAnsiTheme="majorHAnsi" w:cstheme="majorHAnsi"/>
            <w:color w:val="C00000"/>
            <w:sz w:val="20"/>
            <w:szCs w:val="20"/>
            <w:u w:val="none"/>
          </w:rPr>
          <w:t>A&amp;S Affiliate Definitions and Procedures</w:t>
        </w:r>
      </w:hyperlink>
      <w:r w:rsidRPr="00202DD2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  <w:r w:rsidR="00EE7520">
        <w:rPr>
          <w:rFonts w:asciiTheme="majorHAnsi" w:hAnsiTheme="majorHAnsi" w:cstheme="majorHAnsi"/>
          <w:color w:val="C00000"/>
          <w:sz w:val="20"/>
          <w:szCs w:val="20"/>
        </w:rPr>
        <w:t xml:space="preserve">on the </w:t>
      </w:r>
      <w:hyperlink r:id="rId12" w:history="1">
        <w:r w:rsidR="00EE7520" w:rsidRPr="00EE7520">
          <w:rPr>
            <w:rStyle w:val="Hyperlink"/>
            <w:rFonts w:asciiTheme="majorHAnsi" w:hAnsiTheme="majorHAnsi" w:cstheme="majorHAnsi"/>
            <w:sz w:val="20"/>
            <w:szCs w:val="20"/>
          </w:rPr>
          <w:t>Faculty Recruitment and Appointment webpage</w:t>
        </w:r>
      </w:hyperlink>
      <w:r w:rsidR="00EE7520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  <w:r w:rsidR="00794D32">
        <w:rPr>
          <w:rFonts w:asciiTheme="majorHAnsi" w:hAnsiTheme="majorHAnsi" w:cstheme="majorHAnsi"/>
          <w:color w:val="C00000"/>
          <w:sz w:val="20"/>
          <w:szCs w:val="20"/>
        </w:rPr>
        <w:t xml:space="preserve">for the procedures related </w:t>
      </w:r>
      <w:r w:rsidR="00483BC6">
        <w:rPr>
          <w:rFonts w:asciiTheme="majorHAnsi" w:hAnsiTheme="majorHAnsi" w:cstheme="majorHAnsi"/>
          <w:color w:val="C00000"/>
          <w:sz w:val="20"/>
          <w:szCs w:val="20"/>
        </w:rPr>
        <w:t xml:space="preserve">to </w:t>
      </w:r>
      <w:r w:rsidR="00FB4BD3">
        <w:rPr>
          <w:rFonts w:asciiTheme="majorHAnsi" w:hAnsiTheme="majorHAnsi" w:cstheme="majorHAnsi"/>
          <w:color w:val="C00000"/>
          <w:sz w:val="20"/>
          <w:szCs w:val="20"/>
        </w:rPr>
        <w:t>specific use of t</w:t>
      </w:r>
      <w:r w:rsidR="00794D32">
        <w:rPr>
          <w:rFonts w:asciiTheme="majorHAnsi" w:hAnsiTheme="majorHAnsi" w:cstheme="majorHAnsi"/>
          <w:color w:val="C00000"/>
          <w:sz w:val="20"/>
          <w:szCs w:val="20"/>
        </w:rPr>
        <w:t>his memo.</w:t>
      </w:r>
    </w:p>
    <w:p w14:paraId="548A516B" w14:textId="77777777" w:rsidR="008337D1" w:rsidRDefault="008337D1" w:rsidP="009A0977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4F9922EB" w14:textId="7BB3D20F" w:rsidR="00DE7CBD" w:rsidRPr="009A0977" w:rsidRDefault="00DE7CBD" w:rsidP="00DE7CBD">
      <w:pPr>
        <w:rPr>
          <w:rFonts w:asciiTheme="majorHAnsi" w:hAnsiTheme="majorHAnsi" w:cstheme="majorHAnsi"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t>I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nternal affiliate memos are initiated by depts or programs who track their own internal employee affiliates and 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renewal dates (employee </w:t>
      </w:r>
      <w:r w:rsidRPr="00483BC6">
        <w:rPr>
          <w:rFonts w:asciiTheme="majorHAnsi" w:hAnsiTheme="majorHAnsi" w:cstheme="majorHAnsi"/>
          <w:color w:val="C00000"/>
          <w:sz w:val="20"/>
          <w:szCs w:val="20"/>
          <w:u w:val="single"/>
        </w:rPr>
        <w:t>internal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 affiliations may be for periods of one to three years).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The 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list of affiliates 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must be updated annually and posted 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on the 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unit’s 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>A&amp;S Personnel Policies Box site.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 Prior to renewing any affiliate appointment, evidence of teaching effectiveness during </w:t>
      </w:r>
      <w:r w:rsidR="003D7E22">
        <w:rPr>
          <w:rFonts w:asciiTheme="majorHAnsi" w:hAnsiTheme="majorHAnsi" w:cstheme="majorHAnsi"/>
          <w:color w:val="C00000"/>
          <w:sz w:val="20"/>
          <w:szCs w:val="20"/>
        </w:rPr>
        <w:t xml:space="preserve">the </w:t>
      </w:r>
      <w:r>
        <w:rPr>
          <w:rFonts w:asciiTheme="majorHAnsi" w:hAnsiTheme="majorHAnsi" w:cstheme="majorHAnsi"/>
          <w:color w:val="C00000"/>
          <w:sz w:val="20"/>
          <w:szCs w:val="20"/>
        </w:rPr>
        <w:t>prior term must be reviewed.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 </w:t>
      </w:r>
    </w:p>
    <w:p w14:paraId="28F7B667" w14:textId="77777777" w:rsidR="009A0977" w:rsidRPr="009A0977" w:rsidRDefault="009A0977" w:rsidP="009A0977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679FBC11" w14:textId="30881355" w:rsidR="009A0977" w:rsidRPr="009A0977" w:rsidRDefault="009A0977" w:rsidP="009A0977">
      <w:pPr>
        <w:keepLines/>
        <w:rPr>
          <w:rFonts w:asciiTheme="majorHAnsi" w:hAnsiTheme="majorHAnsi" w:cstheme="majorHAnsi"/>
          <w:color w:val="C00000"/>
          <w:sz w:val="20"/>
          <w:szCs w:val="20"/>
        </w:rPr>
      </w:pP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An internal </w:t>
      </w:r>
      <w:r w:rsidR="006A39ED">
        <w:rPr>
          <w:rFonts w:asciiTheme="majorHAnsi" w:hAnsiTheme="majorHAnsi" w:cstheme="majorHAnsi"/>
          <w:color w:val="C00000"/>
          <w:sz w:val="20"/>
          <w:szCs w:val="20"/>
        </w:rPr>
        <w:t>a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ffiliation is </w:t>
      </w:r>
      <w:r w:rsidRPr="009A0977">
        <w:rPr>
          <w:rFonts w:asciiTheme="majorHAnsi" w:hAnsiTheme="majorHAnsi" w:cstheme="majorHAnsi"/>
          <w:i/>
          <w:color w:val="C00000"/>
          <w:sz w:val="20"/>
          <w:szCs w:val="20"/>
        </w:rPr>
        <w:t>neither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a formal Memorandum of Understanding, a Joint Appointment Memorandum of Understanding, nor a (non-employee) Courtesy Affiliate Scholar appointment, all of which are administered </w:t>
      </w:r>
      <w:r w:rsidR="006A39ED">
        <w:rPr>
          <w:rFonts w:asciiTheme="majorHAnsi" w:hAnsiTheme="majorHAnsi" w:cstheme="majorHAnsi"/>
          <w:color w:val="C00000"/>
          <w:sz w:val="20"/>
          <w:szCs w:val="20"/>
        </w:rPr>
        <w:t>through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 xml:space="preserve"> the Dean of </w:t>
      </w:r>
      <w:r w:rsidR="00470756">
        <w:rPr>
          <w:rFonts w:asciiTheme="majorHAnsi" w:hAnsiTheme="majorHAnsi" w:cstheme="majorHAnsi"/>
          <w:color w:val="C00000"/>
          <w:sz w:val="20"/>
          <w:szCs w:val="20"/>
        </w:rPr>
        <w:t xml:space="preserve">the Faculty of </w:t>
      </w:r>
      <w:r w:rsidRPr="009A0977">
        <w:rPr>
          <w:rFonts w:asciiTheme="majorHAnsi" w:hAnsiTheme="majorHAnsi" w:cstheme="majorHAnsi"/>
          <w:color w:val="C00000"/>
          <w:sz w:val="20"/>
          <w:szCs w:val="20"/>
        </w:rPr>
        <w:t>Arts &amp; Sciences Office</w:t>
      </w:r>
      <w:r>
        <w:rPr>
          <w:rFonts w:asciiTheme="majorHAnsi" w:hAnsiTheme="majorHAnsi" w:cstheme="majorHAnsi"/>
          <w:color w:val="C00000"/>
          <w:sz w:val="20"/>
          <w:szCs w:val="20"/>
        </w:rPr>
        <w:t xml:space="preserve">.  </w:t>
      </w:r>
    </w:p>
    <w:p w14:paraId="4AD44906" w14:textId="77777777" w:rsidR="009A0977" w:rsidRDefault="009A0977" w:rsidP="00A31518">
      <w:pPr>
        <w:keepLines/>
        <w:rPr>
          <w:rFonts w:ascii="Times New Roman" w:hAnsi="Times New Roman" w:cs="Times New Roman"/>
        </w:rPr>
      </w:pPr>
    </w:p>
    <w:p w14:paraId="6D2F8AB1" w14:textId="77777777" w:rsidR="009A0977" w:rsidRDefault="009A0977" w:rsidP="00A31518">
      <w:pPr>
        <w:keepLines/>
        <w:rPr>
          <w:rFonts w:ascii="Times New Roman" w:hAnsi="Times New Roman" w:cs="Times New Roman"/>
        </w:rPr>
      </w:pPr>
    </w:p>
    <w:p w14:paraId="1BD58CA0" w14:textId="4D0252CE" w:rsidR="00CE5523" w:rsidRPr="004A4A7E" w:rsidRDefault="009A0977" w:rsidP="00A31518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64E5D42B" w14:textId="77777777" w:rsidR="00CE5523" w:rsidRPr="004A4A7E" w:rsidRDefault="00CE5523" w:rsidP="00A31518">
      <w:pPr>
        <w:keepLines/>
        <w:rPr>
          <w:rFonts w:ascii="Times New Roman" w:hAnsi="Times New Roman" w:cs="Times New Roman"/>
        </w:rPr>
      </w:pPr>
    </w:p>
    <w:p w14:paraId="111C9078" w14:textId="34C1AE61" w:rsidR="00A31518" w:rsidRPr="004A4A7E" w:rsidRDefault="00A31518" w:rsidP="00A31518">
      <w:pPr>
        <w:keepLines/>
        <w:rPr>
          <w:rFonts w:ascii="Times New Roman" w:hAnsi="Times New Roman" w:cs="Times New Roman"/>
        </w:rPr>
      </w:pPr>
      <w:r w:rsidRPr="004A4A7E">
        <w:rPr>
          <w:rFonts w:ascii="Times New Roman" w:hAnsi="Times New Roman" w:cs="Times New Roman"/>
        </w:rPr>
        <w:t xml:space="preserve">To: </w:t>
      </w:r>
      <w:r w:rsidRPr="004A4A7E">
        <w:rPr>
          <w:rFonts w:ascii="Times New Roman" w:hAnsi="Times New Roman" w:cs="Times New Roman"/>
        </w:rPr>
        <w:tab/>
      </w:r>
    </w:p>
    <w:p w14:paraId="0FDF0119" w14:textId="77777777" w:rsidR="00A31518" w:rsidRPr="004A4A7E" w:rsidRDefault="00A31518" w:rsidP="00A31518">
      <w:pPr>
        <w:keepLines/>
        <w:rPr>
          <w:rFonts w:ascii="Times New Roman" w:hAnsi="Times New Roman" w:cs="Times New Roman"/>
        </w:rPr>
      </w:pPr>
    </w:p>
    <w:p w14:paraId="7939C3B7" w14:textId="100D1686" w:rsidR="00A31518" w:rsidRPr="004A4A7E" w:rsidRDefault="00A31518" w:rsidP="00A31518">
      <w:pPr>
        <w:keepLines/>
        <w:rPr>
          <w:rFonts w:ascii="Times New Roman" w:hAnsi="Times New Roman" w:cs="Times New Roman"/>
        </w:rPr>
      </w:pPr>
      <w:r w:rsidRPr="004A4A7E">
        <w:rPr>
          <w:rFonts w:ascii="Times New Roman" w:hAnsi="Times New Roman" w:cs="Times New Roman"/>
        </w:rPr>
        <w:t xml:space="preserve">From: </w:t>
      </w:r>
      <w:r w:rsidRPr="004A4A7E">
        <w:rPr>
          <w:rFonts w:ascii="Times New Roman" w:hAnsi="Times New Roman" w:cs="Times New Roman"/>
        </w:rPr>
        <w:tab/>
      </w:r>
      <w:r w:rsidR="009A0977">
        <w:rPr>
          <w:rFonts w:ascii="Times New Roman" w:hAnsi="Times New Roman" w:cs="Times New Roman"/>
        </w:rPr>
        <w:t>Dept/Prog Chair/Dir</w:t>
      </w:r>
      <w:r w:rsidRPr="004A4A7E">
        <w:rPr>
          <w:rFonts w:ascii="Times New Roman" w:hAnsi="Times New Roman" w:cs="Times New Roman"/>
        </w:rPr>
        <w:t xml:space="preserve"> </w:t>
      </w:r>
    </w:p>
    <w:p w14:paraId="3816470E" w14:textId="77777777" w:rsidR="00A31518" w:rsidRPr="004A4A7E" w:rsidRDefault="00A31518" w:rsidP="00A31518">
      <w:pPr>
        <w:keepLines/>
        <w:rPr>
          <w:rFonts w:ascii="Times New Roman" w:hAnsi="Times New Roman" w:cs="Times New Roman"/>
        </w:rPr>
      </w:pPr>
    </w:p>
    <w:p w14:paraId="49B0BC6D" w14:textId="705877F3" w:rsidR="00A31518" w:rsidRDefault="00A31518" w:rsidP="00A31518">
      <w:pPr>
        <w:keepLines/>
        <w:rPr>
          <w:rFonts w:ascii="Times New Roman" w:hAnsi="Times New Roman" w:cs="Times New Roman"/>
        </w:rPr>
      </w:pPr>
      <w:r w:rsidRPr="004A4A7E">
        <w:rPr>
          <w:rFonts w:ascii="Times New Roman" w:hAnsi="Times New Roman" w:cs="Times New Roman"/>
        </w:rPr>
        <w:t>Subj:</w:t>
      </w:r>
      <w:r w:rsidRPr="004A4A7E">
        <w:rPr>
          <w:rFonts w:ascii="Times New Roman" w:hAnsi="Times New Roman" w:cs="Times New Roman"/>
        </w:rPr>
        <w:tab/>
      </w:r>
      <w:r w:rsidR="008337D1">
        <w:rPr>
          <w:rFonts w:ascii="Times New Roman" w:hAnsi="Times New Roman" w:cs="Times New Roman"/>
        </w:rPr>
        <w:t xml:space="preserve">Appointment as </w:t>
      </w:r>
      <w:r w:rsidR="009A0977">
        <w:rPr>
          <w:rFonts w:ascii="Times New Roman" w:hAnsi="Times New Roman" w:cs="Times New Roman"/>
        </w:rPr>
        <w:t xml:space="preserve">Internal </w:t>
      </w:r>
      <w:r w:rsidR="008337D1">
        <w:rPr>
          <w:rFonts w:ascii="Times New Roman" w:hAnsi="Times New Roman" w:cs="Times New Roman"/>
        </w:rPr>
        <w:t xml:space="preserve">Faculty </w:t>
      </w:r>
      <w:r w:rsidR="009A0977">
        <w:rPr>
          <w:rFonts w:ascii="Times New Roman" w:hAnsi="Times New Roman" w:cs="Times New Roman"/>
        </w:rPr>
        <w:t xml:space="preserve">Affiliate </w:t>
      </w:r>
      <w:r w:rsidR="008337D1">
        <w:rPr>
          <w:rFonts w:ascii="Times New Roman" w:hAnsi="Times New Roman" w:cs="Times New Roman"/>
        </w:rPr>
        <w:t xml:space="preserve">of the </w:t>
      </w:r>
      <w:r w:rsidR="008337D1" w:rsidRPr="008337D1">
        <w:rPr>
          <w:rFonts w:ascii="Times New Roman" w:hAnsi="Times New Roman" w:cs="Times New Roman"/>
          <w:color w:val="C00000"/>
        </w:rPr>
        <w:t>XX</w:t>
      </w:r>
      <w:r w:rsidR="008337D1">
        <w:rPr>
          <w:rFonts w:ascii="Times New Roman" w:hAnsi="Times New Roman" w:cs="Times New Roman"/>
        </w:rPr>
        <w:t xml:space="preserve"> Program</w:t>
      </w:r>
    </w:p>
    <w:p w14:paraId="0CFE9C31" w14:textId="1EB1CE0A" w:rsidR="008337D1" w:rsidRPr="008337D1" w:rsidRDefault="008337D1" w:rsidP="00A31518">
      <w:pPr>
        <w:keepLines/>
        <w:rPr>
          <w:rFonts w:ascii="Times New Roman" w:hAnsi="Times New Roman" w:cs="Times New Roman"/>
        </w:rPr>
      </w:pPr>
    </w:p>
    <w:p w14:paraId="31445435" w14:textId="033CE2EB" w:rsidR="008337D1" w:rsidRPr="008337D1" w:rsidRDefault="008337D1" w:rsidP="008337D1">
      <w:pPr>
        <w:rPr>
          <w:rFonts w:ascii="Times New Roman" w:hAnsi="Times New Roman" w:cs="Times New Roman"/>
        </w:rPr>
      </w:pPr>
      <w:r w:rsidRPr="008337D1">
        <w:rPr>
          <w:rFonts w:ascii="Times New Roman" w:hAnsi="Times New Roman" w:cs="Times New Roman"/>
        </w:rPr>
        <w:t xml:space="preserve">C: </w:t>
      </w:r>
      <w:r w:rsidRPr="008337D1">
        <w:rPr>
          <w:rFonts w:ascii="Times New Roman" w:hAnsi="Times New Roman" w:cs="Times New Roman"/>
        </w:rPr>
        <w:tab/>
      </w:r>
      <w:r w:rsidRPr="008337D1">
        <w:rPr>
          <w:rFonts w:ascii="Times New Roman" w:hAnsi="Times New Roman" w:cs="Times New Roman"/>
          <w:color w:val="FF0000"/>
        </w:rPr>
        <w:t xml:space="preserve">The </w:t>
      </w:r>
      <w:r>
        <w:rPr>
          <w:rFonts w:ascii="Times New Roman" w:hAnsi="Times New Roman" w:cs="Times New Roman"/>
          <w:color w:val="FF0000"/>
        </w:rPr>
        <w:t>Affiliate’s</w:t>
      </w:r>
      <w:r w:rsidRPr="008337D1">
        <w:rPr>
          <w:rFonts w:ascii="Times New Roman" w:hAnsi="Times New Roman" w:cs="Times New Roman"/>
          <w:color w:val="FF0000"/>
        </w:rPr>
        <w:t xml:space="preserve"> Home Dept Chair</w:t>
      </w:r>
    </w:p>
    <w:p w14:paraId="263A0E5B" w14:textId="77777777" w:rsidR="008337D1" w:rsidRPr="008337D1" w:rsidRDefault="008337D1" w:rsidP="00A31518">
      <w:pPr>
        <w:keepLines/>
        <w:rPr>
          <w:rFonts w:ascii="Times New Roman" w:hAnsi="Times New Roman" w:cs="Times New Roman"/>
        </w:rPr>
      </w:pPr>
    </w:p>
    <w:p w14:paraId="4D747C84" w14:textId="77777777" w:rsidR="00FA7963" w:rsidRDefault="008337D1" w:rsidP="00A04EF9">
      <w:pPr>
        <w:rPr>
          <w:rFonts w:ascii="Times New Roman" w:hAnsi="Times New Roman" w:cs="Times New Roman"/>
        </w:rPr>
      </w:pPr>
      <w:r w:rsidRPr="008337D1">
        <w:rPr>
          <w:rFonts w:ascii="Times New Roman" w:hAnsi="Times New Roman" w:cs="Times New Roman"/>
        </w:rPr>
        <w:t xml:space="preserve">As </w:t>
      </w:r>
      <w:r w:rsidRPr="008337D1">
        <w:rPr>
          <w:rFonts w:ascii="Times New Roman" w:hAnsi="Times New Roman" w:cs="Times New Roman"/>
          <w:color w:val="FF0000"/>
        </w:rPr>
        <w:t>Chair/Director</w:t>
      </w:r>
      <w:r w:rsidRPr="008337D1">
        <w:rPr>
          <w:rFonts w:ascii="Times New Roman" w:hAnsi="Times New Roman" w:cs="Times New Roman"/>
        </w:rPr>
        <w:t xml:space="preserve"> of the </w:t>
      </w:r>
      <w:r w:rsidRPr="008337D1">
        <w:rPr>
          <w:rFonts w:ascii="Times New Roman" w:hAnsi="Times New Roman" w:cs="Times New Roman"/>
          <w:color w:val="FF0000"/>
        </w:rPr>
        <w:t xml:space="preserve">XX [Department/Program] </w:t>
      </w:r>
      <w:r w:rsidRPr="008337D1">
        <w:rPr>
          <w:rFonts w:ascii="Times New Roman" w:hAnsi="Times New Roman" w:cs="Times New Roman"/>
        </w:rPr>
        <w:t xml:space="preserve">at William and Mary, I am pleased to inform you that you have been appointed as a Faculty Affiliate of the </w:t>
      </w:r>
      <w:r w:rsidRPr="008337D1">
        <w:rPr>
          <w:rFonts w:ascii="Times New Roman" w:hAnsi="Times New Roman" w:cs="Times New Roman"/>
          <w:color w:val="FF0000"/>
        </w:rPr>
        <w:t xml:space="preserve">XX </w:t>
      </w:r>
      <w:r w:rsidRPr="008337D1">
        <w:rPr>
          <w:rFonts w:ascii="Times New Roman" w:hAnsi="Times New Roman" w:cs="Times New Roman"/>
        </w:rPr>
        <w:t xml:space="preserve">Department/Program for the </w:t>
      </w:r>
      <w:r w:rsidRPr="008337D1">
        <w:rPr>
          <w:rFonts w:ascii="Times New Roman" w:hAnsi="Times New Roman" w:cs="Times New Roman"/>
          <w:color w:val="002060"/>
        </w:rPr>
        <w:t>2</w:t>
      </w:r>
      <w:r w:rsidRPr="008337D1">
        <w:rPr>
          <w:rFonts w:ascii="Times New Roman" w:hAnsi="Times New Roman" w:cs="Times New Roman"/>
          <w:color w:val="FF0000"/>
        </w:rPr>
        <w:t xml:space="preserve">0xx-xx </w:t>
      </w:r>
      <w:r w:rsidRPr="008337D1">
        <w:rPr>
          <w:rFonts w:ascii="Times New Roman" w:hAnsi="Times New Roman" w:cs="Times New Roman"/>
        </w:rPr>
        <w:t xml:space="preserve">academic year. This appointment recognizes your service and commitment to the success of the </w:t>
      </w:r>
      <w:r w:rsidRPr="008337D1">
        <w:rPr>
          <w:rFonts w:ascii="Times New Roman" w:hAnsi="Times New Roman" w:cs="Times New Roman"/>
          <w:color w:val="FF0000"/>
        </w:rPr>
        <w:t>XX</w:t>
      </w:r>
      <w:r w:rsidRPr="008337D1">
        <w:rPr>
          <w:rFonts w:ascii="Times New Roman" w:hAnsi="Times New Roman" w:cs="Times New Roman"/>
        </w:rPr>
        <w:t xml:space="preserve"> </w:t>
      </w:r>
      <w:r w:rsidRPr="008337D1">
        <w:rPr>
          <w:rFonts w:ascii="Times New Roman" w:hAnsi="Times New Roman" w:cs="Times New Roman"/>
          <w:color w:val="FF0000"/>
        </w:rPr>
        <w:t>Department/Program</w:t>
      </w:r>
      <w:r w:rsidRPr="008337D1">
        <w:rPr>
          <w:rFonts w:ascii="Times New Roman" w:hAnsi="Times New Roman" w:cs="Times New Roman"/>
        </w:rPr>
        <w:t xml:space="preserve"> and to its students. This letter also authorizes you to use the title of Faculty Affiliate of the </w:t>
      </w:r>
      <w:r w:rsidRPr="008337D1">
        <w:rPr>
          <w:rFonts w:ascii="Times New Roman" w:hAnsi="Times New Roman" w:cs="Times New Roman"/>
          <w:color w:val="FF0000"/>
        </w:rPr>
        <w:t>XX Department/Program</w:t>
      </w:r>
      <w:r w:rsidRPr="008337D1">
        <w:rPr>
          <w:rFonts w:ascii="Times New Roman" w:hAnsi="Times New Roman" w:cs="Times New Roman"/>
        </w:rPr>
        <w:t xml:space="preserve"> in websites, grant applications, internal and external correspondence, and other appropriate venues for the duration of this term.  </w:t>
      </w:r>
    </w:p>
    <w:p w14:paraId="20F8C16A" w14:textId="77777777" w:rsidR="00FA7963" w:rsidRDefault="00FA7963" w:rsidP="00A04EF9">
      <w:pPr>
        <w:rPr>
          <w:rFonts w:ascii="Times New Roman" w:hAnsi="Times New Roman" w:cs="Times New Roman"/>
        </w:rPr>
      </w:pPr>
    </w:p>
    <w:p w14:paraId="42414A65" w14:textId="08D9A76D" w:rsidR="00A04EF9" w:rsidRPr="008337D1" w:rsidRDefault="00A04EF9" w:rsidP="00A04EF9">
      <w:pPr>
        <w:rPr>
          <w:rFonts w:ascii="Times New Roman" w:hAnsi="Times New Roman" w:cs="Times New Roman"/>
        </w:rPr>
      </w:pPr>
      <w:r w:rsidRPr="008337D1">
        <w:rPr>
          <w:rFonts w:ascii="Times New Roman" w:hAnsi="Times New Roman" w:cs="Times New Roman"/>
        </w:rPr>
        <w:t xml:space="preserve">This appointment must be reviewed and renewed </w:t>
      </w:r>
      <w:r>
        <w:rPr>
          <w:rFonts w:ascii="Times New Roman" w:hAnsi="Times New Roman" w:cs="Times New Roman"/>
        </w:rPr>
        <w:t>before [</w:t>
      </w:r>
      <w:r w:rsidRPr="005F4C32">
        <w:rPr>
          <w:rFonts w:ascii="Times New Roman" w:hAnsi="Times New Roman" w:cs="Times New Roman"/>
          <w:color w:val="FF0000"/>
        </w:rPr>
        <w:t>specify end date</w:t>
      </w:r>
      <w:r>
        <w:rPr>
          <w:rFonts w:ascii="Times New Roman" w:hAnsi="Times New Roman" w:cs="Times New Roman"/>
        </w:rPr>
        <w:t>]</w:t>
      </w:r>
      <w:r w:rsidRPr="008337D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retain</w:t>
      </w:r>
      <w:r w:rsidRPr="008337D1">
        <w:rPr>
          <w:rFonts w:ascii="Times New Roman" w:hAnsi="Times New Roman" w:cs="Times New Roman"/>
        </w:rPr>
        <w:t xml:space="preserve"> your active affiliation.</w:t>
      </w:r>
    </w:p>
    <w:p w14:paraId="7311E3A3" w14:textId="5DCFD8C2" w:rsidR="008337D1" w:rsidRPr="008337D1" w:rsidRDefault="008337D1" w:rsidP="00A04EF9">
      <w:pPr>
        <w:rPr>
          <w:rFonts w:ascii="Times New Roman" w:hAnsi="Times New Roman" w:cs="Times New Roman"/>
        </w:rPr>
      </w:pPr>
    </w:p>
    <w:p w14:paraId="1056CAB8" w14:textId="77777777" w:rsidR="008337D1" w:rsidRPr="008337D1" w:rsidRDefault="008337D1" w:rsidP="008337D1">
      <w:pPr>
        <w:rPr>
          <w:rFonts w:ascii="Times New Roman" w:hAnsi="Times New Roman" w:cs="Times New Roman"/>
        </w:rPr>
      </w:pPr>
      <w:r w:rsidRPr="008337D1">
        <w:rPr>
          <w:rFonts w:ascii="Times New Roman" w:hAnsi="Times New Roman" w:cs="Times New Roman"/>
        </w:rPr>
        <w:t>[</w:t>
      </w:r>
      <w:r w:rsidRPr="008337D1">
        <w:rPr>
          <w:rFonts w:ascii="Times New Roman" w:hAnsi="Times New Roman" w:cs="Times New Roman"/>
          <w:color w:val="FF0000"/>
        </w:rPr>
        <w:t>optional for Programs (not departments), add as appropriate</w:t>
      </w:r>
      <w:r w:rsidRPr="008337D1">
        <w:rPr>
          <w:rFonts w:ascii="Times New Roman" w:hAnsi="Times New Roman" w:cs="Times New Roman"/>
        </w:rPr>
        <w:t xml:space="preserve">]: This appointment establishes your capacity to vote on program and administrative issues within the </w:t>
      </w:r>
      <w:r w:rsidRPr="008337D1">
        <w:rPr>
          <w:rFonts w:ascii="Times New Roman" w:hAnsi="Times New Roman" w:cs="Times New Roman"/>
          <w:color w:val="FF0000"/>
        </w:rPr>
        <w:t>XX program’</w:t>
      </w:r>
      <w:r w:rsidRPr="008337D1">
        <w:rPr>
          <w:rFonts w:ascii="Times New Roman" w:hAnsi="Times New Roman" w:cs="Times New Roman"/>
        </w:rPr>
        <w:t xml:space="preserve">s own self-governance]. </w:t>
      </w:r>
    </w:p>
    <w:p w14:paraId="7D9CDEE0" w14:textId="77777777" w:rsidR="008337D1" w:rsidRPr="008337D1" w:rsidRDefault="008337D1" w:rsidP="00A31518">
      <w:pPr>
        <w:keepLines/>
        <w:rPr>
          <w:rFonts w:ascii="Times New Roman" w:hAnsi="Times New Roman" w:cs="Times New Roman"/>
        </w:rPr>
      </w:pPr>
    </w:p>
    <w:sectPr w:rsidR="008337D1" w:rsidRPr="008337D1" w:rsidSect="001A56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1008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6E42" w14:textId="77777777" w:rsidR="001A5699" w:rsidRDefault="001A5699" w:rsidP="00BC2196">
      <w:r>
        <w:separator/>
      </w:r>
    </w:p>
  </w:endnote>
  <w:endnote w:type="continuationSeparator" w:id="0">
    <w:p w14:paraId="6ADD34E3" w14:textId="77777777" w:rsidR="001A5699" w:rsidRDefault="001A5699" w:rsidP="00B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Cambria Math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AED" w14:textId="77777777" w:rsidR="00483BC6" w:rsidRDefault="00483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26586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EA83C2" w14:textId="77777777" w:rsidR="00050B62" w:rsidRDefault="00050B62" w:rsidP="00050B62">
        <w:pPr>
          <w:pStyle w:val="Footer"/>
          <w:framePr w:wrap="none" w:vAnchor="text" w:hAnchor="margin" w:xAlign="right" w:y="1"/>
          <w:rPr>
            <w:rStyle w:val="PageNumber"/>
          </w:rPr>
        </w:pPr>
        <w:r w:rsidRPr="00050B62">
          <w:rPr>
            <w:rStyle w:val="PageNumber"/>
            <w:sz w:val="20"/>
            <w:szCs w:val="20"/>
          </w:rPr>
          <w:fldChar w:fldCharType="begin"/>
        </w:r>
        <w:r w:rsidRPr="00050B62">
          <w:rPr>
            <w:rStyle w:val="PageNumber"/>
            <w:sz w:val="20"/>
            <w:szCs w:val="20"/>
          </w:rPr>
          <w:instrText xml:space="preserve"> PAGE </w:instrText>
        </w:r>
        <w:r w:rsidRPr="00050B62">
          <w:rPr>
            <w:rStyle w:val="PageNumber"/>
            <w:sz w:val="20"/>
            <w:szCs w:val="20"/>
          </w:rPr>
          <w:fldChar w:fldCharType="separate"/>
        </w:r>
        <w:r w:rsidRPr="00050B62">
          <w:rPr>
            <w:rStyle w:val="PageNumber"/>
            <w:sz w:val="20"/>
            <w:szCs w:val="20"/>
          </w:rPr>
          <w:t>2</w:t>
        </w:r>
        <w:r w:rsidRPr="00050B62">
          <w:rPr>
            <w:rStyle w:val="PageNumber"/>
            <w:sz w:val="20"/>
            <w:szCs w:val="20"/>
          </w:rPr>
          <w:fldChar w:fldCharType="end"/>
        </w:r>
      </w:p>
    </w:sdtContent>
  </w:sdt>
  <w:p w14:paraId="43CD7F32" w14:textId="77777777" w:rsidR="00050B62" w:rsidRPr="00050B62" w:rsidRDefault="00050B62" w:rsidP="00050B62">
    <w:pPr>
      <w:pStyle w:val="Footer"/>
      <w:ind w:right="360"/>
      <w:rPr>
        <w:sz w:val="18"/>
        <w:szCs w:val="18"/>
      </w:rPr>
    </w:pPr>
  </w:p>
  <w:p w14:paraId="0DF9CB64" w14:textId="77777777" w:rsidR="007D2E6C" w:rsidRDefault="007D2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C2E2" w14:textId="6E90FFAD" w:rsidR="00B9709E" w:rsidRPr="00483BC6" w:rsidRDefault="00B9709E" w:rsidP="0048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6CEB" w14:textId="77777777" w:rsidR="001A5699" w:rsidRDefault="001A5699" w:rsidP="00BC2196">
      <w:r>
        <w:separator/>
      </w:r>
    </w:p>
  </w:footnote>
  <w:footnote w:type="continuationSeparator" w:id="0">
    <w:p w14:paraId="6214D3E1" w14:textId="77777777" w:rsidR="001A5699" w:rsidRDefault="001A5699" w:rsidP="00B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7C08" w14:textId="77777777" w:rsidR="00483BC6" w:rsidRDefault="00483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1D81" w14:textId="77777777" w:rsidR="00483BC6" w:rsidRDefault="00483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00D" w14:textId="77777777" w:rsidR="00B9709E" w:rsidRDefault="00B9709E" w:rsidP="00B9709E">
    <w:pPr>
      <w:jc w:val="center"/>
    </w:pPr>
    <w:r>
      <w:rPr>
        <w:noProof/>
      </w:rPr>
      <w:drawing>
        <wp:inline distT="0" distB="0" distL="0" distR="0" wp14:anchorId="6FACD9C9" wp14:editId="081AD31A">
          <wp:extent cx="1629144" cy="93726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a&amp;s_vertical_full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73" cy="94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410CE" w14:textId="77777777" w:rsidR="00B9709E" w:rsidRDefault="00B9709E" w:rsidP="00B9709E">
    <w:pPr>
      <w:pStyle w:val="Header"/>
      <w:jc w:val="center"/>
    </w:pPr>
  </w:p>
  <w:p w14:paraId="76236F10" w14:textId="26BF1CDB" w:rsidR="00B9709E" w:rsidRDefault="009A0977" w:rsidP="009A0977">
    <w:pPr>
      <w:pStyle w:val="Header"/>
      <w:jc w:val="center"/>
      <w:rPr>
        <w:rFonts w:ascii="Baskerville" w:hAnsi="Baskerville"/>
        <w:smallCaps/>
        <w:color w:val="9B7942"/>
        <w:spacing w:val="14"/>
        <w:sz w:val="22"/>
        <w:szCs w:val="22"/>
      </w:rPr>
    </w:pPr>
    <w:r>
      <w:rPr>
        <w:rFonts w:ascii="Baskerville" w:hAnsi="Baskerville"/>
        <w:smallCaps/>
        <w:color w:val="9B7942"/>
        <w:spacing w:val="14"/>
        <w:sz w:val="22"/>
        <w:szCs w:val="22"/>
      </w:rPr>
      <w:t>Dept or Program name</w:t>
    </w:r>
  </w:p>
  <w:p w14:paraId="2CAA1CFA" w14:textId="77777777" w:rsidR="009A0977" w:rsidRDefault="009A0977" w:rsidP="009A09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49DA"/>
    <w:multiLevelType w:val="hybridMultilevel"/>
    <w:tmpl w:val="E89C2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E5C7290"/>
    <w:multiLevelType w:val="hybridMultilevel"/>
    <w:tmpl w:val="DCA0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FF20150"/>
    <w:multiLevelType w:val="hybridMultilevel"/>
    <w:tmpl w:val="192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BC0B67"/>
    <w:multiLevelType w:val="hybridMultilevel"/>
    <w:tmpl w:val="0198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61C1"/>
    <w:multiLevelType w:val="hybridMultilevel"/>
    <w:tmpl w:val="E15C1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251778">
    <w:abstractNumId w:val="4"/>
  </w:num>
  <w:num w:numId="2" w16cid:durableId="1052116829">
    <w:abstractNumId w:val="1"/>
  </w:num>
  <w:num w:numId="3" w16cid:durableId="1296986012">
    <w:abstractNumId w:val="3"/>
  </w:num>
  <w:num w:numId="4" w16cid:durableId="1354921214">
    <w:abstractNumId w:val="2"/>
  </w:num>
  <w:num w:numId="5" w16cid:durableId="16779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96"/>
    <w:rsid w:val="00050B62"/>
    <w:rsid w:val="00052179"/>
    <w:rsid w:val="000670EA"/>
    <w:rsid w:val="000D1D1D"/>
    <w:rsid w:val="00144515"/>
    <w:rsid w:val="001A5699"/>
    <w:rsid w:val="001C6397"/>
    <w:rsid w:val="00202DD2"/>
    <w:rsid w:val="00204B1C"/>
    <w:rsid w:val="00222D1C"/>
    <w:rsid w:val="00236BB5"/>
    <w:rsid w:val="00283135"/>
    <w:rsid w:val="002A1B0D"/>
    <w:rsid w:val="002D3183"/>
    <w:rsid w:val="00304D12"/>
    <w:rsid w:val="003A20A4"/>
    <w:rsid w:val="003D7E22"/>
    <w:rsid w:val="00470756"/>
    <w:rsid w:val="00483BC6"/>
    <w:rsid w:val="004A4A7E"/>
    <w:rsid w:val="004B4E7E"/>
    <w:rsid w:val="004D6110"/>
    <w:rsid w:val="004D7C70"/>
    <w:rsid w:val="005A1C57"/>
    <w:rsid w:val="005D02C5"/>
    <w:rsid w:val="005E04F4"/>
    <w:rsid w:val="006008F9"/>
    <w:rsid w:val="00604D29"/>
    <w:rsid w:val="00642D74"/>
    <w:rsid w:val="006457C3"/>
    <w:rsid w:val="006A39ED"/>
    <w:rsid w:val="006B08EA"/>
    <w:rsid w:val="00701B1C"/>
    <w:rsid w:val="00745D72"/>
    <w:rsid w:val="00753C5C"/>
    <w:rsid w:val="00770F66"/>
    <w:rsid w:val="00794D32"/>
    <w:rsid w:val="00796D14"/>
    <w:rsid w:val="007B050B"/>
    <w:rsid w:val="007C02BE"/>
    <w:rsid w:val="007D2E6C"/>
    <w:rsid w:val="008135DA"/>
    <w:rsid w:val="008337D1"/>
    <w:rsid w:val="00896C77"/>
    <w:rsid w:val="008E0D53"/>
    <w:rsid w:val="009A0977"/>
    <w:rsid w:val="009A5C16"/>
    <w:rsid w:val="00A04EF9"/>
    <w:rsid w:val="00A31518"/>
    <w:rsid w:val="00A31D41"/>
    <w:rsid w:val="00A36CC4"/>
    <w:rsid w:val="00A744BE"/>
    <w:rsid w:val="00AA4E3B"/>
    <w:rsid w:val="00AF2B57"/>
    <w:rsid w:val="00B045E3"/>
    <w:rsid w:val="00B9709E"/>
    <w:rsid w:val="00BC2196"/>
    <w:rsid w:val="00C14FD7"/>
    <w:rsid w:val="00C15F90"/>
    <w:rsid w:val="00C41A33"/>
    <w:rsid w:val="00CE4963"/>
    <w:rsid w:val="00CE5523"/>
    <w:rsid w:val="00DA2B4B"/>
    <w:rsid w:val="00DD7B5D"/>
    <w:rsid w:val="00DE7CBD"/>
    <w:rsid w:val="00DF0D61"/>
    <w:rsid w:val="00E27B90"/>
    <w:rsid w:val="00EE7520"/>
    <w:rsid w:val="00F0262F"/>
    <w:rsid w:val="00F10A47"/>
    <w:rsid w:val="00F1516B"/>
    <w:rsid w:val="00F25231"/>
    <w:rsid w:val="00F31FE5"/>
    <w:rsid w:val="00F840EF"/>
    <w:rsid w:val="00FA7963"/>
    <w:rsid w:val="00FB0EE2"/>
    <w:rsid w:val="00FB4BD3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AFCF3E"/>
  <w15:docId w15:val="{ED2FE851-4B1A-47BD-937C-5C324C1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96"/>
  </w:style>
  <w:style w:type="paragraph" w:styleId="Footer">
    <w:name w:val="footer"/>
    <w:basedOn w:val="Normal"/>
    <w:link w:val="Foot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96"/>
  </w:style>
  <w:style w:type="paragraph" w:customStyle="1" w:styleId="BasicParagraph">
    <w:name w:val="[Basic Paragraph]"/>
    <w:basedOn w:val="Normal"/>
    <w:uiPriority w:val="99"/>
    <w:rsid w:val="00745D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36BB5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A315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518"/>
    <w:rPr>
      <w:sz w:val="16"/>
      <w:szCs w:val="16"/>
    </w:rPr>
  </w:style>
  <w:style w:type="paragraph" w:customStyle="1" w:styleId="xmsonormal">
    <w:name w:val="x_msonormal"/>
    <w:basedOn w:val="Normal"/>
    <w:rsid w:val="00A31518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151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0B62"/>
  </w:style>
  <w:style w:type="character" w:styleId="UnresolvedMention">
    <w:name w:val="Unresolved Mention"/>
    <w:basedOn w:val="DefaultParagraphFont"/>
    <w:uiPriority w:val="99"/>
    <w:semiHidden/>
    <w:unhideWhenUsed/>
    <w:rsid w:val="0083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m.edu/as/facultyresources/dept-prog-administration/faculty-recruitment/as-affiliate-definitions-procedures-sept-2023-jh-edits-11.3.23-v4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m.edu/as/facultyresources/dept-prog-administration/faculty-recruitment/as-affiliate-definitions-procedures-sept-2023-jh-edits-11.3.23-v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601bc-5445-422d-a02d-2f2b63132b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CF33180B6D4FB96D6785C217C633" ma:contentTypeVersion="11" ma:contentTypeDescription="Create a new document." ma:contentTypeScope="" ma:versionID="504eaf719ba45ebcb2a1e4f759d1953e">
  <xsd:schema xmlns:xsd="http://www.w3.org/2001/XMLSchema" xmlns:xs="http://www.w3.org/2001/XMLSchema" xmlns:p="http://schemas.microsoft.com/office/2006/metadata/properties" xmlns:ns2="a67601bc-5445-422d-a02d-2f2b63132b30" xmlns:ns3="11ed1f4c-17f9-4f22-be71-c6ca3c6bab13" targetNamespace="http://schemas.microsoft.com/office/2006/metadata/properties" ma:root="true" ma:fieldsID="d39a82353d5a17720f3a40876eea5abd" ns2:_="" ns3:_="">
    <xsd:import namespace="a67601bc-5445-422d-a02d-2f2b63132b30"/>
    <xsd:import namespace="11ed1f4c-17f9-4f22-be71-c6ca3c6ba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601bc-5445-422d-a02d-2f2b63132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1f4c-17f9-4f22-be71-c6ca3c6b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F0B1C-5F2E-4803-9AF8-29943F9F710F}">
  <ds:schemaRefs>
    <ds:schemaRef ds:uri="http://schemas.microsoft.com/office/2006/metadata/properties"/>
    <ds:schemaRef ds:uri="http://schemas.microsoft.com/office/infopath/2007/PartnerControls"/>
    <ds:schemaRef ds:uri="a67601bc-5445-422d-a02d-2f2b63132b30"/>
  </ds:schemaRefs>
</ds:datastoreItem>
</file>

<file path=customXml/itemProps2.xml><?xml version="1.0" encoding="utf-8"?>
<ds:datastoreItem xmlns:ds="http://schemas.openxmlformats.org/officeDocument/2006/customXml" ds:itemID="{2BCB331E-1B7D-4A56-BD91-110F6203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2842-90CE-4693-8E3A-9AA689F0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601bc-5445-422d-a02d-2f2b63132b30"/>
    <ds:schemaRef ds:uri="11ed1f4c-17f9-4f22-be71-c6ca3c6ba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016F0-4A45-43A7-B016-21D2018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2353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Schoonmaker</dc:creator>
  <cp:lastModifiedBy>Hickman, Jinger</cp:lastModifiedBy>
  <cp:revision>16</cp:revision>
  <dcterms:created xsi:type="dcterms:W3CDTF">2023-11-06T20:35:00Z</dcterms:created>
  <dcterms:modified xsi:type="dcterms:W3CDTF">2024-02-12T21:51:00Z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e9f255b78fb49c0d58cace23e5db76ac18b148cc1362d9d22efade5ea641d8f9</vt:lpwstr>
  </property>
  <property fmtid="{D5CDD505-2E9C-101B-9397-08002B2CF9AE}" pid="3" name="ContentTypeId">
    <vt:lpwstr>0x0101005345CF33180B6D4FB96D6785C217C633</vt:lpwstr>
  </property>
  <property fmtid="{D5CDD505-2E9C-101B-9397-08002B2CF9AE}" pid="4" name="MediaServiceImageTags">
    <vt:lpwstr/>
  </property>
</Properties>
</file>