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149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3498C9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7A3A0F3" w14:textId="7B9FFC28" w:rsidR="0035261A" w:rsidRDefault="00D65556">
      <w:pPr>
        <w:pStyle w:val="Heading1"/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125"/>
        </w:tabs>
        <w:ind w:left="-15" w:firstLine="0"/>
      </w:pPr>
      <w:r>
        <w:t xml:space="preserve">Deborah </w:t>
      </w:r>
      <w:proofErr w:type="spellStart"/>
      <w:r>
        <w:t>Denenholz</w:t>
      </w:r>
      <w:proofErr w:type="spellEnd"/>
      <w:r>
        <w:t xml:space="preserve"> Morse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 w:rsidR="00E2323F">
        <w:rPr>
          <w:b w:val="0"/>
        </w:rPr>
        <w:t>March</w:t>
      </w:r>
      <w:r>
        <w:rPr>
          <w:b w:val="0"/>
        </w:rPr>
        <w:t xml:space="preserve"> 202</w:t>
      </w:r>
      <w:r w:rsidR="00E2323F">
        <w:rPr>
          <w:b w:val="0"/>
        </w:rPr>
        <w:t>4</w:t>
      </w:r>
      <w:r>
        <w:rPr>
          <w:b w:val="0"/>
        </w:rPr>
        <w:t xml:space="preserve"> </w:t>
      </w:r>
    </w:p>
    <w:p w14:paraId="6B625C2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776F248" w14:textId="77777777" w:rsidR="0035261A" w:rsidRDefault="00D65556">
      <w:pPr>
        <w:ind w:left="-5"/>
      </w:pPr>
      <w:r>
        <w:t xml:space="preserve">Office Address: Tucker Hall 230 email: </w:t>
      </w:r>
      <w:r>
        <w:rPr>
          <w:color w:val="0463C1"/>
          <w:u w:val="single" w:color="0463C1"/>
        </w:rPr>
        <w:t>ddmors@wm.edu</w:t>
      </w:r>
      <w:r>
        <w:t xml:space="preserve">; cell: 757-870-3811 </w:t>
      </w:r>
    </w:p>
    <w:p w14:paraId="69397604" w14:textId="77777777" w:rsidR="0035261A" w:rsidRDefault="00D65556">
      <w:pPr>
        <w:ind w:left="-5" w:right="0"/>
      </w:pPr>
      <w:r>
        <w:t xml:space="preserve">Home Address: 103 Robert </w:t>
      </w:r>
      <w:proofErr w:type="spellStart"/>
      <w:r>
        <w:t>Elliffe</w:t>
      </w:r>
      <w:proofErr w:type="spellEnd"/>
      <w:r>
        <w:t xml:space="preserve"> Rd., Williamsburg, VA 23185 </w:t>
      </w:r>
    </w:p>
    <w:p w14:paraId="5C716AB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616F01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904F8B2" w14:textId="77777777" w:rsidR="0035261A" w:rsidRDefault="00D65556">
      <w:pPr>
        <w:pStyle w:val="Heading1"/>
        <w:ind w:left="-5"/>
      </w:pPr>
      <w:r>
        <w:t xml:space="preserve">ACADEMIC POSITIONS </w:t>
      </w:r>
    </w:p>
    <w:p w14:paraId="35CEA5D3" w14:textId="31C9A4D6" w:rsidR="00367FCF" w:rsidRDefault="00367FCF">
      <w:pPr>
        <w:ind w:left="-5" w:right="0"/>
      </w:pPr>
      <w:r>
        <w:t>NEH Professor of English, 2024-29</w:t>
      </w:r>
    </w:p>
    <w:p w14:paraId="7519AAA2" w14:textId="7059884B" w:rsidR="00123B0D" w:rsidRDefault="00123B0D">
      <w:pPr>
        <w:ind w:left="-5" w:right="0"/>
      </w:pPr>
      <w:proofErr w:type="spellStart"/>
      <w:r>
        <w:t>Plumeri</w:t>
      </w:r>
      <w:proofErr w:type="spellEnd"/>
      <w:r>
        <w:t xml:space="preserve"> Faculty Excellence Scholar, 2022-24</w:t>
      </w:r>
    </w:p>
    <w:p w14:paraId="2045BF9B" w14:textId="3509CF3A" w:rsidR="00F3157B" w:rsidRDefault="00F3157B">
      <w:pPr>
        <w:ind w:left="-5" w:right="0"/>
      </w:pPr>
      <w:r>
        <w:t>Affiliate, Gender Studies</w:t>
      </w:r>
      <w:r w:rsidR="00E2323F">
        <w:t>/Women’s Studies</w:t>
      </w:r>
      <w:r>
        <w:t>, 202</w:t>
      </w:r>
      <w:r w:rsidR="005117ED">
        <w:t>1</w:t>
      </w:r>
      <w:r>
        <w:t>-present</w:t>
      </w:r>
    </w:p>
    <w:p w14:paraId="0EC59ECE" w14:textId="7DDBD224" w:rsidR="0035261A" w:rsidRDefault="00D65556">
      <w:pPr>
        <w:ind w:left="-5" w:right="0"/>
      </w:pPr>
      <w:r>
        <w:t>Inaugural Sara E. Nance Eminent Professor of English, William &amp; Mary, 2017-</w:t>
      </w:r>
      <w:r w:rsidR="00BD41D2">
        <w:t>22</w:t>
      </w:r>
      <w:r>
        <w:t xml:space="preserve"> </w:t>
      </w:r>
    </w:p>
    <w:p w14:paraId="4E6A0C04" w14:textId="77777777" w:rsidR="0035261A" w:rsidRDefault="00D65556">
      <w:pPr>
        <w:ind w:left="-5" w:right="0"/>
      </w:pPr>
      <w:r>
        <w:t xml:space="preserve">Vera W. Barkley Term Professor of English, William &amp; Mary, 2014-16 </w:t>
      </w:r>
    </w:p>
    <w:p w14:paraId="0C5BED8A" w14:textId="77777777" w:rsidR="00123B0D" w:rsidRDefault="00D65556">
      <w:pPr>
        <w:ind w:left="-5" w:right="0"/>
      </w:pPr>
      <w:r>
        <w:t>Inaugural Fellow, Center for the Liberal Arts, William &amp; Mary, Jan 2014-May 2016</w:t>
      </w:r>
    </w:p>
    <w:p w14:paraId="555BE4B8" w14:textId="3D6D207F" w:rsidR="0035261A" w:rsidRDefault="00123B0D">
      <w:pPr>
        <w:ind w:left="-5" w:right="0"/>
      </w:pPr>
      <w:proofErr w:type="spellStart"/>
      <w:r>
        <w:t>Plumeri</w:t>
      </w:r>
      <w:proofErr w:type="spellEnd"/>
      <w:r>
        <w:t xml:space="preserve"> Faculty Excellence Scholar, 20</w:t>
      </w:r>
      <w:r w:rsidR="002B3BE6">
        <w:t>13-15</w:t>
      </w:r>
      <w:r w:rsidR="00D65556">
        <w:t xml:space="preserve"> </w:t>
      </w:r>
    </w:p>
    <w:p w14:paraId="41625CEE" w14:textId="77777777" w:rsidR="0035261A" w:rsidRDefault="00D65556">
      <w:pPr>
        <w:ind w:left="-5" w:right="0"/>
      </w:pPr>
      <w:r>
        <w:t xml:space="preserve">Professor of English, William &amp; Mary, 2008-present </w:t>
      </w:r>
    </w:p>
    <w:p w14:paraId="7593FA7D" w14:textId="316FB2A0" w:rsidR="0035261A" w:rsidRDefault="00D65556">
      <w:pPr>
        <w:ind w:left="-5" w:right="0"/>
      </w:pPr>
      <w:r>
        <w:t>Inaugural University Professor for Teaching Excellence, W</w:t>
      </w:r>
      <w:r w:rsidR="00E2323F">
        <w:t>illia</w:t>
      </w:r>
      <w:r>
        <w:t>m &amp; Mary, 1996</w:t>
      </w:r>
      <w:r w:rsidR="00E2323F">
        <w:t>-</w:t>
      </w:r>
      <w:r>
        <w:t xml:space="preserve">1999 </w:t>
      </w:r>
    </w:p>
    <w:p w14:paraId="48FD7A0E" w14:textId="77777777" w:rsidR="0035261A" w:rsidRDefault="00D65556">
      <w:pPr>
        <w:ind w:left="-5" w:right="0"/>
      </w:pPr>
      <w:r>
        <w:t xml:space="preserve">Associate Professor of English, William &amp; Mary, 1994-2007 </w:t>
      </w:r>
    </w:p>
    <w:p w14:paraId="3F40539C" w14:textId="77777777" w:rsidR="0035261A" w:rsidRDefault="00D65556">
      <w:pPr>
        <w:ind w:left="-5" w:right="0"/>
      </w:pPr>
      <w:r>
        <w:t xml:space="preserve">Assistant Professor of English, William &amp; Mary, 1988-1994 </w:t>
      </w:r>
    </w:p>
    <w:p w14:paraId="21D4706C" w14:textId="751B1B93" w:rsidR="0035261A" w:rsidRDefault="00D65556">
      <w:pPr>
        <w:ind w:left="-5" w:right="0"/>
      </w:pPr>
      <w:r>
        <w:t xml:space="preserve">Lecturer, </w:t>
      </w:r>
      <w:r w:rsidR="00F4140B">
        <w:t xml:space="preserve">Departments of English &amp; Women’s Studies, </w:t>
      </w:r>
      <w:r w:rsidR="00E2323F">
        <w:t>U.</w:t>
      </w:r>
      <w:r>
        <w:t xml:space="preserve"> of Wisconsin-Milwaukee, 1983</w:t>
      </w:r>
      <w:r w:rsidR="00F4140B">
        <w:t>-19</w:t>
      </w:r>
      <w:r>
        <w:t xml:space="preserve">88 </w:t>
      </w:r>
    </w:p>
    <w:p w14:paraId="3A0C23F9" w14:textId="1F887932" w:rsidR="0035261A" w:rsidRDefault="0035261A">
      <w:pPr>
        <w:spacing w:after="0" w:line="259" w:lineRule="auto"/>
        <w:ind w:left="0" w:right="0" w:firstLine="0"/>
      </w:pPr>
    </w:p>
    <w:p w14:paraId="781E71CF" w14:textId="0E43547E" w:rsidR="0035261A" w:rsidRPr="00894734" w:rsidRDefault="00D65556" w:rsidP="00894734">
      <w:pPr>
        <w:spacing w:after="0" w:line="259" w:lineRule="auto"/>
        <w:ind w:left="0" w:right="0" w:firstLine="0"/>
        <w:rPr>
          <w:b/>
          <w:bCs/>
        </w:rPr>
      </w:pPr>
      <w:r w:rsidRPr="00894734">
        <w:rPr>
          <w:b/>
          <w:bCs/>
        </w:rPr>
        <w:t xml:space="preserve">EDUCATION </w:t>
      </w:r>
    </w:p>
    <w:p w14:paraId="43011C84" w14:textId="77777777" w:rsidR="0035261A" w:rsidRDefault="00D65556">
      <w:pPr>
        <w:ind w:left="-5" w:right="0"/>
      </w:pPr>
      <w:r>
        <w:t xml:space="preserve">Ph.D., English Literature, Northwestern University </w:t>
      </w:r>
    </w:p>
    <w:p w14:paraId="1CAFD9C8" w14:textId="77777777" w:rsidR="0035261A" w:rsidRDefault="00D65556">
      <w:pPr>
        <w:ind w:left="-5" w:right="0"/>
      </w:pPr>
      <w:r>
        <w:t xml:space="preserve">M.A., English Literature, Northwestern University </w:t>
      </w:r>
    </w:p>
    <w:p w14:paraId="2142A1BA" w14:textId="77777777" w:rsidR="0035261A" w:rsidRDefault="00D65556">
      <w:pPr>
        <w:ind w:left="-5" w:right="0"/>
      </w:pPr>
      <w:r>
        <w:t xml:space="preserve">B.A., English Literature, Stanford University </w:t>
      </w:r>
    </w:p>
    <w:p w14:paraId="14432EC5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065F901" w14:textId="77777777" w:rsidR="0035261A" w:rsidRDefault="00D65556">
      <w:pPr>
        <w:pStyle w:val="Heading1"/>
        <w:ind w:left="-5"/>
      </w:pPr>
      <w:r>
        <w:t xml:space="preserve">HONORS, PRIZES, AND AWARDS  </w:t>
      </w:r>
    </w:p>
    <w:p w14:paraId="1ED11E81" w14:textId="77777777" w:rsidR="00AB195D" w:rsidRDefault="00AB195D">
      <w:pPr>
        <w:spacing w:after="0" w:line="259" w:lineRule="auto"/>
        <w:ind w:left="0" w:right="0" w:firstLine="0"/>
      </w:pPr>
    </w:p>
    <w:p w14:paraId="44F4A192" w14:textId="6B452B76" w:rsidR="00D74020" w:rsidRDefault="00D74020" w:rsidP="0075111B">
      <w:pPr>
        <w:spacing w:after="0" w:line="259" w:lineRule="auto"/>
        <w:ind w:left="2160" w:right="0" w:hanging="2160"/>
      </w:pPr>
      <w:r>
        <w:t>Feb 2024</w:t>
      </w:r>
      <w:r>
        <w:tab/>
        <w:t>Invited Trollope and Women Lecture for London Trollope Society.</w:t>
      </w:r>
    </w:p>
    <w:p w14:paraId="60FE32DD" w14:textId="0ACD293C" w:rsidR="00D74020" w:rsidRDefault="00D74020" w:rsidP="0075111B">
      <w:pPr>
        <w:spacing w:after="0" w:line="259" w:lineRule="auto"/>
        <w:ind w:left="2160" w:right="0" w:hanging="2160"/>
      </w:pPr>
      <w:r>
        <w:tab/>
        <w:t>Virtual Reprise of Oxford Trollope and Women Conference lecture of September 2023 for a larger audience. Live with Q &amp; A. November 25, 2024.</w:t>
      </w:r>
    </w:p>
    <w:p w14:paraId="22F54B23" w14:textId="42CB661A" w:rsidR="00D74020" w:rsidRDefault="00D74020" w:rsidP="00D74020">
      <w:pPr>
        <w:spacing w:after="0" w:line="259" w:lineRule="auto"/>
        <w:ind w:left="0" w:right="0" w:firstLine="0"/>
      </w:pPr>
    </w:p>
    <w:p w14:paraId="0D961C55" w14:textId="3C53C3C2" w:rsidR="00451488" w:rsidRPr="0075111B" w:rsidRDefault="00515695" w:rsidP="00D74020">
      <w:pPr>
        <w:spacing w:after="0" w:line="259" w:lineRule="auto"/>
        <w:ind w:left="2160" w:right="0" w:hanging="2160"/>
        <w:rPr>
          <w:i/>
          <w:iCs/>
        </w:rPr>
      </w:pPr>
      <w:r>
        <w:t>Sept 2023</w:t>
      </w:r>
      <w:r>
        <w:tab/>
        <w:t xml:space="preserve">Invited London Trollope Society </w:t>
      </w:r>
      <w:r w:rsidR="00451488">
        <w:t xml:space="preserve">Distinguished </w:t>
      </w:r>
      <w:r>
        <w:t xml:space="preserve">Lecturer: Anthony Trollope’s </w:t>
      </w:r>
      <w:r w:rsidR="00E84665">
        <w:rPr>
          <w:i/>
          <w:iCs/>
        </w:rPr>
        <w:t xml:space="preserve">Is He </w:t>
      </w:r>
      <w:proofErr w:type="spellStart"/>
      <w:r w:rsidR="00E84665">
        <w:rPr>
          <w:i/>
          <w:iCs/>
        </w:rPr>
        <w:t>Popenjoy</w:t>
      </w:r>
      <w:proofErr w:type="spellEnd"/>
      <w:r w:rsidR="00E84665">
        <w:rPr>
          <w:i/>
          <w:iCs/>
        </w:rPr>
        <w:t>?</w:t>
      </w:r>
      <w:r w:rsidR="00E84665">
        <w:t xml:space="preserve"> </w:t>
      </w:r>
      <w:r w:rsidR="00D74020">
        <w:t>Virtual. Live with Q &amp; A. July 29</w:t>
      </w:r>
      <w:r w:rsidR="00E55E2E">
        <w:t>,</w:t>
      </w:r>
      <w:r w:rsidR="00451488">
        <w:t xml:space="preserve"> 2024.</w:t>
      </w:r>
    </w:p>
    <w:p w14:paraId="615400CA" w14:textId="77777777" w:rsidR="005117ED" w:rsidRDefault="005117ED">
      <w:pPr>
        <w:spacing w:after="0" w:line="259" w:lineRule="auto"/>
        <w:ind w:left="0" w:right="0" w:firstLine="0"/>
      </w:pPr>
    </w:p>
    <w:p w14:paraId="61BFD7D8" w14:textId="226119A2" w:rsidR="005117ED" w:rsidRDefault="005117ED" w:rsidP="0075111B">
      <w:pPr>
        <w:spacing w:after="0" w:line="259" w:lineRule="auto"/>
        <w:ind w:left="2160" w:right="0" w:hanging="2160"/>
      </w:pPr>
      <w:r>
        <w:t>Sept 2023</w:t>
      </w:r>
      <w:r>
        <w:tab/>
      </w:r>
      <w:r w:rsidR="005C34CD">
        <w:t xml:space="preserve">Invited </w:t>
      </w:r>
      <w:r>
        <w:t>global Brontë scholar</w:t>
      </w:r>
      <w:r w:rsidR="005C34CD">
        <w:t xml:space="preserve">, </w:t>
      </w:r>
      <w:r>
        <w:t>10-12,000-word essay</w:t>
      </w:r>
      <w:r w:rsidR="0075111B">
        <w:t xml:space="preserve">, </w:t>
      </w:r>
      <w:r w:rsidRPr="005117ED">
        <w:rPr>
          <w:i/>
          <w:iCs/>
        </w:rPr>
        <w:t>The Routledge Companion to the Brontës</w:t>
      </w:r>
      <w:r>
        <w:t>, ed. Claire O’Callaghan</w:t>
      </w:r>
      <w:r w:rsidR="00E2323F">
        <w:t>, Loughborough University.</w:t>
      </w:r>
      <w:r>
        <w:t xml:space="preserve"> </w:t>
      </w:r>
      <w:r w:rsidR="00E55E2E">
        <w:t xml:space="preserve">Forthcoming </w:t>
      </w:r>
      <w:r>
        <w:t>2026.</w:t>
      </w:r>
    </w:p>
    <w:p w14:paraId="10A1AE29" w14:textId="77777777" w:rsidR="00515695" w:rsidRDefault="00515695">
      <w:pPr>
        <w:spacing w:after="0" w:line="259" w:lineRule="auto"/>
        <w:ind w:left="0" w:right="0" w:firstLine="0"/>
      </w:pPr>
    </w:p>
    <w:p w14:paraId="3F6FA076" w14:textId="1E047E36" w:rsidR="00451488" w:rsidRDefault="00513C99" w:rsidP="0075111B">
      <w:pPr>
        <w:spacing w:after="0" w:line="259" w:lineRule="auto"/>
        <w:ind w:left="2160" w:right="0" w:hanging="2160"/>
      </w:pPr>
      <w:r>
        <w:t>Aug  2023</w:t>
      </w:r>
      <w:r>
        <w:tab/>
        <w:t xml:space="preserve">Invited Oxford University Victorians Group </w:t>
      </w:r>
      <w:r w:rsidR="00451488">
        <w:t xml:space="preserve">Distinguished </w:t>
      </w:r>
      <w:r>
        <w:t xml:space="preserve">Lecturer. </w:t>
      </w:r>
      <w:r w:rsidR="00342277">
        <w:t>2023-24 Lecture Series.</w:t>
      </w:r>
      <w:r w:rsidR="00515695">
        <w:t xml:space="preserve"> May</w:t>
      </w:r>
      <w:r w:rsidR="00947A5D">
        <w:t xml:space="preserve"> </w:t>
      </w:r>
      <w:r w:rsidR="00451488">
        <w:t>2</w:t>
      </w:r>
      <w:r w:rsidR="00A42503">
        <w:t>0</w:t>
      </w:r>
      <w:r w:rsidR="000F0489">
        <w:t>,</w:t>
      </w:r>
      <w:r w:rsidR="00451488">
        <w:t xml:space="preserve"> 2024.</w:t>
      </w:r>
      <w:r w:rsidR="008C0EE6">
        <w:t xml:space="preserve"> </w:t>
      </w:r>
    </w:p>
    <w:p w14:paraId="2B37DBF3" w14:textId="77777777" w:rsidR="00513C99" w:rsidRDefault="00513C99">
      <w:pPr>
        <w:spacing w:after="0" w:line="259" w:lineRule="auto"/>
        <w:ind w:left="0" w:right="0" w:firstLine="0"/>
      </w:pPr>
    </w:p>
    <w:p w14:paraId="3EE73C0E" w14:textId="07B32D1E" w:rsidR="002C2124" w:rsidRDefault="002C2124" w:rsidP="00A42503">
      <w:pPr>
        <w:spacing w:after="0" w:line="259" w:lineRule="auto"/>
        <w:ind w:left="2160" w:right="0" w:hanging="2160"/>
      </w:pPr>
      <w:r>
        <w:t>May 2023</w:t>
      </w:r>
      <w:r>
        <w:tab/>
        <w:t xml:space="preserve">Invited </w:t>
      </w:r>
      <w:r w:rsidRPr="00257B65">
        <w:rPr>
          <w:b/>
          <w:bCs/>
        </w:rPr>
        <w:t>keynote</w:t>
      </w:r>
      <w:r>
        <w:t xml:space="preserve"> speaker, Interdisciplinary Nineteenth-Century Studie</w:t>
      </w:r>
      <w:r w:rsidR="00A42503">
        <w:t xml:space="preserve">s </w:t>
      </w:r>
      <w:r>
        <w:t>Association Conference. Marc</w:t>
      </w:r>
      <w:r w:rsidR="009B369E">
        <w:t>h 2</w:t>
      </w:r>
      <w:r w:rsidR="004838FE">
        <w:t>3</w:t>
      </w:r>
      <w:r w:rsidR="00F0541B">
        <w:t>,</w:t>
      </w:r>
      <w:r>
        <w:t xml:space="preserve"> 2024. “</w:t>
      </w:r>
      <w:r w:rsidR="00E2323F">
        <w:t xml:space="preserve">Transoceanic </w:t>
      </w:r>
      <w:r w:rsidR="00304165">
        <w:t xml:space="preserve">Trauma, </w:t>
      </w:r>
      <w:r w:rsidR="00E2323F">
        <w:t>Haunt</w:t>
      </w:r>
      <w:r w:rsidR="00304165">
        <w:t>ed Waters</w:t>
      </w:r>
      <w:r w:rsidR="002B002A">
        <w:t xml:space="preserve">: Enslavement, Impressment, and Whaling in Elizabeth Gaskell’s </w:t>
      </w:r>
      <w:r w:rsidR="002B002A" w:rsidRPr="002B002A">
        <w:rPr>
          <w:i/>
          <w:iCs/>
        </w:rPr>
        <w:lastRenderedPageBreak/>
        <w:t>Sylvia’s Lovers</w:t>
      </w:r>
      <w:r w:rsidR="002B002A">
        <w:t xml:space="preserve">.” </w:t>
      </w:r>
      <w:r>
        <w:t>Miami University in Ohio &amp; University of Cincinnati. Cincinnati, O</w:t>
      </w:r>
      <w:r w:rsidR="00394DC3">
        <w:t>hio</w:t>
      </w:r>
      <w:r>
        <w:t>.</w:t>
      </w:r>
    </w:p>
    <w:p w14:paraId="2E29EBA2" w14:textId="77777777" w:rsidR="002C2124" w:rsidRDefault="002C2124">
      <w:pPr>
        <w:spacing w:after="0" w:line="259" w:lineRule="auto"/>
        <w:ind w:left="0" w:right="0" w:firstLine="0"/>
      </w:pPr>
    </w:p>
    <w:p w14:paraId="7D68A845" w14:textId="2BC60053" w:rsidR="00AB195D" w:rsidRDefault="00AB195D" w:rsidP="0075111B">
      <w:pPr>
        <w:spacing w:after="0" w:line="259" w:lineRule="auto"/>
        <w:ind w:right="0"/>
      </w:pPr>
      <w:r>
        <w:t>June   2023</w:t>
      </w:r>
      <w:r>
        <w:tab/>
      </w:r>
      <w:r>
        <w:tab/>
        <w:t>Invited delegate to Trollope Society</w:t>
      </w:r>
      <w:r w:rsidR="00791F5D">
        <w:t>/</w:t>
      </w:r>
      <w:r>
        <w:t xml:space="preserve">Somerville College, Oxford </w:t>
      </w:r>
    </w:p>
    <w:p w14:paraId="40EDA41A" w14:textId="510D5472" w:rsidR="0075111B" w:rsidRDefault="0075111B" w:rsidP="0075111B">
      <w:pPr>
        <w:spacing w:after="0" w:line="259" w:lineRule="auto"/>
        <w:ind w:left="2160" w:right="0" w:firstLine="0"/>
      </w:pPr>
      <w:r>
        <w:t>University, “Trollope and Women” Conference. Virtual presentation September 2, 2023.</w:t>
      </w:r>
      <w:r w:rsidR="00F602E7">
        <w:t xml:space="preserve"> Live with Q &amp; A.</w:t>
      </w:r>
    </w:p>
    <w:p w14:paraId="3114D0D1" w14:textId="77777777" w:rsidR="00AB195D" w:rsidRDefault="00AB195D">
      <w:pPr>
        <w:spacing w:after="0" w:line="259" w:lineRule="auto"/>
        <w:ind w:left="0" w:right="0" w:firstLine="0"/>
      </w:pPr>
    </w:p>
    <w:p w14:paraId="1C5EF5C9" w14:textId="578C0125" w:rsidR="00894734" w:rsidRDefault="00894734">
      <w:pPr>
        <w:spacing w:after="0" w:line="259" w:lineRule="auto"/>
        <w:ind w:left="0" w:right="0" w:firstLine="0"/>
      </w:pPr>
      <w:r>
        <w:t>April 2023</w:t>
      </w:r>
      <w:r>
        <w:tab/>
      </w:r>
      <w:r>
        <w:tab/>
        <w:t xml:space="preserve">Contract Signed with Great Courses/ Audible for Lectures on </w:t>
      </w:r>
    </w:p>
    <w:p w14:paraId="01E269D8" w14:textId="5E67033B" w:rsidR="00894734" w:rsidRDefault="00894734" w:rsidP="006524DF">
      <w:pPr>
        <w:spacing w:after="0" w:line="259" w:lineRule="auto"/>
        <w:ind w:left="2160" w:right="0" w:firstLine="0"/>
      </w:pPr>
      <w:r>
        <w:t>“The Victorian Animal: Representation, Welfare, Rights.</w:t>
      </w:r>
      <w:r w:rsidR="00692260">
        <w:t>”</w:t>
      </w:r>
      <w:r>
        <w:t xml:space="preserve"> Recording </w:t>
      </w:r>
      <w:r w:rsidR="00513C99">
        <w:t>May 3</w:t>
      </w:r>
      <w:r w:rsidR="00EB14E9">
        <w:t>,</w:t>
      </w:r>
      <w:r>
        <w:t xml:space="preserve"> 2024.</w:t>
      </w:r>
      <w:r w:rsidR="006524DF">
        <w:t xml:space="preserve"> Release date </w:t>
      </w:r>
      <w:r w:rsidR="00EB26B0">
        <w:t xml:space="preserve">August 22, </w:t>
      </w:r>
      <w:r w:rsidR="006524DF">
        <w:t>2024.</w:t>
      </w:r>
      <w:r>
        <w:t xml:space="preserve"> </w:t>
      </w:r>
    </w:p>
    <w:p w14:paraId="013E0154" w14:textId="77777777" w:rsidR="00894734" w:rsidRDefault="00894734">
      <w:pPr>
        <w:spacing w:after="0" w:line="259" w:lineRule="auto"/>
        <w:ind w:left="0" w:right="0" w:firstLine="0"/>
      </w:pPr>
    </w:p>
    <w:p w14:paraId="130E9978" w14:textId="67C61250" w:rsidR="0035261A" w:rsidRDefault="00180DA9">
      <w:pPr>
        <w:spacing w:after="0" w:line="259" w:lineRule="auto"/>
        <w:ind w:left="0" w:right="0" w:firstLine="0"/>
      </w:pPr>
      <w:r>
        <w:t>May 2022</w:t>
      </w:r>
      <w:r>
        <w:tab/>
      </w:r>
      <w:r>
        <w:tab/>
      </w:r>
      <w:proofErr w:type="spellStart"/>
      <w:r>
        <w:t>Plumeri</w:t>
      </w:r>
      <w:proofErr w:type="spellEnd"/>
      <w:r>
        <w:t xml:space="preserve"> </w:t>
      </w:r>
      <w:r w:rsidR="00894734">
        <w:t xml:space="preserve">Faculty Excellence </w:t>
      </w:r>
      <w:r>
        <w:t>Award, 2022-24</w:t>
      </w:r>
      <w:r w:rsidR="002C2124">
        <w:t>.</w:t>
      </w:r>
      <w:r>
        <w:t xml:space="preserve"> </w:t>
      </w:r>
      <w:r w:rsidR="002C2124">
        <w:t>S</w:t>
      </w:r>
      <w:r>
        <w:t xml:space="preserve">econd </w:t>
      </w:r>
      <w:proofErr w:type="spellStart"/>
      <w:r>
        <w:t>Plumeri</w:t>
      </w:r>
      <w:proofErr w:type="spellEnd"/>
      <w:r>
        <w:t xml:space="preserve"> awarded</w:t>
      </w:r>
      <w:r w:rsidR="00894734">
        <w:t>.</w:t>
      </w:r>
    </w:p>
    <w:tbl>
      <w:tblPr>
        <w:tblStyle w:val="TableGrid"/>
        <w:tblW w:w="8307" w:type="dxa"/>
        <w:tblInd w:w="0" w:type="dxa"/>
        <w:tblLook w:val="04A0" w:firstRow="1" w:lastRow="0" w:firstColumn="1" w:lastColumn="0" w:noHBand="0" w:noVBand="1"/>
      </w:tblPr>
      <w:tblGrid>
        <w:gridCol w:w="1440"/>
        <w:gridCol w:w="720"/>
        <w:gridCol w:w="6147"/>
      </w:tblGrid>
      <w:tr w:rsidR="0035261A" w14:paraId="2C2D6906" w14:textId="77777777">
        <w:trPr>
          <w:trHeight w:val="50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10FDB2" w14:textId="77777777" w:rsidR="00180DA9" w:rsidRDefault="00180DA9">
            <w:pPr>
              <w:spacing w:after="0" w:line="259" w:lineRule="auto"/>
              <w:ind w:left="0" w:right="0" w:firstLine="0"/>
            </w:pPr>
          </w:p>
          <w:p w14:paraId="32225F0B" w14:textId="5F117DB9" w:rsidR="0035261A" w:rsidRDefault="00D65556">
            <w:pPr>
              <w:spacing w:after="0" w:line="259" w:lineRule="auto"/>
              <w:ind w:left="0" w:right="0" w:firstLine="0"/>
            </w:pPr>
            <w:r>
              <w:t xml:space="preserve">May 2021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A509A7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154067E5" w14:textId="77777777" w:rsidR="00180DA9" w:rsidRDefault="00180DA9">
            <w:pPr>
              <w:spacing w:after="0" w:line="259" w:lineRule="auto"/>
              <w:ind w:left="0" w:right="0" w:firstLine="0"/>
            </w:pPr>
          </w:p>
          <w:p w14:paraId="357031A5" w14:textId="3C3A2114" w:rsidR="0035261A" w:rsidRDefault="00D65556">
            <w:pPr>
              <w:spacing w:after="0" w:line="259" w:lineRule="auto"/>
              <w:ind w:left="0" w:right="0" w:firstLine="0"/>
            </w:pPr>
            <w:r>
              <w:t xml:space="preserve">Invited volume editor for </w:t>
            </w:r>
            <w:r>
              <w:rPr>
                <w:i/>
              </w:rPr>
              <w:t>Approaches to Teaching Elizabeth Gaskell</w:t>
            </w:r>
            <w:r>
              <w:t xml:space="preserve">. </w:t>
            </w:r>
            <w:r w:rsidR="000F0489">
              <w:t xml:space="preserve">MLA </w:t>
            </w:r>
            <w:r>
              <w:t>Approaches to Teaching Literature</w:t>
            </w:r>
            <w:r w:rsidR="00513C99">
              <w:t xml:space="preserve"> Series</w:t>
            </w:r>
            <w:r>
              <w:t xml:space="preserve">. With  </w:t>
            </w:r>
          </w:p>
        </w:tc>
      </w:tr>
      <w:tr w:rsidR="0035261A" w14:paraId="42522DDF" w14:textId="77777777">
        <w:trPr>
          <w:trHeight w:val="50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22DC1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0562B1E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4ED5D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096D5492" w14:textId="5A039520" w:rsidR="0035261A" w:rsidRDefault="000F0489">
            <w:pPr>
              <w:spacing w:after="0" w:line="259" w:lineRule="auto"/>
              <w:ind w:left="0" w:right="0" w:firstLine="0"/>
            </w:pPr>
            <w:r>
              <w:t xml:space="preserve">Deirdre </w:t>
            </w:r>
            <w:proofErr w:type="spellStart"/>
            <w:r>
              <w:t>D’Albertis</w:t>
            </w:r>
            <w:proofErr w:type="spellEnd"/>
            <w:r>
              <w:t xml:space="preserve">. </w:t>
            </w:r>
            <w:r w:rsidR="00BB642B">
              <w:t xml:space="preserve">Manuscript submission June 30. </w:t>
            </w:r>
            <w:r>
              <w:t xml:space="preserve">Forthcoming </w:t>
            </w:r>
            <w:r w:rsidR="00BB642B">
              <w:t>winter/spring</w:t>
            </w:r>
            <w:r>
              <w:t xml:space="preserve"> 2024</w:t>
            </w:r>
            <w:r w:rsidR="00BB642B">
              <w:t>-25.</w:t>
            </w:r>
          </w:p>
        </w:tc>
      </w:tr>
      <w:tr w:rsidR="0035261A" w14:paraId="60C732A0" w14:textId="77777777">
        <w:trPr>
          <w:trHeight w:val="25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B68CC4" w14:textId="77F1D97A" w:rsidR="0035261A" w:rsidRDefault="00D65556">
            <w:pPr>
              <w:tabs>
                <w:tab w:val="center" w:pos="968"/>
              </w:tabs>
              <w:spacing w:after="0" w:line="259" w:lineRule="auto"/>
              <w:ind w:left="0" w:right="0" w:firstLine="0"/>
            </w:pPr>
            <w:r>
              <w:t xml:space="preserve">Feb 2020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43235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55B01FF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Invited Great Courses/Audible Lectures, “The Brontës: Romantic   </w:t>
            </w:r>
          </w:p>
        </w:tc>
      </w:tr>
      <w:tr w:rsidR="0035261A" w14:paraId="09AB63D3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EE138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70992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16B06F52" w14:textId="6C76EFAD" w:rsidR="0035261A" w:rsidRDefault="00D65556">
            <w:pPr>
              <w:spacing w:after="0" w:line="259" w:lineRule="auto"/>
              <w:ind w:left="0" w:right="0" w:firstLine="0"/>
            </w:pPr>
            <w:r>
              <w:t>Passion and Social Justice</w:t>
            </w:r>
            <w:r w:rsidR="00894734">
              <w:t>”</w:t>
            </w:r>
            <w:r>
              <w:t xml:space="preserve">; 10 </w:t>
            </w:r>
            <w:r w:rsidR="00DB6804">
              <w:t xml:space="preserve">original </w:t>
            </w:r>
            <w:r>
              <w:t>lectures</w:t>
            </w:r>
            <w:r w:rsidR="00DB6804">
              <w:t>.</w:t>
            </w:r>
            <w:r>
              <w:t xml:space="preserve"> Released  </w:t>
            </w:r>
          </w:p>
        </w:tc>
      </w:tr>
      <w:tr w:rsidR="0035261A" w14:paraId="42616A8A" w14:textId="77777777">
        <w:trPr>
          <w:trHeight w:val="5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2150A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0C1EBBB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14B1D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3EF7C586" w14:textId="29D5B2DD" w:rsidR="0035261A" w:rsidRDefault="00D65556">
            <w:pPr>
              <w:spacing w:after="0" w:line="259" w:lineRule="auto"/>
              <w:ind w:left="0" w:right="0" w:firstLine="0"/>
            </w:pPr>
            <w:r>
              <w:t>August 17, 2021.</w:t>
            </w:r>
            <w:r w:rsidR="00AB195D">
              <w:t xml:space="preserve"> 50,000</w:t>
            </w:r>
            <w:r w:rsidR="00DB6804">
              <w:t>+</w:t>
            </w:r>
            <w:r w:rsidR="00AB195D">
              <w:t xml:space="preserve"> words.</w:t>
            </w:r>
            <w:r w:rsidR="00DB6804">
              <w:t xml:space="preserve"> </w:t>
            </w:r>
            <w:r>
              <w:t xml:space="preserve"> </w:t>
            </w:r>
          </w:p>
        </w:tc>
      </w:tr>
      <w:tr w:rsidR="0035261A" w14:paraId="77705DF5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410733" w14:textId="4B17624C" w:rsidR="0035261A" w:rsidRDefault="00D65556">
            <w:pPr>
              <w:spacing w:after="0" w:line="259" w:lineRule="auto"/>
              <w:ind w:left="0" w:right="0" w:firstLine="0"/>
            </w:pPr>
            <w:r>
              <w:t xml:space="preserve">Oct.  2019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BE0BE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08DBE86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Invited Tack Faculty Lecture, W &amp; M. Open to the Community.   </w:t>
            </w:r>
          </w:p>
        </w:tc>
      </w:tr>
      <w:tr w:rsidR="0035261A" w14:paraId="1822AB9C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D1815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5B612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58AA4B9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5261A" w14:paraId="2E865DA6" w14:textId="77777777">
        <w:trPr>
          <w:trHeight w:val="25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1E4BA7" w14:textId="1A9028BE" w:rsidR="0035261A" w:rsidRDefault="00D65556">
            <w:pPr>
              <w:spacing w:after="0" w:line="259" w:lineRule="auto"/>
              <w:ind w:left="0" w:right="0" w:firstLine="0"/>
            </w:pPr>
            <w:r>
              <w:t xml:space="preserve">Mar  2019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49002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699905F4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Invited Distinguished Lecturer. Centre for the Novel. University  </w:t>
            </w:r>
          </w:p>
        </w:tc>
      </w:tr>
      <w:tr w:rsidR="0035261A" w14:paraId="1056F11B" w14:textId="77777777">
        <w:trPr>
          <w:trHeight w:val="5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C3746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2C54AD9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94598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213BDB4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of Aberdeen, Scotland. </w:t>
            </w:r>
          </w:p>
        </w:tc>
      </w:tr>
      <w:tr w:rsidR="0035261A" w14:paraId="011F408D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6C5DE4" w14:textId="2777BD91" w:rsidR="0035261A" w:rsidRDefault="00D65556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Mar 2019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5ADFC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33488B9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Invited Lecturer. St. Andrews Exchange Program. St. Andrews, </w:t>
            </w:r>
          </w:p>
        </w:tc>
      </w:tr>
      <w:tr w:rsidR="0035261A" w14:paraId="18798733" w14:textId="77777777">
        <w:trPr>
          <w:trHeight w:val="5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FC12E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2F6DEBCE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FC128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2F60326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Scotland. </w:t>
            </w:r>
          </w:p>
        </w:tc>
      </w:tr>
      <w:tr w:rsidR="0035261A" w14:paraId="07817D90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446418" w14:textId="37B03486" w:rsidR="0035261A" w:rsidRDefault="00D65556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Oct 2018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C09D2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3B5A051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Invited </w:t>
            </w:r>
            <w:r w:rsidRPr="00257B65">
              <w:rPr>
                <w:b/>
                <w:bCs/>
              </w:rPr>
              <w:t>Inaugural</w:t>
            </w:r>
            <w:r>
              <w:t xml:space="preserve"> Sara E. Nance Lecture. William &amp; Mary.  </w:t>
            </w:r>
          </w:p>
        </w:tc>
      </w:tr>
      <w:tr w:rsidR="0035261A" w14:paraId="64824FCE" w14:textId="77777777">
        <w:trPr>
          <w:trHeight w:val="5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BABC6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4FDA930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469A8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22A30EF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English Department;100 Years of Women at William &amp; Mary. </w:t>
            </w:r>
          </w:p>
        </w:tc>
      </w:tr>
      <w:tr w:rsidR="0035261A" w14:paraId="42178621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3C7A8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Sept.    2018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34C3E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484CB70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Advisor Award, First Prize Essay, International Anthony Trollope  </w:t>
            </w:r>
          </w:p>
        </w:tc>
      </w:tr>
      <w:tr w:rsidR="0035261A" w14:paraId="4BBF245F" w14:textId="77777777">
        <w:trPr>
          <w:trHeight w:val="24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81650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0C6FA4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4E23BAB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Prize Competition, Undergraduate Division. </w:t>
            </w:r>
          </w:p>
        </w:tc>
      </w:tr>
    </w:tbl>
    <w:p w14:paraId="6CBCC647" w14:textId="525A5AC0" w:rsidR="0035261A" w:rsidRDefault="00D65556" w:rsidP="00AB195D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618" w:type="dxa"/>
        <w:tblInd w:w="0" w:type="dxa"/>
        <w:tblLook w:val="04A0" w:firstRow="1" w:lastRow="0" w:firstColumn="1" w:lastColumn="0" w:noHBand="0" w:noVBand="1"/>
      </w:tblPr>
      <w:tblGrid>
        <w:gridCol w:w="720"/>
        <w:gridCol w:w="720"/>
        <w:gridCol w:w="540"/>
        <w:gridCol w:w="6638"/>
      </w:tblGrid>
      <w:tr w:rsidR="0035261A" w14:paraId="495F0F11" w14:textId="77777777" w:rsidTr="000F31EF">
        <w:trPr>
          <w:trHeight w:val="247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F8303" w14:textId="77777777" w:rsidR="0035261A" w:rsidRDefault="00D65556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June </w:t>
            </w:r>
            <w:r>
              <w:tab/>
              <w:t xml:space="preserve">2018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B21CF3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B1896D5" w14:textId="2E1E0BB4" w:rsidR="0035261A" w:rsidRDefault="00AB195D">
            <w:pPr>
              <w:spacing w:after="0" w:line="259" w:lineRule="auto"/>
              <w:ind w:left="0" w:right="0" w:firstLine="0"/>
            </w:pPr>
            <w:r>
              <w:t>Invited</w:t>
            </w:r>
            <w:r w:rsidR="00D65556">
              <w:t xml:space="preserve"> Guest Editor, Anne Brontë Bicentenary Issue, </w:t>
            </w:r>
            <w:r w:rsidR="00D65556">
              <w:rPr>
                <w:i/>
              </w:rPr>
              <w:t xml:space="preserve">Victorians:  </w:t>
            </w:r>
          </w:p>
        </w:tc>
      </w:tr>
      <w:tr w:rsidR="0035261A" w14:paraId="51F468F7" w14:textId="77777777" w:rsidTr="000F31EF">
        <w:trPr>
          <w:trHeight w:val="506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1E706" w14:textId="77777777" w:rsidR="0035261A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 </w:t>
            </w:r>
          </w:p>
          <w:p w14:paraId="3598C7F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3B3E92" w14:textId="77777777" w:rsidR="0035261A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3085AC9" w14:textId="77777777" w:rsidR="00AB195D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Journal of Culture and Literature</w:t>
            </w:r>
            <w:r>
              <w:t>, Fall 2020, Double Issue.</w:t>
            </w:r>
            <w:r w:rsidR="00AB195D">
              <w:t xml:space="preserve"> 100,000 words.</w:t>
            </w:r>
          </w:p>
          <w:p w14:paraId="18DC2E99" w14:textId="2C870645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5261A" w14:paraId="595F7C22" w14:textId="77777777" w:rsidTr="000F31EF">
        <w:trPr>
          <w:trHeight w:val="45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BAD37" w14:textId="1F121B58" w:rsidR="0035261A" w:rsidRDefault="00D65556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Apr </w:t>
            </w:r>
            <w:r>
              <w:tab/>
              <w:t xml:space="preserve">2018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3CE4DAF" w14:textId="77777777" w:rsidR="0035261A" w:rsidRDefault="00D65556" w:rsidP="00EB14E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  <w:p w14:paraId="45E0D685" w14:textId="77777777" w:rsidR="00AB195D" w:rsidRDefault="00AB195D" w:rsidP="00EB14E9">
            <w:pPr>
              <w:spacing w:after="0" w:line="240" w:lineRule="auto"/>
              <w:ind w:left="0" w:right="0" w:firstLine="0"/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D92875A" w14:textId="33F88AC8" w:rsidR="0035261A" w:rsidRDefault="00D65556" w:rsidP="00EB14E9">
            <w:pPr>
              <w:spacing w:after="0" w:line="240" w:lineRule="auto"/>
              <w:ind w:left="0" w:right="0" w:firstLine="0"/>
            </w:pPr>
            <w:r>
              <w:t xml:space="preserve">Invited editorship, Cambridge University Press, </w:t>
            </w:r>
            <w:r>
              <w:rPr>
                <w:i/>
              </w:rPr>
              <w:t>The Complet</w:t>
            </w:r>
            <w:r w:rsidR="00AB195D">
              <w:rPr>
                <w:i/>
              </w:rPr>
              <w:t>e</w:t>
            </w:r>
            <w:r>
              <w:rPr>
                <w:i/>
              </w:rPr>
              <w:t xml:space="preserve"> </w:t>
            </w:r>
          </w:p>
        </w:tc>
      </w:tr>
      <w:tr w:rsidR="0035261A" w14:paraId="761BB689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A0888" w14:textId="26F5FFE0" w:rsidR="0035261A" w:rsidRDefault="0035261A">
            <w:pPr>
              <w:spacing w:after="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A961DA0" w14:textId="73E157E6" w:rsidR="0035261A" w:rsidRDefault="0035261A" w:rsidP="00EB14E9">
            <w:pPr>
              <w:spacing w:after="0" w:line="240" w:lineRule="auto"/>
              <w:ind w:left="0" w:right="0" w:firstLine="0"/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7BFB6341" w14:textId="269CDD6E" w:rsidR="0035261A" w:rsidRDefault="00D65556" w:rsidP="00EB14E9">
            <w:pPr>
              <w:spacing w:after="0" w:line="240" w:lineRule="auto"/>
              <w:ind w:left="0" w:right="0" w:firstLine="0"/>
            </w:pPr>
            <w:r>
              <w:rPr>
                <w:i/>
              </w:rPr>
              <w:t>Works of The Brontës</w:t>
            </w:r>
            <w:r>
              <w:t xml:space="preserve">. Gen. Ed. Christine Alexander. Emily  </w:t>
            </w:r>
          </w:p>
        </w:tc>
      </w:tr>
      <w:tr w:rsidR="0035261A" w14:paraId="169D9807" w14:textId="77777777" w:rsidTr="000F31EF">
        <w:trPr>
          <w:trHeight w:val="506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6A4C6" w14:textId="77777777" w:rsidR="0035261A" w:rsidRDefault="00D65556">
            <w:pPr>
              <w:spacing w:after="0" w:line="259" w:lineRule="auto"/>
              <w:ind w:left="0" w:right="0" w:firstLine="0"/>
            </w:pPr>
            <w:r>
              <w:lastRenderedPageBreak/>
              <w:t xml:space="preserve"> </w:t>
            </w:r>
            <w:r>
              <w:tab/>
              <w:t xml:space="preserve"> </w:t>
            </w:r>
          </w:p>
          <w:p w14:paraId="6B5C154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A8F3FF" w14:textId="77777777" w:rsidR="0035261A" w:rsidRDefault="00D65556" w:rsidP="00EB14E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AA56842" w14:textId="3B66806A" w:rsidR="0035261A" w:rsidRDefault="00D65556" w:rsidP="00EB14E9">
            <w:pPr>
              <w:spacing w:after="0" w:line="240" w:lineRule="auto"/>
              <w:ind w:left="0" w:right="0" w:firstLine="0"/>
            </w:pPr>
            <w:r>
              <w:t xml:space="preserve">Brontë’s Poetry. </w:t>
            </w:r>
            <w:r w:rsidR="00AB195D">
              <w:t>2018-202</w:t>
            </w:r>
            <w:r w:rsidR="00DB6804">
              <w:t>2</w:t>
            </w:r>
            <w:r w:rsidR="00AB195D">
              <w:t>.</w:t>
            </w:r>
            <w:r>
              <w:t xml:space="preserve"> </w:t>
            </w:r>
          </w:p>
        </w:tc>
      </w:tr>
      <w:tr w:rsidR="0035261A" w14:paraId="7D121410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DF52C" w14:textId="77777777" w:rsidR="0035261A" w:rsidRDefault="00D65556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Mar </w:t>
            </w:r>
            <w:r>
              <w:tab/>
              <w:t xml:space="preserve">2018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C136E6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07F41F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Invited Plenary Roundtable Leader, “Emily Brontë at 200.” </w:t>
            </w:r>
          </w:p>
        </w:tc>
      </w:tr>
      <w:tr w:rsidR="0035261A" w14:paraId="680910E3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8B5A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7CB93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453249E" w14:textId="77777777" w:rsidR="00AB195D" w:rsidRDefault="00AB195D">
            <w:pPr>
              <w:spacing w:after="0" w:line="259" w:lineRule="auto"/>
              <w:ind w:left="0" w:right="0" w:firstLine="0"/>
            </w:pPr>
          </w:p>
          <w:p w14:paraId="75DADACE" w14:textId="46660ED0" w:rsidR="0035261A" w:rsidRDefault="00D65556">
            <w:pPr>
              <w:spacing w:after="0" w:line="259" w:lineRule="auto"/>
              <w:ind w:left="0" w:right="0" w:firstLine="0"/>
            </w:pPr>
            <w:r>
              <w:t xml:space="preserve">Invited Plenary Speaker, “The Richard L. Stein Prize,  </w:t>
            </w:r>
          </w:p>
        </w:tc>
      </w:tr>
      <w:tr w:rsidR="0035261A" w14:paraId="41E0DF54" w14:textId="77777777" w:rsidTr="000F31EF">
        <w:trPr>
          <w:trHeight w:val="25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9BEA3" w14:textId="77777777" w:rsidR="0035261A" w:rsidRDefault="00D65556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2735BD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E962A4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INCS, and Interdisciplinarity.” Interdisciplinary Nineteenth- </w:t>
            </w:r>
          </w:p>
        </w:tc>
      </w:tr>
      <w:tr w:rsidR="0035261A" w14:paraId="3EEECD0B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464D1" w14:textId="77777777" w:rsidR="0035261A" w:rsidRDefault="00D65556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6FC94D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32E60F8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Century Studies Conference. San Francisco. March 1-4.  </w:t>
            </w:r>
          </w:p>
        </w:tc>
      </w:tr>
      <w:tr w:rsidR="0035261A" w14:paraId="7CE5ADC9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CE367" w14:textId="77777777" w:rsidR="0035261A" w:rsidRDefault="00D65556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CECE06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66699E2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5261A" w14:paraId="257DDAD8" w14:textId="77777777" w:rsidTr="000F31EF">
        <w:trPr>
          <w:trHeight w:val="25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8F3E1" w14:textId="77777777" w:rsidR="0035261A" w:rsidRDefault="00D65556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Jan </w:t>
            </w:r>
            <w:r>
              <w:tab/>
              <w:t xml:space="preserve">2018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C0BBF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63F768D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Award, </w:t>
            </w:r>
            <w:proofErr w:type="spellStart"/>
            <w:r>
              <w:t>Druwe</w:t>
            </w:r>
            <w:proofErr w:type="spellEnd"/>
            <w:r>
              <w:t xml:space="preserve"> Fund, University of Leuven, COVE edition, </w:t>
            </w:r>
          </w:p>
        </w:tc>
      </w:tr>
      <w:tr w:rsidR="0035261A" w14:paraId="158DB3B3" w14:textId="77777777" w:rsidTr="000F31EF">
        <w:trPr>
          <w:trHeight w:val="25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1690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674C9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5F14FC4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Anthony Trollope, </w:t>
            </w:r>
            <w:r>
              <w:rPr>
                <w:i/>
              </w:rPr>
              <w:t>The Way We Live Now</w:t>
            </w:r>
            <w:r>
              <w:t xml:space="preserve">. </w:t>
            </w:r>
          </w:p>
        </w:tc>
      </w:tr>
      <w:tr w:rsidR="0035261A" w14:paraId="6994AB23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394E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E4F2B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340D76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5261A" w14:paraId="1CDD8E16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64F50" w14:textId="77777777" w:rsidR="0035261A" w:rsidRDefault="00D65556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Aug </w:t>
            </w:r>
            <w:r>
              <w:tab/>
              <w:t xml:space="preserve">2017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0CD624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23F990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Advisor Award, First Prize Essay, International Anthony Trollope  </w:t>
            </w:r>
          </w:p>
        </w:tc>
      </w:tr>
      <w:tr w:rsidR="0035261A" w14:paraId="6C035150" w14:textId="77777777" w:rsidTr="000F31EF">
        <w:trPr>
          <w:trHeight w:val="506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0A9D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00A0CB1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39C028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318DDD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Prize Competition, Undergraduate Division. </w:t>
            </w:r>
          </w:p>
        </w:tc>
      </w:tr>
      <w:tr w:rsidR="0035261A" w14:paraId="3EB17F3D" w14:textId="77777777" w:rsidTr="000F31EF">
        <w:trPr>
          <w:trHeight w:val="257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3683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May     2017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D18F0C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9985F" w14:textId="77777777" w:rsidR="0035261A" w:rsidRDefault="00D65556">
            <w:pPr>
              <w:spacing w:after="0" w:line="239" w:lineRule="auto"/>
              <w:ind w:left="0" w:right="55" w:firstLine="0"/>
            </w:pPr>
            <w:r w:rsidRPr="000F31EF">
              <w:rPr>
                <w:b/>
                <w:bCs/>
              </w:rPr>
              <w:t>Invited Distinguished Seminar Leader</w:t>
            </w:r>
            <w:r>
              <w:t xml:space="preserve">.  “Science, Technology, and  the Animal in Victorian Literature and Culture.”  With Matthew Rubery, University of London. One of six eminent scholars.  Florence, Italy.  </w:t>
            </w:r>
          </w:p>
          <w:p w14:paraId="40076C9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May 17-20. North American Victorian Studies Association Conference </w:t>
            </w:r>
          </w:p>
          <w:p w14:paraId="77DEF031" w14:textId="262FED43" w:rsidR="0035261A" w:rsidRDefault="00D65556">
            <w:pPr>
              <w:spacing w:after="0" w:line="259" w:lineRule="auto"/>
              <w:ind w:left="0" w:right="0" w:firstLine="0"/>
            </w:pPr>
            <w:r>
              <w:t>(NAVSA). Co-sponsored with The British Association for Victorian Studies (BAVS) and The Australasian Victorian Studies Association (AVSA)</w:t>
            </w:r>
            <w:r w:rsidR="009D5076">
              <w:t>.</w:t>
            </w:r>
            <w:r>
              <w:t xml:space="preserve"> </w:t>
            </w:r>
          </w:p>
        </w:tc>
      </w:tr>
      <w:tr w:rsidR="0035261A" w14:paraId="6FCAB49D" w14:textId="77777777" w:rsidTr="000F31EF">
        <w:trPr>
          <w:trHeight w:val="17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B0F5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376D32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4D7AD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6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2F0BF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</w:tr>
      <w:tr w:rsidR="0035261A" w14:paraId="72FD91E2" w14:textId="77777777" w:rsidTr="000F31EF">
        <w:trPr>
          <w:trHeight w:val="25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7FD41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Mar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F81CF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2017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17B384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6F2B80EA" w14:textId="198B2C34" w:rsidR="0035261A" w:rsidRDefault="00AB195D">
            <w:pPr>
              <w:spacing w:after="0" w:line="259" w:lineRule="auto"/>
              <w:ind w:left="0" w:right="0" w:firstLine="0"/>
            </w:pPr>
            <w:r>
              <w:t>Invited</w:t>
            </w:r>
            <w:r w:rsidR="00D65556">
              <w:t xml:space="preserve"> Guest Editor, Emily Brontë Bicentenary Issue,</w:t>
            </w:r>
            <w:r>
              <w:t xml:space="preserve"> </w:t>
            </w:r>
            <w:r w:rsidR="00D65556">
              <w:rPr>
                <w:i/>
              </w:rPr>
              <w:t xml:space="preserve">Victorians:  </w:t>
            </w:r>
          </w:p>
        </w:tc>
      </w:tr>
      <w:tr w:rsidR="0035261A" w14:paraId="4D7FEF05" w14:textId="77777777" w:rsidTr="000F31EF">
        <w:trPr>
          <w:trHeight w:val="50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D280AB" w14:textId="77777777" w:rsidR="0035261A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14:paraId="62881FC9" w14:textId="77777777" w:rsidR="009D5076" w:rsidRDefault="009D5076">
            <w:pPr>
              <w:spacing w:after="0" w:line="259" w:lineRule="auto"/>
              <w:ind w:left="0" w:right="0" w:firstLine="0"/>
            </w:pPr>
          </w:p>
          <w:p w14:paraId="7F2A859A" w14:textId="77777777" w:rsidR="009D5076" w:rsidRDefault="009D5076">
            <w:pPr>
              <w:spacing w:after="0" w:line="259" w:lineRule="auto"/>
              <w:ind w:left="0" w:right="0" w:firstLine="0"/>
            </w:pPr>
          </w:p>
          <w:p w14:paraId="1A9ED373" w14:textId="3AA63205" w:rsidR="0035261A" w:rsidRDefault="009D5076">
            <w:pPr>
              <w:spacing w:after="0" w:line="259" w:lineRule="auto"/>
              <w:ind w:left="0" w:right="0" w:firstLine="0"/>
            </w:pPr>
            <w:r>
              <w:t>Feb</w:t>
            </w:r>
            <w:r w:rsidR="00D65556"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BCEB63" w14:textId="77777777" w:rsidR="0035261A" w:rsidRDefault="0035261A">
            <w:pPr>
              <w:spacing w:after="0" w:line="259" w:lineRule="auto"/>
              <w:ind w:left="0" w:right="0" w:firstLine="0"/>
            </w:pPr>
          </w:p>
          <w:p w14:paraId="1EB69C17" w14:textId="77777777" w:rsidR="009D5076" w:rsidRDefault="009D5076">
            <w:pPr>
              <w:spacing w:after="0" w:line="259" w:lineRule="auto"/>
              <w:ind w:left="0" w:right="0" w:firstLine="0"/>
            </w:pPr>
          </w:p>
          <w:p w14:paraId="2C6A3822" w14:textId="77777777" w:rsidR="009D5076" w:rsidRDefault="009D5076">
            <w:pPr>
              <w:spacing w:after="0" w:line="259" w:lineRule="auto"/>
              <w:ind w:left="0" w:right="0" w:firstLine="0"/>
            </w:pPr>
          </w:p>
          <w:p w14:paraId="5A22A683" w14:textId="27A39C16" w:rsidR="009D5076" w:rsidRDefault="009D5076">
            <w:pPr>
              <w:spacing w:after="0" w:line="259" w:lineRule="auto"/>
              <w:ind w:left="0" w:right="0" w:firstLine="0"/>
            </w:pPr>
            <w:r>
              <w:t>2017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5AD138" w14:textId="77777777" w:rsidR="0035261A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649AE17" w14:textId="77777777" w:rsidR="003C3014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Journal of Culture and Literature</w:t>
            </w:r>
            <w:r>
              <w:t>, Fall 2018, Double Issue.</w:t>
            </w:r>
          </w:p>
          <w:p w14:paraId="5E11D4DD" w14:textId="00CAFC9C" w:rsidR="00AB195D" w:rsidRDefault="00AB195D">
            <w:pPr>
              <w:spacing w:after="0" w:line="259" w:lineRule="auto"/>
              <w:ind w:left="0" w:right="0" w:firstLine="0"/>
            </w:pPr>
            <w:r>
              <w:t>100,000 words.</w:t>
            </w:r>
          </w:p>
          <w:p w14:paraId="018A11D4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D19452E" w14:textId="191A6970" w:rsidR="009D5076" w:rsidRDefault="009D5076">
            <w:pPr>
              <w:spacing w:after="0" w:line="259" w:lineRule="auto"/>
              <w:ind w:left="0" w:right="0" w:firstLine="0"/>
            </w:pPr>
            <w:r>
              <w:t xml:space="preserve">Awarded </w:t>
            </w:r>
            <w:r w:rsidR="001E265F" w:rsidRPr="00257B65">
              <w:rPr>
                <w:b/>
                <w:bCs/>
              </w:rPr>
              <w:t>Inaugural</w:t>
            </w:r>
            <w:r w:rsidR="001E265F">
              <w:t xml:space="preserve"> </w:t>
            </w:r>
            <w:r>
              <w:t xml:space="preserve">Sara E. Nance Eminent Professorship. </w:t>
            </w:r>
          </w:p>
        </w:tc>
      </w:tr>
      <w:tr w:rsidR="0035261A" w14:paraId="2657429E" w14:textId="77777777" w:rsidTr="000F31EF">
        <w:trPr>
          <w:trHeight w:val="25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FF0916" w14:textId="77777777" w:rsidR="009D5076" w:rsidRDefault="009D5076">
            <w:pPr>
              <w:spacing w:after="0" w:line="259" w:lineRule="auto"/>
              <w:ind w:left="0" w:right="0" w:firstLine="0"/>
            </w:pPr>
          </w:p>
          <w:p w14:paraId="17ED9E4B" w14:textId="77777777" w:rsidR="009D5076" w:rsidRDefault="009D5076">
            <w:pPr>
              <w:spacing w:after="0" w:line="259" w:lineRule="auto"/>
              <w:ind w:left="0" w:right="0" w:firstLine="0"/>
            </w:pPr>
          </w:p>
          <w:p w14:paraId="40016FA7" w14:textId="5E0C4631" w:rsidR="0035261A" w:rsidRDefault="00D65556">
            <w:pPr>
              <w:spacing w:after="0" w:line="259" w:lineRule="auto"/>
              <w:ind w:left="0" w:right="0" w:firstLine="0"/>
            </w:pPr>
            <w:r>
              <w:t xml:space="preserve">April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AB869C" w14:textId="77777777" w:rsidR="009D5076" w:rsidRDefault="009D5076">
            <w:pPr>
              <w:spacing w:after="0" w:line="259" w:lineRule="auto"/>
              <w:ind w:left="0" w:right="0" w:firstLine="0"/>
            </w:pPr>
          </w:p>
          <w:p w14:paraId="73BF7AF2" w14:textId="77777777" w:rsidR="009D5076" w:rsidRDefault="009D5076">
            <w:pPr>
              <w:spacing w:after="0" w:line="259" w:lineRule="auto"/>
              <w:ind w:left="0" w:right="0" w:firstLine="0"/>
            </w:pPr>
          </w:p>
          <w:p w14:paraId="12253588" w14:textId="13DC7B98" w:rsidR="0035261A" w:rsidRDefault="00D65556">
            <w:pPr>
              <w:spacing w:after="0" w:line="259" w:lineRule="auto"/>
              <w:ind w:left="0" w:right="0" w:firstLine="0"/>
            </w:pPr>
            <w:r>
              <w:t xml:space="preserve">2016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883706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03D1C4D" w14:textId="77777777" w:rsidR="009D5076" w:rsidRDefault="009D5076">
            <w:pPr>
              <w:spacing w:after="0" w:line="259" w:lineRule="auto"/>
              <w:ind w:left="0" w:right="0" w:firstLine="0"/>
            </w:pPr>
          </w:p>
          <w:p w14:paraId="142B96D4" w14:textId="77777777" w:rsidR="009D5076" w:rsidRDefault="009D5076">
            <w:pPr>
              <w:spacing w:after="0" w:line="259" w:lineRule="auto"/>
              <w:ind w:left="0" w:right="0" w:firstLine="0"/>
            </w:pPr>
          </w:p>
          <w:p w14:paraId="257C22FE" w14:textId="05CE2641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Invited Distinguished Lecturer</w:t>
            </w:r>
            <w:r>
              <w:t>, City College of New York Grad</w:t>
            </w:r>
            <w:r w:rsidR="00AB195D">
              <w:t>uate</w:t>
            </w:r>
            <w:r>
              <w:t xml:space="preserve">  </w:t>
            </w:r>
          </w:p>
        </w:tc>
      </w:tr>
      <w:tr w:rsidR="0035261A" w14:paraId="612A7F9D" w14:textId="77777777" w:rsidTr="000F31EF">
        <w:trPr>
          <w:trHeight w:val="25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A360C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C52AD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108F43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F8CA1D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Center. “New Directions in Scholarship on the Brontës.”  </w:t>
            </w:r>
          </w:p>
        </w:tc>
      </w:tr>
      <w:tr w:rsidR="0035261A" w14:paraId="16398AAF" w14:textId="77777777" w:rsidTr="000F31EF">
        <w:trPr>
          <w:trHeight w:val="50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6E97A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BBCD7E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B3AAE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5AF848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97B31F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April 2016. </w:t>
            </w:r>
          </w:p>
        </w:tc>
      </w:tr>
      <w:tr w:rsidR="0035261A" w14:paraId="5F3D69F2" w14:textId="77777777" w:rsidTr="000F31EF">
        <w:trPr>
          <w:trHeight w:val="101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8A11E6" w14:textId="77777777" w:rsidR="0035261A" w:rsidRDefault="00D65556">
            <w:pPr>
              <w:spacing w:after="482" w:line="259" w:lineRule="auto"/>
              <w:ind w:left="0" w:right="0" w:firstLine="0"/>
            </w:pPr>
            <w:r>
              <w:t xml:space="preserve">Sept  </w:t>
            </w:r>
          </w:p>
          <w:p w14:paraId="23DD727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7DAEEE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2015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DAC968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7118CB55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Invited Distinguished Lecturer and Panel Organizer</w:t>
            </w:r>
            <w:r>
              <w:t xml:space="preserve">, “Teaching  Trollope.” Bicentenary Anthony Trollope Conference. </w:t>
            </w:r>
            <w:proofErr w:type="spellStart"/>
            <w:r>
              <w:t>Druwe</w:t>
            </w:r>
            <w:proofErr w:type="spellEnd"/>
            <w:r>
              <w:t xml:space="preserve"> Fund Award. Leuven, Belgium. </w:t>
            </w:r>
          </w:p>
        </w:tc>
      </w:tr>
      <w:tr w:rsidR="0035261A" w14:paraId="71A2D874" w14:textId="77777777" w:rsidTr="000F31EF">
        <w:trPr>
          <w:trHeight w:val="25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1662AC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June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D440B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2015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CC2A8D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62D3C7BF" w14:textId="493A3449" w:rsidR="0035261A" w:rsidRDefault="00AB195D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Invited</w:t>
            </w:r>
            <w:r w:rsidR="00D65556" w:rsidRPr="000F31EF">
              <w:rPr>
                <w:b/>
                <w:bCs/>
              </w:rPr>
              <w:t xml:space="preserve"> Guest Editor</w:t>
            </w:r>
            <w:r w:rsidR="00D65556">
              <w:t xml:space="preserve">, </w:t>
            </w:r>
            <w:r w:rsidR="00D65556">
              <w:rPr>
                <w:i/>
              </w:rPr>
              <w:t xml:space="preserve">Victorians: Journal of Culture and </w:t>
            </w:r>
            <w:r w:rsidR="00D65556">
              <w:t xml:space="preserve"> </w:t>
            </w:r>
          </w:p>
        </w:tc>
      </w:tr>
      <w:tr w:rsidR="0035261A" w14:paraId="7E2BFB9C" w14:textId="77777777" w:rsidTr="000F31EF">
        <w:trPr>
          <w:trHeight w:val="49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56D3D4" w14:textId="77777777" w:rsidR="0035261A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14:paraId="11091EE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5F2F77B" w14:textId="77777777" w:rsidR="0035261A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50CFDAD" w14:textId="77777777" w:rsidR="0035261A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E923FFD" w14:textId="77777777" w:rsidR="0035261A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Literature</w:t>
            </w:r>
            <w:r>
              <w:t>. Bicentenary Double Issue on Charlotte Brontë.</w:t>
            </w:r>
            <w:r w:rsidR="00AB195D">
              <w:t xml:space="preserve"> 100,000 words.</w:t>
            </w:r>
            <w:r>
              <w:t xml:space="preserve"> </w:t>
            </w:r>
          </w:p>
          <w:p w14:paraId="0E6CC771" w14:textId="3CB6B5DC" w:rsidR="00AB195D" w:rsidRDefault="00AB195D">
            <w:pPr>
              <w:spacing w:after="0" w:line="259" w:lineRule="auto"/>
              <w:ind w:left="0" w:right="0" w:firstLine="0"/>
            </w:pPr>
          </w:p>
        </w:tc>
      </w:tr>
      <w:tr w:rsidR="0035261A" w14:paraId="47302BB1" w14:textId="77777777" w:rsidTr="000F31EF">
        <w:trPr>
          <w:trHeight w:val="26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608D66" w14:textId="486B923C" w:rsidR="0035261A" w:rsidRDefault="00D65556">
            <w:pPr>
              <w:spacing w:after="0" w:line="259" w:lineRule="auto"/>
              <w:ind w:left="0" w:right="0" w:firstLine="0"/>
            </w:pPr>
            <w:r>
              <w:t xml:space="preserve">Feb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1D7A7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2015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4EFFD2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5D067F0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Invited Plenary Lecturer</w:t>
            </w:r>
            <w:r>
              <w:t>. 30</w:t>
            </w:r>
            <w:r>
              <w:rPr>
                <w:vertAlign w:val="superscript"/>
              </w:rPr>
              <w:t>th</w:t>
            </w:r>
            <w:r>
              <w:t xml:space="preserve"> Anniversary of the Interdisciplinary  </w:t>
            </w:r>
          </w:p>
        </w:tc>
      </w:tr>
      <w:tr w:rsidR="0035261A" w14:paraId="1DC5B1E2" w14:textId="77777777" w:rsidTr="000F31EF">
        <w:trPr>
          <w:trHeight w:val="25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09066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47AD34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CC938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E44BAF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Nineteenth-Century Studies Association. Georgia Institute of  </w:t>
            </w:r>
          </w:p>
        </w:tc>
      </w:tr>
      <w:tr w:rsidR="0035261A" w14:paraId="4C57D633" w14:textId="77777777" w:rsidTr="000F31EF">
        <w:trPr>
          <w:trHeight w:val="50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45F34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A9201BE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59BCE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3B0AC7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BD4C35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Technology. Atlanta, Georgia. </w:t>
            </w:r>
          </w:p>
        </w:tc>
      </w:tr>
      <w:tr w:rsidR="0035261A" w14:paraId="66D0E71A" w14:textId="77777777" w:rsidTr="000F31EF">
        <w:trPr>
          <w:trHeight w:val="25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C12F54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Jan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418A5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2015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645FB4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CB8563B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Selected Guest Editor</w:t>
            </w:r>
            <w:r>
              <w:t xml:space="preserve">. </w:t>
            </w:r>
            <w:r>
              <w:rPr>
                <w:i/>
              </w:rPr>
              <w:t xml:space="preserve">Victorians: Journal of Culture and  </w:t>
            </w:r>
          </w:p>
        </w:tc>
      </w:tr>
      <w:tr w:rsidR="0035261A" w14:paraId="282B753F" w14:textId="77777777" w:rsidTr="000F31EF">
        <w:trPr>
          <w:trHeight w:val="50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3ED032" w14:textId="77777777" w:rsidR="0035261A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14:paraId="3FC602C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6471DE" w14:textId="77777777" w:rsidR="0035261A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A711DA0" w14:textId="77777777" w:rsidR="0035261A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34105928" w14:textId="77777777" w:rsidR="005161BB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Literature</w:t>
            </w:r>
            <w:r>
              <w:t>. Bicentenary Double Issue on Anthony Trollope.</w:t>
            </w:r>
          </w:p>
          <w:p w14:paraId="108A6403" w14:textId="7D526736" w:rsidR="0035261A" w:rsidRDefault="005161BB">
            <w:pPr>
              <w:spacing w:after="0" w:line="259" w:lineRule="auto"/>
              <w:ind w:left="0" w:right="0" w:firstLine="0"/>
            </w:pPr>
            <w:r>
              <w:t>100,000 words.</w:t>
            </w:r>
            <w:r w:rsidR="00D65556">
              <w:t xml:space="preserve"> </w:t>
            </w:r>
          </w:p>
        </w:tc>
      </w:tr>
      <w:tr w:rsidR="0035261A" w14:paraId="06D05AE4" w14:textId="77777777" w:rsidTr="000F31EF">
        <w:trPr>
          <w:trHeight w:val="25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707EDD" w14:textId="77777777" w:rsidR="005161BB" w:rsidRDefault="005161BB">
            <w:pPr>
              <w:spacing w:after="0" w:line="259" w:lineRule="auto"/>
              <w:ind w:left="0" w:right="0" w:firstLine="0"/>
            </w:pPr>
          </w:p>
          <w:p w14:paraId="263DC788" w14:textId="5D4E85D1" w:rsidR="0035261A" w:rsidRDefault="00D65556">
            <w:pPr>
              <w:spacing w:after="0" w:line="259" w:lineRule="auto"/>
              <w:ind w:left="0" w:right="0" w:firstLine="0"/>
            </w:pPr>
            <w:r>
              <w:t xml:space="preserve">Jun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32CBB5" w14:textId="77777777" w:rsidR="005161BB" w:rsidRDefault="005161BB">
            <w:pPr>
              <w:spacing w:after="0" w:line="259" w:lineRule="auto"/>
              <w:ind w:left="0" w:right="0" w:firstLine="0"/>
            </w:pPr>
          </w:p>
          <w:p w14:paraId="2B1C777C" w14:textId="7EBFB940" w:rsidR="0035261A" w:rsidRDefault="00D65556">
            <w:pPr>
              <w:spacing w:after="0" w:line="259" w:lineRule="auto"/>
              <w:ind w:left="0" w:right="0" w:firstLine="0"/>
            </w:pPr>
            <w:r>
              <w:t xml:space="preserve">2014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20AA08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7A7774EA" w14:textId="77777777" w:rsidR="005161BB" w:rsidRDefault="005161BB">
            <w:pPr>
              <w:spacing w:after="0" w:line="259" w:lineRule="auto"/>
              <w:ind w:left="0" w:right="0" w:firstLine="0"/>
            </w:pPr>
          </w:p>
          <w:p w14:paraId="4627FAE1" w14:textId="63BD912E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Advisor Award</w:t>
            </w:r>
            <w:r>
              <w:t xml:space="preserve">, First Prize &amp; Runner-Up in International Trollope  </w:t>
            </w:r>
          </w:p>
        </w:tc>
      </w:tr>
      <w:tr w:rsidR="0035261A" w14:paraId="4C02EC37" w14:textId="77777777" w:rsidTr="000F31EF">
        <w:trPr>
          <w:trHeight w:val="50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3B857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07B04C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7275F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424A6BA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D1CFC2C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Undergraduate Essay Prize Competition. </w:t>
            </w:r>
          </w:p>
        </w:tc>
      </w:tr>
      <w:tr w:rsidR="0035261A" w14:paraId="11155A34" w14:textId="77777777" w:rsidTr="000F31EF">
        <w:trPr>
          <w:trHeight w:val="24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2CD7B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Mar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5C6A3C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2014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A646912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391FB952" w14:textId="77777777" w:rsidR="0035261A" w:rsidRDefault="00D65556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Reforming Trollope</w:t>
            </w:r>
            <w:r>
              <w:t xml:space="preserve"> nominated for NAVSA Best Book Prize,  </w:t>
            </w:r>
          </w:p>
        </w:tc>
      </w:tr>
      <w:tr w:rsidR="0035261A" w14:paraId="46938EDF" w14:textId="77777777" w:rsidTr="000F31EF">
        <w:trPr>
          <w:trHeight w:val="49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2477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52EBAFF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6CB5327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3141DBA1" w14:textId="236FEDF8" w:rsidR="0035261A" w:rsidRDefault="00D65556">
            <w:pPr>
              <w:spacing w:after="0" w:line="259" w:lineRule="auto"/>
              <w:ind w:left="0" w:right="0" w:firstLine="0"/>
            </w:pPr>
            <w:r>
              <w:t xml:space="preserve">Chosen from 40 </w:t>
            </w:r>
            <w:r w:rsidR="009C4AB8">
              <w:t xml:space="preserve">Ashgate Press books in </w:t>
            </w:r>
            <w:r>
              <w:t xml:space="preserve">global Victorian Studies. </w:t>
            </w:r>
          </w:p>
        </w:tc>
      </w:tr>
      <w:tr w:rsidR="0035261A" w14:paraId="3A067995" w14:textId="77777777" w:rsidTr="000F31EF">
        <w:trPr>
          <w:trHeight w:val="25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CE39F" w14:textId="77777777" w:rsidR="0035261A" w:rsidRDefault="00D65556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Mar  </w:t>
            </w:r>
            <w:r>
              <w:tab/>
              <w:t xml:space="preserve">2014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614FFBD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0EA3B940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Invited Distinguished Lecturer</w:t>
            </w:r>
            <w:r>
              <w:t xml:space="preserve"> on Emily Brontë. Smith College. </w:t>
            </w:r>
          </w:p>
        </w:tc>
      </w:tr>
      <w:tr w:rsidR="0035261A" w14:paraId="34D75DF3" w14:textId="77777777" w:rsidTr="000F31EF">
        <w:trPr>
          <w:trHeight w:val="506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31ED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4C733CE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F3599A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41C16F4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March 2014. </w:t>
            </w:r>
          </w:p>
        </w:tc>
      </w:tr>
      <w:tr w:rsidR="0035261A" w14:paraId="1BD87AE2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BF49D" w14:textId="77777777" w:rsidR="0035261A" w:rsidRDefault="00D65556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Jan </w:t>
            </w:r>
            <w:r>
              <w:tab/>
              <w:t xml:space="preserve">2014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82413DD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0B1ABD2F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Selected</w:t>
            </w:r>
            <w:r>
              <w:t xml:space="preserve"> Vera W. Barkley Term Professorship &amp; </w:t>
            </w:r>
            <w:r w:rsidRPr="00257B65">
              <w:rPr>
                <w:b/>
                <w:bCs/>
              </w:rPr>
              <w:t>Inaugural</w:t>
            </w:r>
            <w:r>
              <w:t xml:space="preserve"> Fellow,  </w:t>
            </w:r>
          </w:p>
        </w:tc>
      </w:tr>
      <w:tr w:rsidR="0035261A" w14:paraId="36A4CC67" w14:textId="77777777" w:rsidTr="000F31EF">
        <w:trPr>
          <w:trHeight w:val="506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EFC8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1D5AAB6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A6D3DAB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0BE3A104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Center for the Liberal Arts. </w:t>
            </w:r>
          </w:p>
        </w:tc>
      </w:tr>
      <w:tr w:rsidR="0035261A" w14:paraId="699D6EFE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25CD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Oct    2013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BF1752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29277417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Invited Distinguished Lecturer</w:t>
            </w:r>
            <w:r>
              <w:t xml:space="preserve">, Plenary in Honor of Susan  </w:t>
            </w:r>
          </w:p>
        </w:tc>
      </w:tr>
      <w:tr w:rsidR="0035261A" w14:paraId="17338F9E" w14:textId="77777777" w:rsidTr="000F31EF">
        <w:trPr>
          <w:trHeight w:val="25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801E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92DEFE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0258795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Morgan, Interdisciplinary Nineteenth-Century Studies Conference. </w:t>
            </w:r>
          </w:p>
        </w:tc>
      </w:tr>
      <w:tr w:rsidR="0035261A" w14:paraId="0B0933BC" w14:textId="77777777" w:rsidTr="000F31EF">
        <w:trPr>
          <w:trHeight w:val="50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95CC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5809B1A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F1790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78BD238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University of Houston. Houston, Texas. March 2014.  </w:t>
            </w:r>
          </w:p>
        </w:tc>
      </w:tr>
      <w:tr w:rsidR="0035261A" w14:paraId="2FE505D6" w14:textId="77777777" w:rsidTr="000F31EF">
        <w:trPr>
          <w:trHeight w:val="25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27B9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May  2013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1CA7A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595869F0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Invited Distinguished Lecturer</w:t>
            </w:r>
            <w:r>
              <w:t xml:space="preserve">. New York Trollope Society.  </w:t>
            </w:r>
          </w:p>
        </w:tc>
      </w:tr>
      <w:tr w:rsidR="0035261A" w14:paraId="0733320B" w14:textId="77777777" w:rsidTr="000F31EF">
        <w:trPr>
          <w:trHeight w:val="506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DC0EE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107F2A4E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869C8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3C2F8CA4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Knickerbocker Club. New York City. May 2013. </w:t>
            </w:r>
          </w:p>
        </w:tc>
      </w:tr>
      <w:tr w:rsidR="0035261A" w14:paraId="06D9F642" w14:textId="77777777" w:rsidTr="000F31EF">
        <w:trPr>
          <w:trHeight w:val="506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387E4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Feb   2013 </w:t>
            </w:r>
          </w:p>
          <w:p w14:paraId="525122F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B8836E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7A96D0EC" w14:textId="77777777" w:rsidR="0035261A" w:rsidRDefault="00D65556">
            <w:pPr>
              <w:spacing w:after="0" w:line="259" w:lineRule="auto"/>
              <w:ind w:left="0" w:right="0" w:firstLine="0"/>
            </w:pPr>
            <w:proofErr w:type="spellStart"/>
            <w:r>
              <w:t>Plumeri</w:t>
            </w:r>
            <w:proofErr w:type="spellEnd"/>
            <w:r>
              <w:t xml:space="preserve"> Faculty Excellence Award. </w:t>
            </w:r>
          </w:p>
        </w:tc>
      </w:tr>
      <w:tr w:rsidR="0035261A" w14:paraId="0356E1BF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8F3A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Aug     2011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23837E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61C5FBB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Invited </w:t>
            </w:r>
            <w:r w:rsidRPr="00257B65">
              <w:rPr>
                <w:b/>
                <w:bCs/>
              </w:rPr>
              <w:t>Inaugural</w:t>
            </w:r>
            <w:r>
              <w:t xml:space="preserve"> Distinguished Lecturer on Anthony  </w:t>
            </w:r>
          </w:p>
        </w:tc>
      </w:tr>
      <w:tr w:rsidR="0035261A" w14:paraId="1D7F6B95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F0154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B82BC0C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2174EB9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Trollope. Trollope Prize. University of Kansas. Lawrence, Kansas.  </w:t>
            </w:r>
          </w:p>
        </w:tc>
      </w:tr>
      <w:tr w:rsidR="0035261A" w14:paraId="1E6511A3" w14:textId="77777777" w:rsidTr="000F31EF">
        <w:trPr>
          <w:trHeight w:val="506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EF78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3C7B3CC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D686D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6700A27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April 2012. </w:t>
            </w:r>
          </w:p>
        </w:tc>
      </w:tr>
      <w:tr w:rsidR="0035261A" w14:paraId="61227236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2575C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July     2011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BE204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09E995B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Judge for Trollope Prize. University of Kansas. June-July 2012.  </w:t>
            </w:r>
          </w:p>
        </w:tc>
      </w:tr>
      <w:tr w:rsidR="0035261A" w14:paraId="5A605A78" w14:textId="77777777" w:rsidTr="000F31EF">
        <w:trPr>
          <w:trHeight w:val="25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479CE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24194CC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38F6427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5261A" w14:paraId="7F721250" w14:textId="77777777" w:rsidTr="000F31EF">
        <w:trPr>
          <w:trHeight w:val="25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B90E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May    2011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71AEB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4C47F440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NEH Summer Institute Fellow</w:t>
            </w:r>
            <w:r>
              <w:t xml:space="preserve">. “Evaluating Digital Scholarship.”  </w:t>
            </w:r>
          </w:p>
        </w:tc>
      </w:tr>
      <w:tr w:rsidR="0035261A" w14:paraId="5A9D0409" w14:textId="77777777" w:rsidTr="000F31EF">
        <w:trPr>
          <w:trHeight w:val="50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589D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5EF4C90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FD1E56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625B10B6" w14:textId="77777777" w:rsidR="0035261A" w:rsidRDefault="00D65556">
            <w:pPr>
              <w:tabs>
                <w:tab w:val="center" w:pos="2880"/>
                <w:tab w:val="center" w:pos="3600"/>
              </w:tabs>
              <w:spacing w:after="0" w:line="259" w:lineRule="auto"/>
              <w:ind w:left="0" w:right="0" w:firstLine="0"/>
            </w:pPr>
            <w:r>
              <w:t xml:space="preserve">University of Virginia.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35261A" w14:paraId="20813F9C" w14:textId="77777777" w:rsidTr="000F31EF">
        <w:trPr>
          <w:trHeight w:val="25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0B904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Apr     2011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AB6AFF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6D8849B9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Invited Plenary Speaker</w:t>
            </w:r>
            <w:r>
              <w:t xml:space="preserve">. “The State of the Profession.” Pitzer  </w:t>
            </w:r>
          </w:p>
        </w:tc>
      </w:tr>
      <w:tr w:rsidR="0035261A" w14:paraId="70EE4786" w14:textId="77777777" w:rsidTr="000F31EF">
        <w:trPr>
          <w:trHeight w:val="25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211D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22907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710BE8C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College. Interdisciplinary Nineteenth-Century Studies Conference.  </w:t>
            </w:r>
          </w:p>
        </w:tc>
      </w:tr>
      <w:tr w:rsidR="0035261A" w14:paraId="04190ABA" w14:textId="77777777" w:rsidTr="000F31EF">
        <w:trPr>
          <w:trHeight w:val="506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ADE1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6D66B5F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85F21D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14A11E6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Claremont, California. </w:t>
            </w:r>
          </w:p>
        </w:tc>
      </w:tr>
      <w:tr w:rsidR="0035261A" w14:paraId="4296915E" w14:textId="77777777" w:rsidTr="000F31EF">
        <w:trPr>
          <w:trHeight w:val="25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D2DD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Feb     2011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94EB7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171959CB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Invited Distinguished Lecturer</w:t>
            </w:r>
            <w:r>
              <w:t xml:space="preserve">. “Anthony Trollope.” English  </w:t>
            </w:r>
          </w:p>
        </w:tc>
      </w:tr>
      <w:tr w:rsidR="0035261A" w14:paraId="7B211460" w14:textId="77777777" w:rsidTr="000F31EF">
        <w:trPr>
          <w:trHeight w:val="50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3AE1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1649CA1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DAE79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13F362C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Department. Miami University at Ohio. </w:t>
            </w:r>
          </w:p>
        </w:tc>
      </w:tr>
      <w:tr w:rsidR="0035261A" w14:paraId="3A547539" w14:textId="77777777" w:rsidTr="000F31EF">
        <w:trPr>
          <w:trHeight w:val="25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7ADE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Sep     2010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A77105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14B9E35F" w14:textId="7BF50889" w:rsidR="0035261A" w:rsidRDefault="009C4AB8">
            <w:pPr>
              <w:spacing w:after="0" w:line="259" w:lineRule="auto"/>
              <w:ind w:left="0" w:right="0" w:firstLine="0"/>
            </w:pPr>
            <w:r>
              <w:rPr>
                <w:b/>
                <w:bCs/>
              </w:rPr>
              <w:t xml:space="preserve">William &amp; Mary </w:t>
            </w:r>
            <w:r w:rsidR="00D65556" w:rsidRPr="000F31EF">
              <w:rPr>
                <w:b/>
                <w:bCs/>
              </w:rPr>
              <w:t>Humanities Nominee</w:t>
            </w:r>
            <w:r w:rsidR="00D65556">
              <w:t xml:space="preserve">. Baylor Cherry Great Teachers  </w:t>
            </w:r>
          </w:p>
        </w:tc>
      </w:tr>
      <w:tr w:rsidR="0035261A" w14:paraId="51FCC173" w14:textId="77777777" w:rsidTr="000F31EF">
        <w:trPr>
          <w:trHeight w:val="50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1F10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1227C9B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736D1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362C065C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Award. </w:t>
            </w:r>
          </w:p>
        </w:tc>
      </w:tr>
      <w:tr w:rsidR="0035261A" w14:paraId="16D57E22" w14:textId="77777777" w:rsidTr="000F31EF">
        <w:trPr>
          <w:trHeight w:val="1013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6444C" w14:textId="77777777" w:rsidR="0035261A" w:rsidRDefault="00D65556">
            <w:pPr>
              <w:spacing w:after="482" w:line="259" w:lineRule="auto"/>
              <w:ind w:left="0" w:right="0" w:firstLine="0"/>
            </w:pPr>
            <w:r>
              <w:lastRenderedPageBreak/>
              <w:t xml:space="preserve">Mar     2010 </w:t>
            </w:r>
          </w:p>
          <w:p w14:paraId="67C70A8C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EC8F20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633B988A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Invited Plenary Speaker</w:t>
            </w:r>
            <w:r>
              <w:t>. “</w:t>
            </w:r>
            <w:r>
              <w:rPr>
                <w:i/>
              </w:rPr>
              <w:t>Family Likeness</w:t>
            </w:r>
            <w:r>
              <w:t xml:space="preserve">.” Interdisciplinary </w:t>
            </w:r>
          </w:p>
          <w:p w14:paraId="0057BEC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Nineteenth-Century Studies Conference. University of Texas. Austin, </w:t>
            </w:r>
          </w:p>
          <w:p w14:paraId="413E873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Texas. </w:t>
            </w:r>
          </w:p>
        </w:tc>
      </w:tr>
      <w:tr w:rsidR="0035261A" w14:paraId="70AC3C05" w14:textId="77777777" w:rsidTr="000F31EF">
        <w:trPr>
          <w:trHeight w:val="25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48E9C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Aug     2009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1EFA94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023CC708" w14:textId="77777777" w:rsidR="0035261A" w:rsidRDefault="00D65556">
            <w:pPr>
              <w:spacing w:after="0" w:line="259" w:lineRule="auto"/>
              <w:ind w:left="0" w:right="0" w:firstLine="0"/>
            </w:pPr>
            <w:r w:rsidRPr="00257B65">
              <w:rPr>
                <w:b/>
                <w:bCs/>
              </w:rPr>
              <w:t>Inaugural</w:t>
            </w:r>
            <w:r>
              <w:t xml:space="preserve"> Jennifer &amp; Devin Murphy Faculty Fellowship for  </w:t>
            </w:r>
          </w:p>
        </w:tc>
      </w:tr>
      <w:tr w:rsidR="0035261A" w14:paraId="342F3FE6" w14:textId="77777777" w:rsidTr="000F31EF">
        <w:trPr>
          <w:trHeight w:val="50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77BE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5AA9805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3AE977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4BF5EA6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Outstanding Integration of Research and Teaching. </w:t>
            </w:r>
          </w:p>
        </w:tc>
      </w:tr>
      <w:tr w:rsidR="0035261A" w14:paraId="74936AA2" w14:textId="77777777" w:rsidTr="000F31EF">
        <w:trPr>
          <w:trHeight w:val="506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32E6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May    2008 </w:t>
            </w:r>
          </w:p>
          <w:p w14:paraId="5C07E2B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59129EC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1D02195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Thomas A. Graves Award for Sustained Excellence in Teaching. </w:t>
            </w:r>
          </w:p>
        </w:tc>
      </w:tr>
      <w:tr w:rsidR="0035261A" w14:paraId="0EC05C1C" w14:textId="77777777" w:rsidTr="000F31EF">
        <w:trPr>
          <w:trHeight w:val="506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EB9FE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Feb     2008 </w:t>
            </w:r>
          </w:p>
          <w:p w14:paraId="70E229E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6E5A9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3795F40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Phi Beta Kappa Excellence in Teaching Award. </w:t>
            </w:r>
          </w:p>
        </w:tc>
      </w:tr>
      <w:tr w:rsidR="0035261A" w14:paraId="61347886" w14:textId="77777777" w:rsidTr="000F31EF">
        <w:trPr>
          <w:trHeight w:val="49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A594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Oct     2007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6051C9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14:paraId="7A2E670E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Advisor Award</w:t>
            </w:r>
            <w:r>
              <w:t xml:space="preserve">, Harvard-sponsored Trollope Society Essay Contest, for advising First, Second and Honorable Mention Prize Winners.  </w:t>
            </w:r>
          </w:p>
        </w:tc>
      </w:tr>
    </w:tbl>
    <w:p w14:paraId="3500910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563" w:type="dxa"/>
        <w:tblInd w:w="0" w:type="dxa"/>
        <w:tblLook w:val="04A0" w:firstRow="1" w:lastRow="0" w:firstColumn="1" w:lastColumn="0" w:noHBand="0" w:noVBand="1"/>
      </w:tblPr>
      <w:tblGrid>
        <w:gridCol w:w="2160"/>
        <w:gridCol w:w="6403"/>
      </w:tblGrid>
      <w:tr w:rsidR="0035261A" w14:paraId="0B3B2AEE" w14:textId="77777777">
        <w:trPr>
          <w:trHeight w:val="100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C7DBE1" w14:textId="77777777" w:rsidR="0035261A" w:rsidRDefault="00D65556">
            <w:pPr>
              <w:spacing w:after="482" w:line="259" w:lineRule="auto"/>
              <w:ind w:left="0" w:right="0" w:firstLine="0"/>
            </w:pPr>
            <w:r>
              <w:t xml:space="preserve">Apr     2007 </w:t>
            </w:r>
          </w:p>
          <w:p w14:paraId="1B4B44F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14:paraId="31A2A0A9" w14:textId="469CF652" w:rsidR="0035261A" w:rsidRDefault="00D65556">
            <w:pPr>
              <w:spacing w:after="5" w:line="234" w:lineRule="auto"/>
              <w:ind w:left="0" w:right="0" w:firstLine="0"/>
            </w:pPr>
            <w:r w:rsidRPr="000F31EF">
              <w:rPr>
                <w:b/>
                <w:bCs/>
              </w:rPr>
              <w:t>Invited Plenary Speaker</w:t>
            </w:r>
            <w:r>
              <w:t xml:space="preserve">, “Interdisciplinarity Now.” Interdisciplinary Nineteenth-Century Studies Conference. University of Missouri.  </w:t>
            </w:r>
          </w:p>
          <w:p w14:paraId="46FA4BC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Kansas City, Missouri. </w:t>
            </w:r>
          </w:p>
        </w:tc>
      </w:tr>
      <w:tr w:rsidR="0035261A" w14:paraId="3F016E46" w14:textId="77777777">
        <w:trPr>
          <w:trHeight w:val="75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EAA10F" w14:textId="77777777" w:rsidR="0035261A" w:rsidRDefault="00D65556">
            <w:pPr>
              <w:spacing w:after="228" w:line="259" w:lineRule="auto"/>
              <w:ind w:left="0" w:right="0" w:firstLine="0"/>
            </w:pPr>
            <w:r>
              <w:t xml:space="preserve">Oct     2006  </w:t>
            </w:r>
          </w:p>
          <w:p w14:paraId="7F31A9E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14:paraId="2F5084BF" w14:textId="77777777" w:rsidR="0035261A" w:rsidRDefault="00D65556">
            <w:pPr>
              <w:spacing w:after="0" w:line="259" w:lineRule="auto"/>
              <w:ind w:left="0" w:right="0" w:firstLine="0"/>
            </w:pPr>
            <w:r w:rsidRPr="000F31EF">
              <w:rPr>
                <w:b/>
                <w:bCs/>
              </w:rPr>
              <w:t>Advisor Award</w:t>
            </w:r>
            <w:r>
              <w:t xml:space="preserve">, Harvard-sponsored Trollope Society Essay Contest, for advising First and Third Prize Winners.  </w:t>
            </w:r>
          </w:p>
        </w:tc>
      </w:tr>
      <w:tr w:rsidR="0035261A" w14:paraId="1B841093" w14:textId="77777777">
        <w:trPr>
          <w:trHeight w:val="24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F059EF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Jul     2006 </w:t>
            </w:r>
          </w:p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14:paraId="03B6EBE3" w14:textId="77777777" w:rsidR="0035261A" w:rsidRDefault="00D65556">
            <w:pPr>
              <w:spacing w:after="0" w:line="259" w:lineRule="auto"/>
              <w:ind w:left="0" w:right="0" w:firstLine="0"/>
            </w:pPr>
            <w:r w:rsidRPr="00257B65">
              <w:rPr>
                <w:b/>
                <w:bCs/>
              </w:rPr>
              <w:t>Keynote</w:t>
            </w:r>
            <w:r>
              <w:t xml:space="preserve"> Speaker, Trollope and Gender Conference, Exeter, England. </w:t>
            </w:r>
          </w:p>
        </w:tc>
      </w:tr>
    </w:tbl>
    <w:p w14:paraId="347C9837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74F5101" w14:textId="77777777" w:rsidR="00672D2F" w:rsidRDefault="00D65556">
      <w:pPr>
        <w:ind w:left="2145" w:right="0" w:hanging="2160"/>
      </w:pPr>
      <w:r>
        <w:t xml:space="preserve">Apr 96-May 99 </w:t>
      </w:r>
      <w:r w:rsidR="00652CEA">
        <w:tab/>
      </w:r>
      <w:r w:rsidR="009E17C7">
        <w:t>U</w:t>
      </w:r>
      <w:r w:rsidR="000F31EF">
        <w:t>niversity</w:t>
      </w:r>
      <w:r>
        <w:t xml:space="preserve">-wide </w:t>
      </w:r>
      <w:r w:rsidRPr="000F31EF">
        <w:rPr>
          <w:b/>
          <w:bCs/>
        </w:rPr>
        <w:t>inaugural</w:t>
      </w:r>
      <w:r>
        <w:t xml:space="preserve"> University Professor for Teaching Excellence (Teaching Chair). </w:t>
      </w:r>
    </w:p>
    <w:p w14:paraId="2AE85464" w14:textId="1B48FA11" w:rsidR="0035261A" w:rsidRDefault="00672D2F">
      <w:pPr>
        <w:ind w:left="2145" w:right="0" w:hanging="2160"/>
      </w:pPr>
      <w:r>
        <w:tab/>
        <w:t>One of three faculty across the university</w:t>
      </w:r>
      <w:r w:rsidR="00EB14E9">
        <w:t>, with Professors Teresa Longo (Modern Languages &amp; Literatures) &amp; Gary Rice (Chemistry).</w:t>
      </w:r>
      <w:r w:rsidR="00D65556">
        <w:tab/>
        <w:t xml:space="preserve">  </w:t>
      </w:r>
    </w:p>
    <w:tbl>
      <w:tblPr>
        <w:tblStyle w:val="TableGrid"/>
        <w:tblW w:w="8200" w:type="dxa"/>
        <w:tblInd w:w="0" w:type="dxa"/>
        <w:tblLook w:val="04A0" w:firstRow="1" w:lastRow="0" w:firstColumn="1" w:lastColumn="0" w:noHBand="0" w:noVBand="1"/>
      </w:tblPr>
      <w:tblGrid>
        <w:gridCol w:w="1220"/>
        <w:gridCol w:w="360"/>
        <w:gridCol w:w="6620"/>
      </w:tblGrid>
      <w:tr w:rsidR="0035261A" w14:paraId="47AE48BA" w14:textId="77777777" w:rsidTr="00394DC3">
        <w:trPr>
          <w:trHeight w:val="24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DFA551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9E7E16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1657F713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</w:tr>
      <w:tr w:rsidR="0035261A" w14:paraId="723DFA1F" w14:textId="77777777" w:rsidTr="00394DC3">
        <w:trPr>
          <w:trHeight w:val="50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428E39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Sep     1994 </w:t>
            </w:r>
          </w:p>
          <w:p w14:paraId="2FAFA71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A90C26" w14:textId="77777777" w:rsidR="0035261A" w:rsidRDefault="00D65556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7043C087" w14:textId="1FC20405" w:rsidR="0035261A" w:rsidRDefault="00652CEA">
            <w:pPr>
              <w:spacing w:after="0" w:line="259" w:lineRule="auto"/>
              <w:ind w:left="0" w:right="0" w:firstLine="0"/>
            </w:pPr>
            <w:r>
              <w:t xml:space="preserve">          Alumni Fellowship Teaching Award.</w:t>
            </w:r>
          </w:p>
        </w:tc>
      </w:tr>
      <w:tr w:rsidR="00652CEA" w14:paraId="2B21C5C3" w14:textId="77777777" w:rsidTr="00394DC3">
        <w:trPr>
          <w:trHeight w:val="50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EB15F09" w14:textId="0D171F4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Oct     1993 </w:t>
            </w:r>
          </w:p>
          <w:p w14:paraId="0597CC24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7F3BD3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4B26D0B6" w14:textId="5031FABA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          </w:t>
            </w:r>
            <w:r w:rsidRPr="000F31EF">
              <w:rPr>
                <w:b/>
                <w:bCs/>
              </w:rPr>
              <w:t>Invited Tercentenary Lecturer</w:t>
            </w:r>
            <w:r>
              <w:t xml:space="preserve">, William </w:t>
            </w:r>
            <w:r w:rsidR="00257B65">
              <w:t>&amp;</w:t>
            </w:r>
            <w:r>
              <w:t xml:space="preserve"> Mary.</w:t>
            </w:r>
          </w:p>
        </w:tc>
      </w:tr>
      <w:tr w:rsidR="00652CEA" w14:paraId="569E1854" w14:textId="77777777" w:rsidTr="00394DC3">
        <w:trPr>
          <w:trHeight w:val="1013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9AC960B" w14:textId="0277B971" w:rsidR="00652CEA" w:rsidRDefault="00652CEA" w:rsidP="00652CEA">
            <w:pPr>
              <w:spacing w:after="228" w:line="259" w:lineRule="auto"/>
              <w:ind w:left="0" w:right="0" w:firstLine="0"/>
            </w:pPr>
            <w:r>
              <w:t xml:space="preserve">May    1986 </w:t>
            </w:r>
          </w:p>
          <w:p w14:paraId="67E6E6B2" w14:textId="77777777" w:rsidR="00E55E2E" w:rsidRDefault="00E55E2E" w:rsidP="00652CEA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4A703A6D" w14:textId="63FFD04C" w:rsidR="00652CEA" w:rsidRDefault="00652CEA" w:rsidP="00652CEA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817D2E">
              <w:rPr>
                <w:b/>
                <w:bCs/>
              </w:rPr>
              <w:t>COURSES</w:t>
            </w:r>
          </w:p>
          <w:p w14:paraId="6C92578D" w14:textId="5F29925C" w:rsidR="003D69BA" w:rsidRPr="00817D2E" w:rsidRDefault="003D69BA" w:rsidP="00652CEA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2016-2024</w:t>
            </w:r>
          </w:p>
          <w:p w14:paraId="0A1AFA59" w14:textId="76E7D303" w:rsidR="00EB14E9" w:rsidRDefault="00EB14E9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2024</w:t>
            </w:r>
          </w:p>
          <w:p w14:paraId="5324D6E6" w14:textId="496BE4B8" w:rsidR="00EB14E9" w:rsidRDefault="00EB14E9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2024</w:t>
            </w:r>
          </w:p>
          <w:p w14:paraId="6CBFCE88" w14:textId="77777777" w:rsidR="00EB14E9" w:rsidRDefault="00EB14E9" w:rsidP="00652CEA">
            <w:pPr>
              <w:spacing w:after="0" w:line="259" w:lineRule="auto"/>
              <w:ind w:left="0" w:right="0" w:firstLine="0"/>
            </w:pPr>
          </w:p>
          <w:p w14:paraId="305ECC3B" w14:textId="20F832C1" w:rsidR="00652CEA" w:rsidRDefault="00652CEA" w:rsidP="00652CEA">
            <w:pPr>
              <w:spacing w:after="0" w:line="259" w:lineRule="auto"/>
              <w:ind w:left="0" w:right="0" w:firstLine="0"/>
            </w:pPr>
            <w:r>
              <w:t>Fall   2023</w:t>
            </w:r>
          </w:p>
          <w:p w14:paraId="41FB3E64" w14:textId="03B420E6" w:rsidR="00652CEA" w:rsidRPr="00394DC3" w:rsidRDefault="00652CEA" w:rsidP="00652CEA">
            <w:pPr>
              <w:spacing w:after="0" w:line="259" w:lineRule="auto"/>
              <w:ind w:left="0" w:right="0" w:firstLine="0"/>
            </w:pPr>
            <w:r>
              <w:t>Fall  2023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95592B" w14:textId="72DE601E" w:rsidR="00652CEA" w:rsidRDefault="00652CEA" w:rsidP="00652CEA">
            <w:pPr>
              <w:spacing w:after="0" w:line="259" w:lineRule="auto"/>
              <w:ind w:left="0" w:right="0" w:firstLine="0"/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4B783348" w14:textId="6143F110" w:rsidR="00257B65" w:rsidRDefault="00257B65" w:rsidP="00257B65">
            <w:pPr>
              <w:spacing w:after="0" w:line="259" w:lineRule="auto"/>
              <w:ind w:left="0" w:right="0" w:firstLine="0"/>
              <w:jc w:val="both"/>
            </w:pPr>
            <w:r>
              <w:t xml:space="preserve">          Marion Reilly Award for Teaching Excellence, UW-Milwaukee. </w:t>
            </w:r>
          </w:p>
          <w:p w14:paraId="0DD5E13A" w14:textId="5D543110" w:rsidR="00652CEA" w:rsidRDefault="00652CEA" w:rsidP="00652CEA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right="0" w:firstLine="0"/>
            </w:pPr>
          </w:p>
          <w:p w14:paraId="6F1DBEBB" w14:textId="77777777" w:rsidR="00652CEA" w:rsidRDefault="00652CEA" w:rsidP="00652CEA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right="0" w:firstLine="0"/>
            </w:pPr>
          </w:p>
          <w:p w14:paraId="026F8FA4" w14:textId="77777777" w:rsidR="00652CEA" w:rsidRDefault="00652CEA" w:rsidP="00652CEA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right="0" w:firstLine="0"/>
            </w:pPr>
          </w:p>
          <w:p w14:paraId="3A396221" w14:textId="77777777" w:rsidR="003D69BA" w:rsidRDefault="003D69BA" w:rsidP="00652CEA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right="0" w:firstLine="0"/>
            </w:pPr>
          </w:p>
          <w:p w14:paraId="2E83FF38" w14:textId="252FEA39" w:rsidR="00EB14E9" w:rsidRDefault="00EB14E9" w:rsidP="00652CEA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right="0" w:firstLine="0"/>
            </w:pPr>
            <w:r>
              <w:t>Rural England from Austen to D.H. Lawrence: ENG 475/COLL 400</w:t>
            </w:r>
          </w:p>
          <w:p w14:paraId="28D43DFB" w14:textId="20912EF6" w:rsidR="00EB14E9" w:rsidRDefault="003D69BA" w:rsidP="00652CEA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right="0" w:firstLine="0"/>
            </w:pPr>
            <w:r>
              <w:t>18</w:t>
            </w:r>
            <w:r w:rsidRPr="003D69BA">
              <w:rPr>
                <w:vertAlign w:val="superscript"/>
              </w:rPr>
              <w:t>th</w:t>
            </w:r>
            <w:r>
              <w:t>-19</w:t>
            </w:r>
            <w:r w:rsidRPr="003D69BA">
              <w:rPr>
                <w:vertAlign w:val="superscript"/>
              </w:rPr>
              <w:t>th</w:t>
            </w:r>
            <w:r>
              <w:t xml:space="preserve"> c. </w:t>
            </w:r>
            <w:r w:rsidR="00EB14E9">
              <w:t>British Literature:</w:t>
            </w:r>
            <w:r>
              <w:t xml:space="preserve"> ENG 204</w:t>
            </w:r>
          </w:p>
          <w:p w14:paraId="190E9C38" w14:textId="77777777" w:rsidR="00EB14E9" w:rsidRDefault="00EB14E9" w:rsidP="00652CEA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right="0" w:firstLine="0"/>
            </w:pPr>
          </w:p>
          <w:p w14:paraId="3E3A1E02" w14:textId="15632EFF" w:rsidR="00652CEA" w:rsidRPr="00394DC3" w:rsidRDefault="00652CEA" w:rsidP="00652CEA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right="0" w:firstLine="0"/>
            </w:pPr>
            <w:r>
              <w:t>The Brontës: Romantic Passion &amp; Social Justice: ENG 419/WSGS 490</w:t>
            </w:r>
            <w:r>
              <w:tab/>
              <w:t xml:space="preserve"> Englishwomen Artists: Brontës through Virginia Woolf: ENG/WSGS 150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652CEA" w14:paraId="71AEFD02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E8449AC" w14:textId="02141E97" w:rsidR="00652CEA" w:rsidRDefault="00652CEA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  2023</w:t>
            </w:r>
          </w:p>
          <w:p w14:paraId="416E80EE" w14:textId="1C279B51" w:rsidR="00652CEA" w:rsidRDefault="00652CEA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  2023</w:t>
            </w:r>
          </w:p>
          <w:p w14:paraId="590AAC6B" w14:textId="77777777" w:rsidR="00652CEA" w:rsidRDefault="00652CEA" w:rsidP="00652CEA">
            <w:pPr>
              <w:spacing w:after="0" w:line="259" w:lineRule="auto"/>
              <w:ind w:left="0" w:right="0" w:firstLine="0"/>
            </w:pPr>
          </w:p>
          <w:p w14:paraId="7B9275E6" w14:textId="60849310" w:rsidR="00652CEA" w:rsidRDefault="00652CEA" w:rsidP="00652CEA">
            <w:pPr>
              <w:spacing w:after="0" w:line="259" w:lineRule="auto"/>
              <w:ind w:left="0" w:right="0" w:firstLine="0"/>
            </w:pPr>
            <w:r>
              <w:t>Fall  2022</w:t>
            </w:r>
          </w:p>
          <w:p w14:paraId="0A18340C" w14:textId="45B994E9" w:rsidR="00652CEA" w:rsidRDefault="00652CEA" w:rsidP="00652CEA">
            <w:pPr>
              <w:spacing w:after="0" w:line="259" w:lineRule="auto"/>
              <w:ind w:left="0" w:right="0" w:firstLine="0"/>
            </w:pPr>
            <w:r>
              <w:lastRenderedPageBreak/>
              <w:t>Fall  2022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91688E" w14:textId="2AF0CE09" w:rsidR="00652CEA" w:rsidRDefault="00652CEA" w:rsidP="00652CEA">
            <w:pPr>
              <w:spacing w:after="0" w:line="259" w:lineRule="auto"/>
              <w:ind w:left="0" w:right="0" w:firstLine="0"/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3D1D615E" w14:textId="2B2D34EE" w:rsidR="00652CEA" w:rsidRDefault="00652CEA" w:rsidP="00652CEA">
            <w:pPr>
              <w:spacing w:after="0" w:line="259" w:lineRule="auto"/>
              <w:ind w:left="0" w:right="0" w:firstLine="0"/>
            </w:pPr>
            <w:r>
              <w:t>Victorian Animal Dreams: ENG 380/ COLL 200</w:t>
            </w:r>
          </w:p>
          <w:p w14:paraId="22090FC0" w14:textId="38023B2D" w:rsidR="00652CEA" w:rsidRDefault="00652CEA" w:rsidP="00652CEA">
            <w:pPr>
              <w:spacing w:after="0" w:line="259" w:lineRule="auto"/>
              <w:ind w:left="0" w:right="0" w:firstLine="0"/>
            </w:pPr>
            <w:r>
              <w:t>Fallen Woman/Victorian Lit &amp; Culture: ENG 475/WSGS 490</w:t>
            </w:r>
          </w:p>
          <w:p w14:paraId="61018A93" w14:textId="77777777" w:rsidR="00652CEA" w:rsidRDefault="00652CEA" w:rsidP="00652CEA">
            <w:pPr>
              <w:spacing w:after="0" w:line="259" w:lineRule="auto"/>
              <w:ind w:left="0" w:right="0" w:firstLine="0"/>
            </w:pPr>
          </w:p>
          <w:p w14:paraId="4D9CA222" w14:textId="09857C63" w:rsidR="00652CEA" w:rsidRDefault="00652CEA" w:rsidP="00652CEA">
            <w:pPr>
              <w:spacing w:after="0" w:line="259" w:lineRule="auto"/>
              <w:ind w:left="0" w:right="0" w:firstLine="0"/>
            </w:pPr>
            <w:r>
              <w:t>Victorian Novel: ENG 343</w:t>
            </w:r>
          </w:p>
          <w:p w14:paraId="3C2E9A90" w14:textId="040AFAD8" w:rsidR="00652CEA" w:rsidRDefault="00652CEA" w:rsidP="00652CEA">
            <w:pPr>
              <w:spacing w:after="0" w:line="259" w:lineRule="auto"/>
              <w:ind w:left="0" w:right="0" w:firstLine="0"/>
            </w:pPr>
            <w:r>
              <w:lastRenderedPageBreak/>
              <w:t>Englishwomen Artists: ENG/WSGS 150</w:t>
            </w:r>
          </w:p>
          <w:p w14:paraId="2E64F245" w14:textId="3C04075E" w:rsidR="00652CEA" w:rsidRDefault="00652CEA" w:rsidP="00652CEA">
            <w:pPr>
              <w:spacing w:after="0" w:line="259" w:lineRule="auto"/>
              <w:ind w:left="0" w:right="0" w:firstLine="0"/>
            </w:pPr>
          </w:p>
        </w:tc>
      </w:tr>
      <w:tr w:rsidR="00652CEA" w14:paraId="0EB35BC5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12D1B8D" w14:textId="068F03EE" w:rsidR="00652CEA" w:rsidRDefault="00652CEA" w:rsidP="00652CEA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proofErr w:type="spellStart"/>
            <w:r>
              <w:lastRenderedPageBreak/>
              <w:t>Spr</w:t>
            </w:r>
            <w:proofErr w:type="spellEnd"/>
            <w:r>
              <w:t xml:space="preserve">  2022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86EABC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44E7E119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Englishwomen Artists: ENG/WSGS 150 </w:t>
            </w:r>
          </w:p>
        </w:tc>
      </w:tr>
      <w:tr w:rsidR="00652CEA" w14:paraId="20D10727" w14:textId="77777777" w:rsidTr="00394DC3">
        <w:trPr>
          <w:trHeight w:val="25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1D44652" w14:textId="35339AC7" w:rsidR="00652CEA" w:rsidRDefault="00652CEA" w:rsidP="00652CEA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 2022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9A82A5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1D92B907" w14:textId="0D169486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The Brontës: ENG 419/WSGS 490 </w:t>
            </w:r>
          </w:p>
        </w:tc>
      </w:tr>
      <w:tr w:rsidR="00652CEA" w14:paraId="5CACF213" w14:textId="77777777" w:rsidTr="00394DC3">
        <w:trPr>
          <w:trHeight w:val="25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C506951" w14:textId="77777777" w:rsidR="003D69BA" w:rsidRDefault="003D69BA" w:rsidP="00652CEA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</w:p>
          <w:p w14:paraId="0E0C3332" w14:textId="7CC352E7" w:rsidR="00652CEA" w:rsidRDefault="00652CEA" w:rsidP="00652CEA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Fall 2021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14B858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6C5FAE68" w14:textId="77777777" w:rsidR="003D69BA" w:rsidRDefault="003D69BA" w:rsidP="00652CEA">
            <w:pPr>
              <w:spacing w:after="0" w:line="259" w:lineRule="auto"/>
              <w:ind w:left="0" w:right="0" w:firstLine="0"/>
              <w:jc w:val="both"/>
            </w:pPr>
          </w:p>
          <w:p w14:paraId="06F0BDC5" w14:textId="63E53CF0" w:rsidR="00652CEA" w:rsidRDefault="00652CEA" w:rsidP="00652CEA">
            <w:pPr>
              <w:spacing w:after="0" w:line="259" w:lineRule="auto"/>
              <w:ind w:left="0" w:right="0" w:firstLine="0"/>
              <w:jc w:val="both"/>
            </w:pPr>
            <w:r>
              <w:t xml:space="preserve">Rural England from Jane Austen to D.H. Lawrence: ENG 475/ENSP 246 </w:t>
            </w:r>
          </w:p>
        </w:tc>
      </w:tr>
      <w:tr w:rsidR="00652CEA" w14:paraId="31C22F84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1CFB5FD" w14:textId="114AE74E" w:rsidR="00652CEA" w:rsidRDefault="00652CEA" w:rsidP="00652CEA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Fall 2021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85AB1D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4B024948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Victorian Novel: ENG 343 </w:t>
            </w:r>
          </w:p>
        </w:tc>
      </w:tr>
      <w:tr w:rsidR="00652CEA" w14:paraId="265F9C73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1A5A510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B9FC93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5C1B8239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On research leave 2020-2021. </w:t>
            </w:r>
          </w:p>
        </w:tc>
      </w:tr>
      <w:tr w:rsidR="00652CEA" w14:paraId="6B1784A9" w14:textId="77777777" w:rsidTr="00394DC3">
        <w:trPr>
          <w:trHeight w:val="25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EDDF901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3D01B627" w14:textId="2DB2C936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Spr. 2020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B5CFDC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60B48005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2AF3EEA9" w14:textId="64A673C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The Brontës: ENG 419/WSGS 490 </w:t>
            </w:r>
          </w:p>
        </w:tc>
      </w:tr>
      <w:tr w:rsidR="00652CEA" w14:paraId="03035A49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0493B3D" w14:textId="77777777" w:rsidR="00652CEA" w:rsidRDefault="00652CEA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 2020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723FBF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7E0438C8" w14:textId="48A4F966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Fallen Woman/Victorian Lit &amp; Culture: ENG 475/WSGS 490 </w:t>
            </w:r>
          </w:p>
        </w:tc>
      </w:tr>
      <w:tr w:rsidR="00652CEA" w14:paraId="3AD92D75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43031C4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32AB515A" w14:textId="07A01AC8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Fall 2019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5CB154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4749AEEC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0C0BC6E0" w14:textId="67F1EE23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Victorian Novel: 343 </w:t>
            </w:r>
          </w:p>
        </w:tc>
      </w:tr>
      <w:tr w:rsidR="00652CEA" w14:paraId="6A1FF61B" w14:textId="77777777" w:rsidTr="00394DC3">
        <w:trPr>
          <w:trHeight w:val="25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8B1B02E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Fall 2019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C0A3EA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605CFB42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English Women Artists, 1848-2012, ENG 150/GSWS 150 (COLL) </w:t>
            </w:r>
          </w:p>
        </w:tc>
      </w:tr>
      <w:tr w:rsidR="00652CEA" w14:paraId="6D350E14" w14:textId="77777777" w:rsidTr="00394DC3">
        <w:trPr>
          <w:trHeight w:val="25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5990122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67314F8F" w14:textId="70C87763" w:rsidR="00652CEA" w:rsidRDefault="00652CEA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 2019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C61469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03EB21E9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6F09FCD3" w14:textId="69CD4C0B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Rural England from Austen to D. H. Lawrence: ENG 475 </w:t>
            </w:r>
          </w:p>
        </w:tc>
      </w:tr>
      <w:tr w:rsidR="00652CEA" w14:paraId="7E2A14E3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76A16F8" w14:textId="77777777" w:rsidR="00652CEA" w:rsidRDefault="00652CEA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 2019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FFEBC1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140425C8" w14:textId="0F5B90DD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Victorian Social Problem Lit: ENG 380/HIST 312 (w/K Levitan)  </w:t>
            </w:r>
          </w:p>
        </w:tc>
      </w:tr>
      <w:tr w:rsidR="00652CEA" w14:paraId="1E923ADF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3EBE70A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2F704140" w14:textId="6E8087F0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Fall 2018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84069A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7A1D474B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63FDE6F5" w14:textId="1C0B5735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English Women Artists, 1848-1931: ENG 150/GSWS 150 (COLL) </w:t>
            </w:r>
          </w:p>
        </w:tc>
      </w:tr>
      <w:tr w:rsidR="00652CEA" w14:paraId="0E9EF813" w14:textId="77777777" w:rsidTr="00394DC3">
        <w:trPr>
          <w:trHeight w:val="25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AE9313C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Fall 2018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12BBCB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5CBB0AEC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Victorian Animal Dreams: ENG 380/COLL 200 </w:t>
            </w:r>
          </w:p>
        </w:tc>
      </w:tr>
      <w:tr w:rsidR="00652CEA" w14:paraId="47247BE4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5477D8B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039F9971" w14:textId="4676592A" w:rsidR="00652CEA" w:rsidRDefault="00652CEA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2018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CE41CB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6665E679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2FBED600" w14:textId="62A81CCE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Victorian Novel: 343 </w:t>
            </w:r>
          </w:p>
        </w:tc>
      </w:tr>
      <w:tr w:rsidR="00652CEA" w14:paraId="5451F997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DB1B504" w14:textId="77777777" w:rsidR="00652CEA" w:rsidRDefault="00652CEA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2018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7A3678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3C884F2B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Rural England from Austen to D.H. Lawrence: ENG 475 </w:t>
            </w:r>
          </w:p>
        </w:tc>
      </w:tr>
      <w:tr w:rsidR="00652CEA" w14:paraId="5F8FD80C" w14:textId="77777777" w:rsidTr="00394DC3">
        <w:trPr>
          <w:trHeight w:val="25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A55BF15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67E0EEF1" w14:textId="6E478F6A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Fall  2017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3B92A1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7BBCABA9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777506B9" w14:textId="56905FEB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The Brontës: 419/GSWS 490 </w:t>
            </w:r>
          </w:p>
        </w:tc>
      </w:tr>
      <w:tr w:rsidR="00652CEA" w14:paraId="3C57A42F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C60337B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Fall  2017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A3B77A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00C262DF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English Women Artists, 1848-1931, ENG 150/GSWS 150 (COLL) </w:t>
            </w:r>
          </w:p>
        </w:tc>
      </w:tr>
      <w:tr w:rsidR="00652CEA" w14:paraId="63FC8A63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CB24120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094273A2" w14:textId="101264D0" w:rsidR="00652CEA" w:rsidRDefault="00652CEA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 2017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5ABCD5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3F98C52C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150B0CF3" w14:textId="4D793FFE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Rural England from Austen to D.H. Lawrence: ENG 475 </w:t>
            </w:r>
          </w:p>
        </w:tc>
      </w:tr>
      <w:tr w:rsidR="00652CEA" w14:paraId="468B2055" w14:textId="77777777" w:rsidTr="00394DC3">
        <w:trPr>
          <w:trHeight w:val="25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A55D613" w14:textId="77777777" w:rsidR="00652CEA" w:rsidRDefault="00652CEA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 2017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027622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4B7AF162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Victorian Animal Dreams: ENG 380/COLL 200 </w:t>
            </w:r>
          </w:p>
        </w:tc>
      </w:tr>
      <w:tr w:rsidR="00652CEA" w14:paraId="377824A9" w14:textId="77777777" w:rsidTr="00394DC3">
        <w:trPr>
          <w:trHeight w:val="25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4B7293D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62642DA6" w14:textId="62D0F0EA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Fall 2016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38322A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32214143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5EE94E92" w14:textId="01B5AFAD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English Women Artists, 1848-1931, COLL 150 </w:t>
            </w:r>
          </w:p>
        </w:tc>
      </w:tr>
      <w:tr w:rsidR="00652CEA" w14:paraId="32A2B6CE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7233745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Fall 2016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0C1DAB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14DB0D87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The Brontës: 419/GSWS 490 </w:t>
            </w:r>
          </w:p>
        </w:tc>
      </w:tr>
      <w:tr w:rsidR="00652CEA" w14:paraId="5BD1348E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74BD09C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Fall 2016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8EA6FF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55A95290" w14:textId="77777777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Victorian Novel: 343 </w:t>
            </w:r>
          </w:p>
        </w:tc>
      </w:tr>
      <w:tr w:rsidR="00652CEA" w14:paraId="45F275D3" w14:textId="77777777" w:rsidTr="00394DC3">
        <w:trPr>
          <w:trHeight w:val="25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DE026B5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03DA080D" w14:textId="40D170C6" w:rsidR="00652CEA" w:rsidRDefault="00652CEA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2016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7393BE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54431187" w14:textId="77777777" w:rsidR="003D69BA" w:rsidRDefault="003D69BA" w:rsidP="00652CEA">
            <w:pPr>
              <w:spacing w:after="0" w:line="259" w:lineRule="auto"/>
              <w:ind w:left="0" w:right="0" w:firstLine="0"/>
            </w:pPr>
          </w:p>
          <w:p w14:paraId="12F7C2A2" w14:textId="5B39D23B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Poetics/University 465/pilot COLL 300 1 CR (w/ G Tracy) </w:t>
            </w:r>
          </w:p>
        </w:tc>
      </w:tr>
      <w:tr w:rsidR="00652CEA" w14:paraId="6123F21E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19F099B" w14:textId="77777777" w:rsidR="00652CEA" w:rsidRDefault="00652CEA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 2016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402CA4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31FD654C" w14:textId="2328F76B" w:rsidR="00652CEA" w:rsidRDefault="00652CEA" w:rsidP="00652CEA">
            <w:pPr>
              <w:spacing w:after="0" w:line="259" w:lineRule="auto"/>
              <w:ind w:left="0" w:right="0" w:firstLine="0"/>
            </w:pPr>
            <w:r>
              <w:t>Victorian Animal Dreams</w:t>
            </w:r>
            <w:r w:rsidR="00755914">
              <w:t>:</w:t>
            </w:r>
            <w:r>
              <w:t xml:space="preserve">  380/COLL 200 </w:t>
            </w:r>
          </w:p>
        </w:tc>
      </w:tr>
      <w:tr w:rsidR="00652CEA" w14:paraId="784378AA" w14:textId="77777777" w:rsidTr="00394DC3">
        <w:trPr>
          <w:trHeight w:val="25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B0C5D1D" w14:textId="77777777" w:rsidR="00652CEA" w:rsidRDefault="00652CEA" w:rsidP="00652CEA">
            <w:pPr>
              <w:spacing w:after="0" w:line="259" w:lineRule="auto"/>
              <w:ind w:left="0" w:right="0" w:firstLine="0"/>
            </w:pPr>
            <w:proofErr w:type="spellStart"/>
            <w:r>
              <w:t>Spr</w:t>
            </w:r>
            <w:proofErr w:type="spellEnd"/>
            <w:r>
              <w:t xml:space="preserve">  2016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5CF0CF" w14:textId="77777777" w:rsidR="00652CEA" w:rsidRDefault="00652CEA" w:rsidP="00652CEA">
            <w:pPr>
              <w:spacing w:after="0" w:line="259" w:lineRule="auto"/>
              <w:ind w:left="71" w:right="0" w:firstLine="0"/>
            </w:pPr>
            <w:r>
              <w:t xml:space="preserve">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5C8F15C8" w14:textId="2E1C83CA" w:rsidR="00652CEA" w:rsidRDefault="00652CEA" w:rsidP="00652CEA">
            <w:pPr>
              <w:spacing w:after="0" w:line="259" w:lineRule="auto"/>
              <w:ind w:left="0" w:right="0" w:firstLine="0"/>
            </w:pPr>
            <w:r>
              <w:t xml:space="preserve">Imagining Rural England: 475/ENSP 246 </w:t>
            </w:r>
          </w:p>
        </w:tc>
      </w:tr>
    </w:tbl>
    <w:p w14:paraId="454B6BF9" w14:textId="05A906FD" w:rsidR="0035261A" w:rsidRDefault="0035261A">
      <w:pPr>
        <w:spacing w:after="0" w:line="259" w:lineRule="auto"/>
        <w:ind w:left="0" w:right="0" w:firstLine="0"/>
      </w:pPr>
    </w:p>
    <w:p w14:paraId="597A13AB" w14:textId="67215DC5" w:rsidR="003D69BA" w:rsidRPr="00755914" w:rsidRDefault="003D69BA">
      <w:pPr>
        <w:spacing w:after="0" w:line="259" w:lineRule="auto"/>
        <w:ind w:left="0" w:right="0" w:firstLine="0"/>
        <w:rPr>
          <w:i/>
          <w:iCs/>
        </w:rPr>
      </w:pPr>
      <w:r w:rsidRPr="00755914">
        <w:rPr>
          <w:i/>
          <w:iCs/>
        </w:rPr>
        <w:t xml:space="preserve">Previous courses include </w:t>
      </w:r>
      <w:r w:rsidR="00854E2F">
        <w:rPr>
          <w:i/>
          <w:iCs/>
        </w:rPr>
        <w:t xml:space="preserve">senior </w:t>
      </w:r>
      <w:r w:rsidRPr="00755914">
        <w:rPr>
          <w:i/>
          <w:iCs/>
        </w:rPr>
        <w:t>seminars on Thomas Hardy and Anthony Trollope</w:t>
      </w:r>
      <w:r w:rsidR="00755914" w:rsidRPr="00755914">
        <w:rPr>
          <w:i/>
          <w:iCs/>
        </w:rPr>
        <w:t xml:space="preserve"> and a</w:t>
      </w:r>
      <w:r w:rsidR="00854E2F">
        <w:rPr>
          <w:i/>
          <w:iCs/>
        </w:rPr>
        <w:t>n upper-division</w:t>
      </w:r>
      <w:r w:rsidR="00755914" w:rsidRPr="00755914">
        <w:rPr>
          <w:i/>
          <w:iCs/>
        </w:rPr>
        <w:t xml:space="preserve"> course on Dickens</w:t>
      </w:r>
      <w:r w:rsidRPr="00755914">
        <w:rPr>
          <w:i/>
          <w:iCs/>
        </w:rPr>
        <w:t xml:space="preserve">; </w:t>
      </w:r>
      <w:r w:rsidR="00854E2F">
        <w:rPr>
          <w:i/>
          <w:iCs/>
        </w:rPr>
        <w:t xml:space="preserve">upper-division courses </w:t>
      </w:r>
      <w:r w:rsidRPr="00755914">
        <w:rPr>
          <w:i/>
          <w:iCs/>
        </w:rPr>
        <w:t>The Literature of Tolerance</w:t>
      </w:r>
      <w:r w:rsidR="0014577B">
        <w:rPr>
          <w:i/>
          <w:iCs/>
        </w:rPr>
        <w:t xml:space="preserve">, </w:t>
      </w:r>
      <w:r w:rsidR="00755914" w:rsidRPr="00755914">
        <w:rPr>
          <w:i/>
          <w:iCs/>
        </w:rPr>
        <w:t>The Female Tradition in the Nineteenth-Century Novel</w:t>
      </w:r>
      <w:r w:rsidR="0014577B">
        <w:rPr>
          <w:i/>
          <w:iCs/>
        </w:rPr>
        <w:t>, and “The Nineteenth-Century Short Story: Romantic Ghosts and Victorian Imperialists”</w:t>
      </w:r>
      <w:r w:rsidR="00854E2F">
        <w:rPr>
          <w:i/>
          <w:iCs/>
        </w:rPr>
        <w:t xml:space="preserve">; and several 150 courses, including ‘Portraits of the Artist’, ‘Rebels &amp; Outcasts’; </w:t>
      </w:r>
      <w:r w:rsidR="00604937">
        <w:rPr>
          <w:i/>
          <w:iCs/>
        </w:rPr>
        <w:t xml:space="preserve">‘Romantics &amp; Victorians in Film &amp; Literature’, </w:t>
      </w:r>
      <w:r w:rsidR="00854E2F">
        <w:rPr>
          <w:i/>
          <w:iCs/>
        </w:rPr>
        <w:t>and Film Studies 150.</w:t>
      </w:r>
      <w:r w:rsidR="00755914">
        <w:rPr>
          <w:i/>
          <w:iCs/>
        </w:rPr>
        <w:t xml:space="preserve"> My </w:t>
      </w:r>
      <w:r w:rsidR="00755914">
        <w:rPr>
          <w:i/>
          <w:iCs/>
        </w:rPr>
        <w:lastRenderedPageBreak/>
        <w:t>courses have been cross-listed with GSWS (formerly WS) since</w:t>
      </w:r>
      <w:r w:rsidR="00604937">
        <w:rPr>
          <w:i/>
          <w:iCs/>
        </w:rPr>
        <w:t xml:space="preserve"> 1996.</w:t>
      </w:r>
      <w:r w:rsidR="00604937">
        <w:t xml:space="preserve"> </w:t>
      </w:r>
      <w:r w:rsidR="00604937" w:rsidRPr="00596DE8">
        <w:rPr>
          <w:i/>
          <w:iCs/>
        </w:rPr>
        <w:t xml:space="preserve">I taught summer school </w:t>
      </w:r>
      <w:r w:rsidR="00596DE8" w:rsidRPr="00596DE8">
        <w:rPr>
          <w:i/>
          <w:iCs/>
        </w:rPr>
        <w:t>twelve summers, three in the Cambridge Program.</w:t>
      </w:r>
      <w:r w:rsidR="004461B0">
        <w:rPr>
          <w:i/>
          <w:iCs/>
        </w:rPr>
        <w:t xml:space="preserve"> Future courses include a new upper-division course on Elizabeth Gaskell (ENG 419/GSWS 390) in the fall of 2024 and a new course, “Race in the Victorian Novel,” planned for 2024-25 which had its genesis in a May Seminar.   </w:t>
      </w:r>
      <w:r w:rsidR="00604937" w:rsidRPr="00596DE8">
        <w:rPr>
          <w:i/>
          <w:iCs/>
        </w:rPr>
        <w:t xml:space="preserve"> </w:t>
      </w:r>
      <w:r w:rsidR="00755914" w:rsidRPr="00596DE8">
        <w:rPr>
          <w:i/>
          <w:iCs/>
        </w:rPr>
        <w:t xml:space="preserve"> </w:t>
      </w:r>
    </w:p>
    <w:p w14:paraId="63D6817C" w14:textId="77777777" w:rsidR="00596DE8" w:rsidRDefault="00596DE8">
      <w:pPr>
        <w:pStyle w:val="Heading1"/>
        <w:ind w:left="-5"/>
      </w:pPr>
    </w:p>
    <w:p w14:paraId="00CD8165" w14:textId="4DDE4A55" w:rsidR="00987640" w:rsidRDefault="00D65556">
      <w:pPr>
        <w:pStyle w:val="Heading1"/>
        <w:ind w:left="-5"/>
      </w:pPr>
      <w:r>
        <w:t>FELLOWSHIPS AND GRANTS</w:t>
      </w:r>
    </w:p>
    <w:p w14:paraId="27815317" w14:textId="77777777" w:rsidR="00596DE8" w:rsidRDefault="00596DE8" w:rsidP="00596DE8"/>
    <w:p w14:paraId="3DA512AC" w14:textId="688F2E6E" w:rsidR="00596DE8" w:rsidRDefault="00596DE8" w:rsidP="00596DE8">
      <w:pPr>
        <w:ind w:left="1440" w:hanging="1440"/>
      </w:pPr>
      <w:r>
        <w:t>Feb 2024</w:t>
      </w:r>
      <w:r>
        <w:tab/>
        <w:t>Dean’s Research Fund Grant—Oxford</w:t>
      </w:r>
      <w:r w:rsidR="0025458E">
        <w:t xml:space="preserve"> lecture &amp; Liverpool Slavery Museum research.</w:t>
      </w:r>
      <w:r>
        <w:t xml:space="preserve"> </w:t>
      </w:r>
    </w:p>
    <w:p w14:paraId="066F0667" w14:textId="77777777" w:rsidR="00FC654F" w:rsidRDefault="00FC654F" w:rsidP="00596DE8">
      <w:pPr>
        <w:ind w:left="2160" w:hanging="2160"/>
      </w:pPr>
    </w:p>
    <w:p w14:paraId="47D953C7" w14:textId="619E0692" w:rsidR="00FE4377" w:rsidRDefault="00FE4377" w:rsidP="00596DE8">
      <w:pPr>
        <w:ind w:left="2160" w:hanging="2160"/>
      </w:pPr>
      <w:r>
        <w:t>Oct 2023</w:t>
      </w:r>
      <w:r w:rsidR="00596DE8">
        <w:t xml:space="preserve">.           </w:t>
      </w:r>
      <w:r>
        <w:t xml:space="preserve">Dean’s Research </w:t>
      </w:r>
      <w:r w:rsidR="00596DE8">
        <w:t>Fund Grant.</w:t>
      </w:r>
    </w:p>
    <w:p w14:paraId="63BDC06A" w14:textId="067724C0" w:rsidR="00FE4377" w:rsidRDefault="00FE4377" w:rsidP="00596DE8">
      <w:pPr>
        <w:ind w:left="2160" w:hanging="720"/>
      </w:pPr>
      <w:r w:rsidRPr="00FE4377">
        <w:rPr>
          <w:b/>
          <w:bCs/>
        </w:rPr>
        <w:t>Returned</w:t>
      </w:r>
      <w:r>
        <w:t>—date</w:t>
      </w:r>
      <w:r w:rsidR="00596DE8">
        <w:t xml:space="preserve"> </w:t>
      </w:r>
      <w:r>
        <w:t>change</w:t>
      </w:r>
      <w:r w:rsidR="00596DE8">
        <w:t xml:space="preserve"> </w:t>
      </w:r>
    </w:p>
    <w:p w14:paraId="16404555" w14:textId="77777777" w:rsidR="00FE4377" w:rsidRDefault="00FE4377" w:rsidP="00513C99">
      <w:pPr>
        <w:ind w:left="2160" w:hanging="2160"/>
      </w:pPr>
    </w:p>
    <w:p w14:paraId="797A0865" w14:textId="457CFBA7" w:rsidR="0035261A" w:rsidRDefault="00596DE8" w:rsidP="00513C99">
      <w:pPr>
        <w:ind w:left="2160" w:hanging="2160"/>
      </w:pPr>
      <w:r>
        <w:t>July 2023</w:t>
      </w:r>
      <w:r w:rsidR="0025458E">
        <w:t xml:space="preserve">.          </w:t>
      </w:r>
      <w:r w:rsidR="00513C99">
        <w:t>Dean’s Research Fund</w:t>
      </w:r>
    </w:p>
    <w:p w14:paraId="31EBB061" w14:textId="3680CA78" w:rsidR="0025458E" w:rsidRDefault="0025458E" w:rsidP="00513C99">
      <w:pPr>
        <w:ind w:left="2160" w:hanging="2160"/>
      </w:pPr>
      <w:r>
        <w:t xml:space="preserve">                           </w:t>
      </w:r>
      <w:r w:rsidRPr="0025458E">
        <w:rPr>
          <w:b/>
          <w:bCs/>
        </w:rPr>
        <w:t>Returned</w:t>
      </w:r>
      <w:r>
        <w:t>—Covid infection</w:t>
      </w:r>
    </w:p>
    <w:p w14:paraId="20AADDED" w14:textId="6D0F29CD" w:rsidR="0025458E" w:rsidRPr="00987640" w:rsidRDefault="0025458E" w:rsidP="00513C99">
      <w:pPr>
        <w:ind w:left="2160" w:hanging="2160"/>
      </w:pPr>
      <w:r>
        <w:t xml:space="preserve">                           Lecture presented virtually.</w:t>
      </w:r>
    </w:p>
    <w:tbl>
      <w:tblPr>
        <w:tblStyle w:val="TableGrid"/>
        <w:tblW w:w="7781" w:type="dxa"/>
        <w:tblInd w:w="0" w:type="dxa"/>
        <w:tblLook w:val="04A0" w:firstRow="1" w:lastRow="0" w:firstColumn="1" w:lastColumn="0" w:noHBand="0" w:noVBand="1"/>
      </w:tblPr>
      <w:tblGrid>
        <w:gridCol w:w="1440"/>
        <w:gridCol w:w="720"/>
        <w:gridCol w:w="5621"/>
      </w:tblGrid>
      <w:tr w:rsidR="0035261A" w14:paraId="319FDDE5" w14:textId="77777777">
        <w:trPr>
          <w:trHeight w:val="50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14DDF9" w14:textId="77777777" w:rsidR="00513C99" w:rsidRDefault="00513C99">
            <w:pPr>
              <w:spacing w:after="0" w:line="259" w:lineRule="auto"/>
              <w:ind w:left="0" w:right="0" w:firstLine="0"/>
            </w:pPr>
          </w:p>
          <w:p w14:paraId="59A0FBD5" w14:textId="3B46E6E6" w:rsidR="0035261A" w:rsidRDefault="00D65556">
            <w:pPr>
              <w:spacing w:after="0" w:line="259" w:lineRule="auto"/>
              <w:ind w:left="0" w:right="0" w:firstLine="0"/>
            </w:pPr>
            <w:r>
              <w:t xml:space="preserve">Jan 2022 </w:t>
            </w:r>
          </w:p>
          <w:p w14:paraId="0FE9FF0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E8C76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</w:tcPr>
          <w:p w14:paraId="5CE7313C" w14:textId="77777777" w:rsidR="0025458E" w:rsidRDefault="0025458E">
            <w:pPr>
              <w:spacing w:after="0" w:line="259" w:lineRule="auto"/>
              <w:ind w:left="0" w:right="0" w:firstLine="0"/>
            </w:pPr>
          </w:p>
          <w:p w14:paraId="63363519" w14:textId="79C3858B" w:rsidR="0035261A" w:rsidRDefault="00D65556">
            <w:pPr>
              <w:spacing w:after="0" w:line="259" w:lineRule="auto"/>
              <w:ind w:left="0" w:right="0" w:firstLine="0"/>
            </w:pPr>
            <w:proofErr w:type="spellStart"/>
            <w:r>
              <w:t>Plumeri</w:t>
            </w:r>
            <w:proofErr w:type="spellEnd"/>
            <w:r>
              <w:t xml:space="preserve"> Faculty Excellence Award, 2022-2024. </w:t>
            </w:r>
          </w:p>
        </w:tc>
      </w:tr>
      <w:tr w:rsidR="0035261A" w14:paraId="39F5DE88" w14:textId="77777777">
        <w:trPr>
          <w:trHeight w:val="50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105D8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Sept 2021 </w:t>
            </w:r>
          </w:p>
          <w:p w14:paraId="57E1CF6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DD77F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</w:tcPr>
          <w:p w14:paraId="028FF72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Dean’s Research Fund Grant. </w:t>
            </w:r>
          </w:p>
          <w:p w14:paraId="3D3F8612" w14:textId="59B8D1AA" w:rsidR="009534A5" w:rsidRDefault="009534A5">
            <w:pPr>
              <w:spacing w:after="0" w:line="259" w:lineRule="auto"/>
              <w:ind w:left="0" w:right="0" w:firstLine="0"/>
            </w:pPr>
            <w:r>
              <w:t>Work with Emily Brontë’s manuscripts, British Library.</w:t>
            </w:r>
          </w:p>
          <w:p w14:paraId="274FC2EE" w14:textId="45AEB22D" w:rsidR="009534A5" w:rsidRDefault="009534A5">
            <w:pPr>
              <w:spacing w:after="0" w:line="259" w:lineRule="auto"/>
              <w:ind w:left="0" w:right="0" w:firstLine="0"/>
            </w:pPr>
            <w:r>
              <w:t xml:space="preserve">For </w:t>
            </w:r>
            <w:r w:rsidRPr="009534A5">
              <w:rPr>
                <w:i/>
                <w:iCs/>
              </w:rPr>
              <w:t>Cambridge Complete Works of the Brontës</w:t>
            </w:r>
            <w:r>
              <w:t>.</w:t>
            </w:r>
          </w:p>
        </w:tc>
      </w:tr>
      <w:tr w:rsidR="0035261A" w14:paraId="1935321C" w14:textId="77777777">
        <w:trPr>
          <w:trHeight w:val="25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292D29" w14:textId="77777777" w:rsidR="009534A5" w:rsidRDefault="009534A5">
            <w:pPr>
              <w:spacing w:after="0" w:line="259" w:lineRule="auto"/>
              <w:ind w:left="0" w:right="0" w:firstLine="0"/>
            </w:pPr>
          </w:p>
          <w:p w14:paraId="2866D87B" w14:textId="503FF1B9" w:rsidR="0035261A" w:rsidRDefault="00D65556">
            <w:pPr>
              <w:spacing w:after="0" w:line="259" w:lineRule="auto"/>
              <w:ind w:left="0" w:right="0" w:firstLine="0"/>
            </w:pPr>
            <w:r>
              <w:t xml:space="preserve">Feb 2020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8BAEB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</w:tcPr>
          <w:p w14:paraId="19DDF52A" w14:textId="77777777" w:rsidR="009534A5" w:rsidRDefault="009534A5">
            <w:pPr>
              <w:spacing w:after="0" w:line="259" w:lineRule="auto"/>
              <w:ind w:left="0" w:right="0" w:firstLine="0"/>
              <w:jc w:val="both"/>
            </w:pPr>
          </w:p>
          <w:p w14:paraId="65B98521" w14:textId="06B64767" w:rsidR="0035261A" w:rsidRDefault="00D65556">
            <w:pPr>
              <w:spacing w:after="0" w:line="259" w:lineRule="auto"/>
              <w:ind w:left="0" w:right="0" w:firstLine="0"/>
              <w:jc w:val="both"/>
            </w:pPr>
            <w:r>
              <w:t xml:space="preserve">Dean’s Office Grant for Invited Participation in Distinguished  </w:t>
            </w:r>
          </w:p>
        </w:tc>
      </w:tr>
      <w:tr w:rsidR="0035261A" w14:paraId="52391092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D01DF6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1A2C4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</w:tcPr>
          <w:p w14:paraId="2E216554" w14:textId="77777777" w:rsidR="0035261A" w:rsidRDefault="00D65556" w:rsidP="009534A5">
            <w:pPr>
              <w:spacing w:after="0" w:line="240" w:lineRule="auto"/>
              <w:ind w:left="0" w:right="0" w:firstLine="0"/>
            </w:pPr>
            <w:r>
              <w:t xml:space="preserve">Scholar Retirement Dinner, Northwestern University; </w:t>
            </w:r>
            <w:r w:rsidRPr="00513C99">
              <w:rPr>
                <w:b/>
                <w:bCs/>
              </w:rPr>
              <w:t xml:space="preserve">funds </w:t>
            </w:r>
          </w:p>
        </w:tc>
      </w:tr>
      <w:tr w:rsidR="0035261A" w14:paraId="518A9435" w14:textId="77777777">
        <w:trPr>
          <w:trHeight w:val="5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8EB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9844D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</w:tcPr>
          <w:p w14:paraId="7294CD08" w14:textId="77777777" w:rsidR="0035261A" w:rsidRPr="00513C99" w:rsidRDefault="00D65556" w:rsidP="009534A5">
            <w:pPr>
              <w:spacing w:after="0" w:line="240" w:lineRule="auto"/>
              <w:ind w:left="0" w:right="0" w:firstLine="0"/>
              <w:rPr>
                <w:b/>
                <w:bCs/>
              </w:rPr>
            </w:pPr>
            <w:r w:rsidRPr="00513C99">
              <w:rPr>
                <w:b/>
                <w:bCs/>
              </w:rPr>
              <w:t xml:space="preserve">returned with onset of pandemic. </w:t>
            </w:r>
          </w:p>
        </w:tc>
      </w:tr>
      <w:tr w:rsidR="0035261A" w14:paraId="53548777" w14:textId="77777777">
        <w:trPr>
          <w:trHeight w:val="249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4891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Feb 2019, 2020  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</w:tcPr>
          <w:p w14:paraId="47EC67BD" w14:textId="5BD39C2A" w:rsidR="0035261A" w:rsidRDefault="00D65556">
            <w:pPr>
              <w:spacing w:after="0" w:line="259" w:lineRule="auto"/>
              <w:ind w:left="0" w:right="0" w:firstLine="0"/>
              <w:jc w:val="both"/>
            </w:pPr>
            <w:r>
              <w:t>Ann Willis Research Grant, English Department, Wm. &amp; Mary</w:t>
            </w:r>
            <w:r w:rsidR="00513C99">
              <w:t>.</w:t>
            </w:r>
            <w:r>
              <w:t xml:space="preserve"> </w:t>
            </w:r>
          </w:p>
        </w:tc>
      </w:tr>
    </w:tbl>
    <w:p w14:paraId="6CDDB6D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0BC7BC6" w14:textId="5A0ED720" w:rsidR="0035261A" w:rsidRDefault="00D65556" w:rsidP="00513C99">
      <w:pPr>
        <w:ind w:left="-5" w:right="0"/>
      </w:pPr>
      <w:r>
        <w:t xml:space="preserve">2020-21, 2013-14           Faculty Research Leaves  </w:t>
      </w:r>
    </w:p>
    <w:p w14:paraId="47C8818F" w14:textId="77777777" w:rsidR="00513C99" w:rsidRDefault="00513C99">
      <w:pPr>
        <w:spacing w:after="0" w:line="259" w:lineRule="auto"/>
        <w:ind w:left="0" w:right="0" w:firstLine="0"/>
      </w:pPr>
      <w:r>
        <w:t>2006-07; 2001-02</w:t>
      </w:r>
    </w:p>
    <w:p w14:paraId="29E525C9" w14:textId="0ECFF4D9" w:rsidR="0035261A" w:rsidRDefault="00513C99">
      <w:pPr>
        <w:spacing w:after="0" w:line="259" w:lineRule="auto"/>
        <w:ind w:left="0" w:right="0" w:firstLine="0"/>
      </w:pPr>
      <w:r>
        <w:t>1994-95</w:t>
      </w:r>
      <w:r w:rsidR="00D65556">
        <w:t xml:space="preserve"> </w:t>
      </w:r>
    </w:p>
    <w:tbl>
      <w:tblPr>
        <w:tblStyle w:val="TableGrid"/>
        <w:tblW w:w="7787" w:type="dxa"/>
        <w:tblInd w:w="0" w:type="dxa"/>
        <w:tblLook w:val="04A0" w:firstRow="1" w:lastRow="0" w:firstColumn="1" w:lastColumn="0" w:noHBand="0" w:noVBand="1"/>
      </w:tblPr>
      <w:tblGrid>
        <w:gridCol w:w="1440"/>
        <w:gridCol w:w="577"/>
        <w:gridCol w:w="5770"/>
      </w:tblGrid>
      <w:tr w:rsidR="0035261A" w14:paraId="5FA182E5" w14:textId="77777777">
        <w:trPr>
          <w:trHeight w:val="247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1E073" w14:textId="77777777" w:rsidR="0025458E" w:rsidRDefault="0025458E">
            <w:pPr>
              <w:spacing w:after="0" w:line="259" w:lineRule="auto"/>
              <w:ind w:left="0" w:right="0" w:firstLine="0"/>
            </w:pPr>
          </w:p>
          <w:p w14:paraId="56E7551A" w14:textId="2C58C1DC" w:rsidR="0035261A" w:rsidRDefault="00D65556">
            <w:pPr>
              <w:spacing w:after="0" w:line="259" w:lineRule="auto"/>
              <w:ind w:left="0" w:right="0" w:firstLine="0"/>
            </w:pPr>
            <w:r>
              <w:t xml:space="preserve">2018; 2017; 2015; 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122F9DD" w14:textId="77777777" w:rsidR="0025458E" w:rsidRDefault="0025458E">
            <w:pPr>
              <w:spacing w:after="0" w:line="259" w:lineRule="auto"/>
              <w:ind w:left="143" w:right="0" w:firstLine="0"/>
            </w:pPr>
          </w:p>
          <w:p w14:paraId="03B8B26C" w14:textId="1CDC7937" w:rsidR="0035261A" w:rsidRDefault="00D65556">
            <w:pPr>
              <w:spacing w:after="0" w:line="259" w:lineRule="auto"/>
              <w:ind w:left="143" w:right="0" w:firstLine="0"/>
            </w:pPr>
            <w:r>
              <w:t xml:space="preserve">Advisor Grant, Anthony Trollope International Essay Contest </w:t>
            </w:r>
          </w:p>
        </w:tc>
      </w:tr>
      <w:tr w:rsidR="0035261A" w14:paraId="56A0A4C1" w14:textId="77777777">
        <w:trPr>
          <w:trHeight w:val="5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2764BB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2007; 2006 </w:t>
            </w:r>
          </w:p>
          <w:p w14:paraId="4C50361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3C38209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04733F2" w14:textId="20DDFC9C" w:rsidR="0035261A" w:rsidRDefault="00D65556">
            <w:pPr>
              <w:spacing w:after="0" w:line="259" w:lineRule="auto"/>
              <w:ind w:left="143" w:right="0" w:firstLine="0"/>
            </w:pPr>
            <w:r>
              <w:t>Harvard; University of Kansas</w:t>
            </w:r>
            <w:r w:rsidR="000F105E">
              <w:t>.</w:t>
            </w:r>
            <w:r>
              <w:t xml:space="preserve"> </w:t>
            </w:r>
          </w:p>
        </w:tc>
      </w:tr>
      <w:tr w:rsidR="0035261A" w14:paraId="0C675723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DD51C8" w14:textId="77777777" w:rsidR="0035261A" w:rsidRDefault="00D65556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Aug </w:t>
            </w:r>
            <w:r>
              <w:tab/>
              <w:t xml:space="preserve">2017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497656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F1A3B71" w14:textId="77777777" w:rsidR="0035261A" w:rsidRDefault="00D65556">
            <w:pPr>
              <w:spacing w:after="0" w:line="259" w:lineRule="auto"/>
              <w:ind w:left="143" w:right="0" w:firstLine="0"/>
            </w:pPr>
            <w:proofErr w:type="spellStart"/>
            <w:r>
              <w:t>Druwe</w:t>
            </w:r>
            <w:proofErr w:type="spellEnd"/>
            <w:r>
              <w:t xml:space="preserve"> Fund Scholar Grant, COVE, Lead Editor with </w:t>
            </w:r>
          </w:p>
        </w:tc>
      </w:tr>
      <w:tr w:rsidR="0035261A" w14:paraId="629A3C73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86A191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0EF13F4D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81617C1" w14:textId="77777777" w:rsidR="0035261A" w:rsidRDefault="00D65556">
            <w:pPr>
              <w:spacing w:after="0" w:line="259" w:lineRule="auto"/>
              <w:ind w:left="143" w:right="0" w:firstLine="0"/>
            </w:pPr>
            <w:r>
              <w:t xml:space="preserve">Margaret </w:t>
            </w:r>
            <w:proofErr w:type="spellStart"/>
            <w:r>
              <w:t>Markwick</w:t>
            </w:r>
            <w:proofErr w:type="spellEnd"/>
            <w:r>
              <w:t xml:space="preserve">, Anthony Trollope, </w:t>
            </w:r>
            <w:r>
              <w:rPr>
                <w:i/>
              </w:rPr>
              <w:t xml:space="preserve">The Way We Live Now </w:t>
            </w:r>
          </w:p>
        </w:tc>
      </w:tr>
      <w:tr w:rsidR="0035261A" w14:paraId="7AB4716D" w14:textId="77777777">
        <w:trPr>
          <w:trHeight w:val="5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0DF2D9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7C2A5E5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00717AC9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1C802266" w14:textId="45D866AE" w:rsidR="0035261A" w:rsidRDefault="00D65556">
            <w:pPr>
              <w:spacing w:after="0" w:line="259" w:lineRule="auto"/>
              <w:ind w:left="143" w:right="0" w:firstLine="0"/>
            </w:pPr>
            <w:r>
              <w:t>University of Leuven</w:t>
            </w:r>
            <w:r w:rsidR="0025458E">
              <w:t>.</w:t>
            </w:r>
            <w:r>
              <w:t xml:space="preserve"> </w:t>
            </w:r>
          </w:p>
        </w:tc>
      </w:tr>
      <w:tr w:rsidR="0035261A" w14:paraId="5C9C4707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706E2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Sept   2015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F3EA0AA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10A67327" w14:textId="77777777" w:rsidR="0035261A" w:rsidRDefault="00D65556" w:rsidP="0025458E">
            <w:pPr>
              <w:spacing w:after="0" w:line="240" w:lineRule="auto"/>
              <w:ind w:left="143" w:right="0" w:firstLine="0"/>
            </w:pPr>
            <w:proofErr w:type="spellStart"/>
            <w:r>
              <w:t>Druwe</w:t>
            </w:r>
            <w:proofErr w:type="spellEnd"/>
            <w:r>
              <w:t xml:space="preserve"> Fund Scholar Grant, Trollope Bicentenary Conference </w:t>
            </w:r>
          </w:p>
        </w:tc>
      </w:tr>
      <w:tr w:rsidR="0035261A" w14:paraId="3CF783F4" w14:textId="77777777">
        <w:trPr>
          <w:trHeight w:val="24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5DC9A8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30E2460" w14:textId="77777777" w:rsidR="0035261A" w:rsidRDefault="0035261A">
            <w:pPr>
              <w:spacing w:after="160" w:line="259" w:lineRule="auto"/>
              <w:ind w:left="0" w:right="0" w:firstLine="0"/>
            </w:pP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2096318C" w14:textId="77777777" w:rsidR="0035261A" w:rsidRDefault="00D65556" w:rsidP="0025458E">
            <w:pPr>
              <w:spacing w:after="0" w:line="240" w:lineRule="auto"/>
              <w:ind w:left="143" w:right="0" w:firstLine="0"/>
            </w:pPr>
            <w:r>
              <w:t xml:space="preserve">Leuven, Belgium (awarded 2011; bestowed Sept 2015)  </w:t>
            </w:r>
          </w:p>
        </w:tc>
      </w:tr>
    </w:tbl>
    <w:p w14:paraId="7E8DF50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695" w:type="dxa"/>
        <w:tblInd w:w="0" w:type="dxa"/>
        <w:tblLook w:val="04A0" w:firstRow="1" w:lastRow="0" w:firstColumn="1" w:lastColumn="0" w:noHBand="0" w:noVBand="1"/>
      </w:tblPr>
      <w:tblGrid>
        <w:gridCol w:w="1440"/>
        <w:gridCol w:w="720"/>
        <w:gridCol w:w="6535"/>
      </w:tblGrid>
      <w:tr w:rsidR="0035261A" w14:paraId="19005959" w14:textId="77777777">
        <w:trPr>
          <w:trHeight w:val="247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E72D3" w14:textId="5E839E8B" w:rsidR="0035261A" w:rsidRDefault="0025458E">
            <w:pPr>
              <w:spacing w:after="0" w:line="259" w:lineRule="auto"/>
              <w:ind w:left="0" w:right="0" w:firstLine="0"/>
            </w:pPr>
            <w:r>
              <w:t xml:space="preserve">2024; </w:t>
            </w:r>
            <w:r w:rsidR="00713877">
              <w:t xml:space="preserve">2023; </w:t>
            </w:r>
            <w:r w:rsidR="00D65556">
              <w:t>2019; 2017; 2015;</w:t>
            </w:r>
            <w:r w:rsidR="00713877">
              <w:t xml:space="preserve"> 2014; 2010</w:t>
            </w:r>
            <w:r w:rsidR="00D65556">
              <w:t xml:space="preserve">   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3DC14994" w14:textId="77777777" w:rsidR="00342277" w:rsidRDefault="00D65556">
            <w:pPr>
              <w:spacing w:after="0" w:line="259" w:lineRule="auto"/>
              <w:ind w:left="0" w:right="0" w:firstLine="0"/>
            </w:pPr>
            <w:proofErr w:type="spellStart"/>
            <w:r>
              <w:t>Reves</w:t>
            </w:r>
            <w:proofErr w:type="spellEnd"/>
            <w:r>
              <w:t xml:space="preserve"> International Conference/Lecture Travel Grants</w:t>
            </w:r>
          </w:p>
          <w:p w14:paraId="0A87DB9A" w14:textId="479115E9" w:rsidR="0035261A" w:rsidRDefault="00342277">
            <w:pPr>
              <w:spacing w:after="0" w:line="259" w:lineRule="auto"/>
              <w:ind w:left="0" w:right="0" w:firstLine="0"/>
            </w:pPr>
            <w:r>
              <w:t xml:space="preserve">(2023 </w:t>
            </w:r>
            <w:r w:rsidRPr="00342277">
              <w:rPr>
                <w:b/>
                <w:bCs/>
              </w:rPr>
              <w:t>returned</w:t>
            </w:r>
            <w:r>
              <w:t xml:space="preserve"> because of Covid infection)</w:t>
            </w:r>
            <w:r w:rsidR="00D65556">
              <w:t xml:space="preserve"> </w:t>
            </w:r>
          </w:p>
        </w:tc>
      </w:tr>
      <w:tr w:rsidR="0025458E" w14:paraId="731F7856" w14:textId="77777777">
        <w:trPr>
          <w:gridAfter w:val="2"/>
          <w:wAfter w:w="7255" w:type="dxa"/>
          <w:trHeight w:val="5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7059DD" w14:textId="21F4A3AF" w:rsidR="0025458E" w:rsidRDefault="0025458E">
            <w:pPr>
              <w:tabs>
                <w:tab w:val="center" w:pos="720"/>
              </w:tabs>
              <w:spacing w:after="0" w:line="259" w:lineRule="auto"/>
              <w:ind w:left="0" w:right="0" w:firstLine="0"/>
            </w:pPr>
            <w:r>
              <w:lastRenderedPageBreak/>
              <w:tab/>
              <w:t xml:space="preserve"> </w:t>
            </w:r>
          </w:p>
          <w:p w14:paraId="1A344569" w14:textId="77777777" w:rsidR="0025458E" w:rsidRDefault="0025458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5261A" w14:paraId="6CC7901D" w14:textId="77777777">
        <w:trPr>
          <w:trHeight w:val="5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587ED2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Jan       2014 </w:t>
            </w:r>
          </w:p>
          <w:p w14:paraId="7305F043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DF407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20B8CE1A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Center for the Liberal Arts Inaugural Fellowship, 2014-2016 </w:t>
            </w:r>
          </w:p>
        </w:tc>
      </w:tr>
      <w:tr w:rsidR="0035261A" w14:paraId="241D0D52" w14:textId="77777777">
        <w:trPr>
          <w:trHeight w:val="5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F08C1E" w14:textId="77777777" w:rsidR="0035261A" w:rsidRDefault="00D65556">
            <w:pPr>
              <w:tabs>
                <w:tab w:val="center" w:pos="940"/>
              </w:tabs>
              <w:spacing w:after="0" w:line="259" w:lineRule="auto"/>
              <w:ind w:left="0" w:right="0" w:firstLine="0"/>
            </w:pPr>
            <w:r>
              <w:t xml:space="preserve">Feb </w:t>
            </w:r>
            <w:r>
              <w:tab/>
              <w:t xml:space="preserve">2013 </w:t>
            </w:r>
          </w:p>
          <w:p w14:paraId="2D3C1DD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506FE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06E1EBBB" w14:textId="77777777" w:rsidR="0035261A" w:rsidRDefault="00D65556">
            <w:pPr>
              <w:spacing w:after="0" w:line="259" w:lineRule="auto"/>
              <w:ind w:left="0" w:right="0" w:firstLine="0"/>
            </w:pPr>
            <w:proofErr w:type="spellStart"/>
            <w:r>
              <w:t>Plumeri</w:t>
            </w:r>
            <w:proofErr w:type="spellEnd"/>
            <w:r>
              <w:t xml:space="preserve"> Faculty Excellence Award, 2013-15 </w:t>
            </w:r>
          </w:p>
        </w:tc>
      </w:tr>
      <w:tr w:rsidR="0035261A" w14:paraId="158AF8D0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94D8F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Aug     2011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54048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683D5FA4" w14:textId="77777777" w:rsidR="0035261A" w:rsidRDefault="00D65556">
            <w:pPr>
              <w:tabs>
                <w:tab w:val="center" w:pos="6480"/>
              </w:tabs>
              <w:spacing w:after="0" w:line="259" w:lineRule="auto"/>
              <w:ind w:left="0" w:right="0" w:firstLine="0"/>
            </w:pPr>
            <w:r>
              <w:t xml:space="preserve">Distinguished Scholar &amp; Inaugural Trollope Prize Lecture Award  </w:t>
            </w:r>
            <w:r>
              <w:tab/>
              <w:t xml:space="preserve"> </w:t>
            </w:r>
          </w:p>
        </w:tc>
      </w:tr>
      <w:tr w:rsidR="0035261A" w14:paraId="180261AA" w14:textId="77777777">
        <w:trPr>
          <w:trHeight w:val="5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77FC10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090DA3A5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4B9C6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4EBBDC61" w14:textId="55D69614" w:rsidR="0035261A" w:rsidRDefault="00D65556">
            <w:pPr>
              <w:spacing w:after="0" w:line="259" w:lineRule="auto"/>
              <w:ind w:left="0" w:right="0" w:firstLine="0"/>
            </w:pPr>
            <w:r>
              <w:t>April 2012, University of Kansas, Lawrence</w:t>
            </w:r>
            <w:r w:rsidR="0025458E">
              <w:t>.</w:t>
            </w:r>
            <w:r>
              <w:t xml:space="preserve"> </w:t>
            </w:r>
          </w:p>
        </w:tc>
      </w:tr>
      <w:tr w:rsidR="0035261A" w14:paraId="403AAB65" w14:textId="77777777">
        <w:trPr>
          <w:trHeight w:val="75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6963DE" w14:textId="77777777" w:rsidR="0035261A" w:rsidRDefault="00D65556">
            <w:pPr>
              <w:spacing w:after="228" w:line="259" w:lineRule="auto"/>
              <w:ind w:left="0" w:right="0" w:firstLine="0"/>
            </w:pPr>
            <w:r>
              <w:t xml:space="preserve">Spring 2011 </w:t>
            </w:r>
          </w:p>
          <w:p w14:paraId="1C28FC77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6A1946" w14:textId="77777777" w:rsidR="0035261A" w:rsidRDefault="00D6555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60588D89" w14:textId="2EAB4C77" w:rsidR="0035261A" w:rsidRDefault="00D65556">
            <w:pPr>
              <w:spacing w:after="0" w:line="259" w:lineRule="auto"/>
              <w:ind w:left="345" w:right="0" w:hanging="345"/>
            </w:pPr>
            <w:r>
              <w:t xml:space="preserve">NEH Summer Institute on Evaluation of Digital Scholarship, </w:t>
            </w:r>
            <w:r w:rsidR="0025458E">
              <w:t>UVA.</w:t>
            </w:r>
            <w:r>
              <w:t xml:space="preserve"> </w:t>
            </w:r>
          </w:p>
        </w:tc>
      </w:tr>
    </w:tbl>
    <w:p w14:paraId="25CE0760" w14:textId="77777777" w:rsidR="0035261A" w:rsidRDefault="00D65556">
      <w:pPr>
        <w:ind w:left="-5" w:right="0"/>
      </w:pPr>
      <w:r>
        <w:t xml:space="preserve">Fall 2010, 2005; </w:t>
      </w:r>
    </w:p>
    <w:p w14:paraId="6BFDC4DD" w14:textId="74E298C3" w:rsidR="0035261A" w:rsidRDefault="00D65556">
      <w:pPr>
        <w:ind w:left="-5" w:right="0"/>
      </w:pPr>
      <w:proofErr w:type="spellStart"/>
      <w:r>
        <w:t>Spr</w:t>
      </w:r>
      <w:proofErr w:type="spellEnd"/>
      <w:r>
        <w:t xml:space="preserve"> 2007, 2008 </w:t>
      </w:r>
      <w:r w:rsidR="00016C7F">
        <w:tab/>
      </w:r>
      <w:r w:rsidR="00016C7F">
        <w:tab/>
      </w:r>
      <w:r>
        <w:t xml:space="preserve">Mellon Teaching Fellow Grants, Charles Center for Honors and  </w:t>
      </w:r>
    </w:p>
    <w:p w14:paraId="01764E12" w14:textId="7CA14F1D" w:rsidR="0035261A" w:rsidRDefault="00D65556">
      <w:pPr>
        <w:tabs>
          <w:tab w:val="center" w:pos="1440"/>
          <w:tab w:val="center" w:pos="4915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>Interdisciplinary Studies—Thirteen mentored teaching fellows</w:t>
      </w:r>
      <w:r w:rsidR="0025458E">
        <w:t>.</w:t>
      </w:r>
      <w:r>
        <w:t xml:space="preserve"> </w:t>
      </w:r>
    </w:p>
    <w:p w14:paraId="329DBEB7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45F0F94" w14:textId="413825D9" w:rsidR="0035261A" w:rsidRDefault="00D65556">
      <w:pPr>
        <w:spacing w:after="0" w:line="259" w:lineRule="auto"/>
        <w:ind w:left="0" w:right="0" w:firstLine="0"/>
      </w:pPr>
      <w:r>
        <w:tab/>
        <w:t xml:space="preserve"> </w:t>
      </w:r>
    </w:p>
    <w:p w14:paraId="2DE58B2A" w14:textId="5364FC3A" w:rsidR="0035261A" w:rsidRDefault="00D65556">
      <w:pPr>
        <w:ind w:left="-5" w:right="0"/>
      </w:pPr>
      <w:r>
        <w:t xml:space="preserve">Spring 2006                </w:t>
      </w:r>
      <w:r w:rsidR="00016C7F">
        <w:tab/>
      </w:r>
      <w:r>
        <w:t>Dean’s Office grant for Trollope &amp; Gender Exeter Conference Keynote</w:t>
      </w:r>
      <w:r w:rsidR="0025458E">
        <w:t>.</w:t>
      </w:r>
      <w:r>
        <w:t xml:space="preserve"> </w:t>
      </w:r>
    </w:p>
    <w:p w14:paraId="5A18A16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3C1EA24" w14:textId="77777777" w:rsidR="00016C7F" w:rsidRDefault="00016C7F">
      <w:pPr>
        <w:ind w:left="-5" w:right="0"/>
      </w:pPr>
      <w:r>
        <w:t xml:space="preserve">2020-21; 2013-14; </w:t>
      </w:r>
    </w:p>
    <w:p w14:paraId="7DF4A968" w14:textId="386F5FFB" w:rsidR="0035261A" w:rsidRDefault="00D65556">
      <w:pPr>
        <w:ind w:left="-5" w:right="0"/>
      </w:pPr>
      <w:r>
        <w:t xml:space="preserve">2006-07; 2001-02; </w:t>
      </w:r>
    </w:p>
    <w:p w14:paraId="2E13F571" w14:textId="5022AC2B" w:rsidR="0035261A" w:rsidRDefault="00D65556">
      <w:pPr>
        <w:ind w:left="-5" w:right="0"/>
      </w:pPr>
      <w:r>
        <w:t xml:space="preserve">1994-95                       </w:t>
      </w:r>
      <w:r w:rsidR="00016C7F">
        <w:tab/>
      </w:r>
      <w:r>
        <w:t xml:space="preserve">Faculty Research </w:t>
      </w:r>
      <w:r w:rsidR="0025458E">
        <w:t>Grants/Assignments.</w:t>
      </w:r>
      <w:r>
        <w:t xml:space="preserve"> </w:t>
      </w:r>
    </w:p>
    <w:p w14:paraId="4EBBB0D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466AC351" w14:textId="77777777" w:rsidR="00713877" w:rsidRDefault="00D65556">
      <w:pPr>
        <w:pStyle w:val="Heading1"/>
        <w:ind w:left="-5"/>
        <w:rPr>
          <w:b w:val="0"/>
        </w:rPr>
      </w:pPr>
      <w:r>
        <w:t>RESEARCH</w:t>
      </w:r>
      <w:r>
        <w:rPr>
          <w:b w:val="0"/>
        </w:rPr>
        <w:t xml:space="preserve"> </w:t>
      </w:r>
    </w:p>
    <w:p w14:paraId="117CECB3" w14:textId="33D9D26F" w:rsidR="0035261A" w:rsidRDefault="00D65556">
      <w:pPr>
        <w:pStyle w:val="Heading1"/>
        <w:ind w:left="-5"/>
      </w:pPr>
      <w:r>
        <w:t xml:space="preserve">Refereed publications in periodicals and chapters in books </w:t>
      </w:r>
    </w:p>
    <w:p w14:paraId="00913D6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EEDA954" w14:textId="09383DB8" w:rsidR="0035261A" w:rsidRDefault="00D65556">
      <w:pPr>
        <w:spacing w:after="0" w:line="259" w:lineRule="auto"/>
        <w:ind w:left="0" w:right="0" w:firstLine="0"/>
      </w:pPr>
      <w:r>
        <w:rPr>
          <w:b/>
          <w:i/>
        </w:rPr>
        <w:t>Articles Published</w:t>
      </w:r>
      <w:r w:rsidR="007F72C8">
        <w:rPr>
          <w:b/>
          <w:i/>
        </w:rPr>
        <w:t xml:space="preserve"> or Forthcoming</w:t>
      </w:r>
      <w:r>
        <w:rPr>
          <w:b/>
          <w:i/>
        </w:rPr>
        <w:t xml:space="preserve">  </w:t>
      </w:r>
    </w:p>
    <w:p w14:paraId="3C4EE992" w14:textId="77777777" w:rsidR="007F72C8" w:rsidRDefault="007F72C8">
      <w:pPr>
        <w:ind w:left="-5" w:right="0"/>
      </w:pPr>
    </w:p>
    <w:p w14:paraId="0ECA3F41" w14:textId="2327B0AC" w:rsidR="008442D2" w:rsidRPr="008442D2" w:rsidRDefault="008442D2" w:rsidP="002756AF">
      <w:pPr>
        <w:ind w:left="-5" w:right="0"/>
      </w:pPr>
      <w:r>
        <w:t>“</w:t>
      </w:r>
      <w:r w:rsidR="000F105E">
        <w:t xml:space="preserve">Visual Art and </w:t>
      </w:r>
      <w:r>
        <w:t xml:space="preserve">Teaching Fallenness in Elizabeth Gaskell’s </w:t>
      </w:r>
      <w:r w:rsidRPr="008442D2">
        <w:rPr>
          <w:i/>
          <w:iCs/>
        </w:rPr>
        <w:t>Ruth</w:t>
      </w:r>
      <w:r>
        <w:t xml:space="preserve">.” </w:t>
      </w:r>
      <w:r w:rsidRPr="008442D2">
        <w:rPr>
          <w:i/>
          <w:iCs/>
        </w:rPr>
        <w:t>MLA Approaches to Teaching Elizabeth Gaskell</w:t>
      </w:r>
      <w:r w:rsidRPr="008442D2">
        <w:t xml:space="preserve">. </w:t>
      </w:r>
      <w:r>
        <w:t xml:space="preserve">Ed. Deirdre </w:t>
      </w:r>
      <w:proofErr w:type="spellStart"/>
      <w:r>
        <w:t>D’Albertis</w:t>
      </w:r>
      <w:proofErr w:type="spellEnd"/>
      <w:r>
        <w:t xml:space="preserve"> and Deborah </w:t>
      </w:r>
      <w:proofErr w:type="spellStart"/>
      <w:r>
        <w:t>Denenholz</w:t>
      </w:r>
      <w:proofErr w:type="spellEnd"/>
      <w:r>
        <w:t xml:space="preserve"> Morse. Forthcoming </w:t>
      </w:r>
      <w:r w:rsidR="009534A5">
        <w:t>2025</w:t>
      </w:r>
      <w:r>
        <w:t>.</w:t>
      </w:r>
    </w:p>
    <w:p w14:paraId="38960223" w14:textId="77777777" w:rsidR="008442D2" w:rsidRDefault="008442D2" w:rsidP="002756AF">
      <w:pPr>
        <w:ind w:left="-5" w:right="0"/>
      </w:pPr>
    </w:p>
    <w:p w14:paraId="2DD81FC4" w14:textId="20E4BC9C" w:rsidR="002063AE" w:rsidRDefault="007F72C8" w:rsidP="002063AE">
      <w:pPr>
        <w:ind w:left="0" w:right="0" w:firstLine="0"/>
      </w:pPr>
      <w:r>
        <w:t xml:space="preserve">“Emily Brontë and the Visual Imagination.” </w:t>
      </w:r>
      <w:r>
        <w:rPr>
          <w:i/>
        </w:rPr>
        <w:t>The Edinburgh Companion to the Brontës and the Arts</w:t>
      </w:r>
      <w:r>
        <w:t xml:space="preserve">. With Lydia Brown. Ed. Amber Regis and Deborah Wynne. </w:t>
      </w:r>
      <w:r w:rsidR="00BD5F9C">
        <w:t>E</w:t>
      </w:r>
      <w:r>
        <w:t xml:space="preserve">ssay submitted 2022. </w:t>
      </w:r>
      <w:r w:rsidR="00987640">
        <w:t>Pandemic delay of e</w:t>
      </w:r>
      <w:r>
        <w:t>ssay collection publication.</w:t>
      </w:r>
      <w:r w:rsidR="00997220">
        <w:t xml:space="preserve"> </w:t>
      </w:r>
      <w:r w:rsidR="00FE4377">
        <w:t xml:space="preserve">Forthcoming </w:t>
      </w:r>
      <w:r w:rsidR="00DC0836">
        <w:t>December</w:t>
      </w:r>
      <w:r w:rsidR="00FE4377">
        <w:t xml:space="preserve"> 2024.</w:t>
      </w:r>
    </w:p>
    <w:p w14:paraId="688630AC" w14:textId="77777777" w:rsidR="002063AE" w:rsidRDefault="002063AE" w:rsidP="002063AE">
      <w:pPr>
        <w:ind w:left="0" w:right="0" w:firstLine="0"/>
      </w:pPr>
    </w:p>
    <w:p w14:paraId="7F061E8E" w14:textId="4D40816A" w:rsidR="002063AE" w:rsidRPr="00BD5F9C" w:rsidRDefault="002063AE" w:rsidP="002063AE">
      <w:pPr>
        <w:ind w:left="-5" w:right="0"/>
      </w:pPr>
      <w:r>
        <w:t xml:space="preserve">“Haunted Atlantic Waters: Impressment, Whaling, and Enslavement in Elizabeth Gaskell’s </w:t>
      </w:r>
      <w:r w:rsidRPr="00BD5F9C">
        <w:rPr>
          <w:i/>
          <w:iCs/>
        </w:rPr>
        <w:t>Sylvia’s Lovers</w:t>
      </w:r>
      <w:r>
        <w:t xml:space="preserve">.” Special Issue of </w:t>
      </w:r>
      <w:r w:rsidRPr="00BD5F9C">
        <w:rPr>
          <w:i/>
          <w:iCs/>
        </w:rPr>
        <w:t xml:space="preserve">Australasian </w:t>
      </w:r>
      <w:r>
        <w:rPr>
          <w:i/>
          <w:iCs/>
        </w:rPr>
        <w:t xml:space="preserve">Victorian </w:t>
      </w:r>
      <w:r w:rsidRPr="00BD5F9C">
        <w:rPr>
          <w:i/>
          <w:iCs/>
        </w:rPr>
        <w:t>Studies</w:t>
      </w:r>
      <w:r>
        <w:t xml:space="preserve">. </w:t>
      </w:r>
      <w:r w:rsidRPr="000F105E">
        <w:rPr>
          <w:b/>
          <w:bCs/>
          <w:i/>
          <w:iCs/>
        </w:rPr>
        <w:t>“Water.”</w:t>
      </w:r>
      <w:r>
        <w:t xml:space="preserve"> Ed. Helen Blythe, Alexandra Lewis, and Lesa Scholl. December 6, 2024. </w:t>
      </w:r>
      <w:hyperlink r:id="rId7" w:tgtFrame="_blank" w:tooltip="Original URL: https://openjournals.library.sydney.edu.au/AJVS/issue/view/1174. Click or tap if you trust this link." w:history="1">
        <w:r w:rsidR="009B4DCD">
          <w:rPr>
            <w:rStyle w:val="Hyperlink"/>
            <w:bdr w:val="none" w:sz="0" w:space="0" w:color="auto" w:frame="1"/>
            <w:shd w:val="clear" w:color="auto" w:fill="FFFFFF"/>
          </w:rPr>
          <w:t>https://openjournals.library.sydney.edu.au/AJVS/issue/view/1174</w:t>
        </w:r>
      </w:hyperlink>
    </w:p>
    <w:p w14:paraId="3AD96FF5" w14:textId="574761F7" w:rsidR="007F72C8" w:rsidRDefault="007F72C8" w:rsidP="002063AE">
      <w:pPr>
        <w:ind w:left="0" w:right="0" w:firstLine="0"/>
      </w:pPr>
      <w:r>
        <w:t xml:space="preserve"> </w:t>
      </w:r>
    </w:p>
    <w:p w14:paraId="5E85E098" w14:textId="11736028" w:rsidR="0035261A" w:rsidRDefault="00D65556" w:rsidP="002063AE">
      <w:pPr>
        <w:ind w:left="0" w:right="0" w:firstLine="0"/>
      </w:pPr>
      <w:r>
        <w:t xml:space="preserve">“‘The House of Trauma’: The Influence of Frederick Douglass on Heathcliff in Emily Brontë’s </w:t>
      </w:r>
    </w:p>
    <w:p w14:paraId="51060DCB" w14:textId="31088CA1" w:rsidR="0035261A" w:rsidRDefault="00D65556">
      <w:pPr>
        <w:ind w:left="-5" w:right="0"/>
      </w:pPr>
      <w:r>
        <w:rPr>
          <w:i/>
        </w:rPr>
        <w:t>Wuther</w:t>
      </w:r>
      <w:r>
        <w:t>i</w:t>
      </w:r>
      <w:r>
        <w:rPr>
          <w:i/>
        </w:rPr>
        <w:t>ng Heights</w:t>
      </w:r>
      <w:r>
        <w:t xml:space="preserve">.” </w:t>
      </w:r>
      <w:r>
        <w:rPr>
          <w:i/>
        </w:rPr>
        <w:t>Victorians: A Journal of Culture and Literature</w:t>
      </w:r>
      <w:r>
        <w:t>. Special Issue on Reconsidering Victorian Domestic Work and Its Narratives. Ed. Tamara Wagner. No.140 (</w:t>
      </w:r>
      <w:r w:rsidR="00713877">
        <w:t xml:space="preserve">December </w:t>
      </w:r>
      <w:r>
        <w:t xml:space="preserve">2021).164-177. </w:t>
      </w:r>
    </w:p>
    <w:p w14:paraId="704C182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246C611" w14:textId="1941E415" w:rsidR="0035261A" w:rsidRDefault="00D65556">
      <w:pPr>
        <w:ind w:left="-5" w:right="0"/>
      </w:pPr>
      <w:r>
        <w:lastRenderedPageBreak/>
        <w:t xml:space="preserve">“Emily Brontë.” </w:t>
      </w:r>
      <w:r>
        <w:rPr>
          <w:i/>
        </w:rPr>
        <w:t>The Palgrave Encyclopedia of Victorian Women’s Writing</w:t>
      </w:r>
      <w:r>
        <w:t xml:space="preserve">. </w:t>
      </w:r>
      <w:r w:rsidR="00987640">
        <w:t xml:space="preserve">With Lydia Brown. </w:t>
      </w:r>
      <w:r>
        <w:t xml:space="preserve">Ed. Lesa Scholl. December 2021. Online. Springer. </w:t>
      </w:r>
      <w:hyperlink r:id="rId8" w:history="1">
        <w:r w:rsidRPr="002756AF">
          <w:rPr>
            <w:rStyle w:val="Hyperlink"/>
          </w:rPr>
          <w:t>https://link.springer.com/referenceworkentry/10.1007%2F9783-030-02721-6_28-1Print edition 2022.</w:t>
        </w:r>
      </w:hyperlink>
      <w:r>
        <w:t xml:space="preserve"> </w:t>
      </w:r>
    </w:p>
    <w:p w14:paraId="60293B7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8DA198C" w14:textId="77777777" w:rsidR="0035261A" w:rsidRDefault="00D65556">
      <w:pPr>
        <w:spacing w:after="5" w:line="249" w:lineRule="auto"/>
        <w:ind w:left="-5" w:right="0"/>
      </w:pPr>
      <w:r>
        <w:t>“</w:t>
      </w:r>
      <w:r>
        <w:rPr>
          <w:i/>
        </w:rPr>
        <w:t>Wuthering Heights</w:t>
      </w:r>
      <w:r>
        <w:t xml:space="preserve">.” </w:t>
      </w:r>
      <w:r>
        <w:rPr>
          <w:i/>
        </w:rPr>
        <w:t>The Palgrave Encyclopedia of Victorian Women’s Writing</w:t>
      </w:r>
      <w:r>
        <w:t xml:space="preserve">. Ed. Lesa Scholl. June 2021. Online. Springer. </w:t>
      </w:r>
    </w:p>
    <w:p w14:paraId="5212CBE0" w14:textId="4F17A990" w:rsidR="0035261A" w:rsidRDefault="00000000">
      <w:pPr>
        <w:ind w:left="-5" w:right="0"/>
      </w:pPr>
      <w:hyperlink r:id="rId9" w:history="1">
        <w:r w:rsidR="00D65556" w:rsidRPr="002756AF">
          <w:rPr>
            <w:rStyle w:val="Hyperlink"/>
          </w:rPr>
          <w:t xml:space="preserve">https://link.springer.com/referenceworkentry/10.1007%2F978-3-030-02721-6_29-1Print edition </w:t>
        </w:r>
        <w:r w:rsidR="00C345A8" w:rsidRPr="002756AF">
          <w:rPr>
            <w:rStyle w:val="Hyperlink"/>
          </w:rPr>
          <w:t xml:space="preserve">Summer </w:t>
        </w:r>
        <w:r w:rsidR="00D65556" w:rsidRPr="002756AF">
          <w:rPr>
            <w:rStyle w:val="Hyperlink"/>
          </w:rPr>
          <w:t>2022.</w:t>
        </w:r>
      </w:hyperlink>
      <w:r w:rsidR="00D65556">
        <w:t xml:space="preserve"> </w:t>
      </w:r>
    </w:p>
    <w:p w14:paraId="36243D2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74B90EF" w14:textId="77777777" w:rsidR="0035261A" w:rsidRDefault="00D65556">
      <w:pPr>
        <w:ind w:left="-5" w:right="0"/>
      </w:pPr>
      <w:r>
        <w:t xml:space="preserve">“Handling Private Dramas of Class and Gender in Anthony Trollope’s </w:t>
      </w:r>
      <w:r>
        <w:rPr>
          <w:i/>
        </w:rPr>
        <w:t>The Duke’s Children</w:t>
      </w:r>
      <w:r>
        <w:t xml:space="preserve">.” </w:t>
      </w:r>
      <w:r>
        <w:rPr>
          <w:i/>
        </w:rPr>
        <w:t>Victorian Hands</w:t>
      </w:r>
      <w:r>
        <w:t>:</w:t>
      </w:r>
      <w:r>
        <w:rPr>
          <w:i/>
        </w:rPr>
        <w:t xml:space="preserve"> The Manual Turn in Nineteenth-Century Body Studies</w:t>
      </w:r>
      <w:r>
        <w:t xml:space="preserve">. Ed. Pete Capuano and Sue </w:t>
      </w:r>
      <w:proofErr w:type="spellStart"/>
      <w:r>
        <w:t>Zemka</w:t>
      </w:r>
      <w:proofErr w:type="spellEnd"/>
      <w:r>
        <w:t xml:space="preserve">. Ohio State University Press, October 2020. 299-325. </w:t>
      </w:r>
    </w:p>
    <w:p w14:paraId="1903F36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79D49F9" w14:textId="77777777" w:rsidR="0035261A" w:rsidRDefault="00D65556">
      <w:pPr>
        <w:spacing w:after="5" w:line="249" w:lineRule="auto"/>
        <w:ind w:left="-5" w:right="0"/>
      </w:pPr>
      <w:r>
        <w:t xml:space="preserve">“Mourning </w:t>
      </w:r>
      <w:proofErr w:type="spellStart"/>
      <w:r>
        <w:t>Glencora</w:t>
      </w:r>
      <w:proofErr w:type="spellEnd"/>
      <w:r>
        <w:t xml:space="preserve">: Anthony Trollope’s </w:t>
      </w:r>
      <w:r>
        <w:rPr>
          <w:i/>
        </w:rPr>
        <w:t>The Duke’s Children</w:t>
      </w:r>
      <w:r>
        <w:t xml:space="preserve">.” </w:t>
      </w:r>
      <w:r>
        <w:rPr>
          <w:i/>
        </w:rPr>
        <w:t>My Victorian Novel</w:t>
      </w:r>
      <w:r>
        <w:t xml:space="preserve">: </w:t>
      </w:r>
      <w:r>
        <w:rPr>
          <w:i/>
        </w:rPr>
        <w:t xml:space="preserve">Critical </w:t>
      </w:r>
    </w:p>
    <w:p w14:paraId="782BBEF4" w14:textId="286C8052" w:rsidR="0035261A" w:rsidRDefault="00D65556">
      <w:pPr>
        <w:ind w:left="-5" w:right="0"/>
      </w:pPr>
      <w:r>
        <w:rPr>
          <w:i/>
        </w:rPr>
        <w:t>Essays in the Personal Voice</w:t>
      </w:r>
      <w:r>
        <w:t xml:space="preserve">. Ed. Annette Federico. University of Missouri. June 2020. 55-75.     </w:t>
      </w:r>
    </w:p>
    <w:p w14:paraId="41498D4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5EBDACA" w14:textId="77777777" w:rsidR="00C04C1F" w:rsidRDefault="00D65556">
      <w:pPr>
        <w:ind w:left="-5" w:right="0"/>
      </w:pPr>
      <w:r>
        <w:t>“</w:t>
      </w:r>
      <w:r w:rsidR="00C04C1F">
        <w:t>The Emergence of Animal Studies.</w:t>
      </w:r>
      <w:r>
        <w:t xml:space="preserve">” Co-author Martin </w:t>
      </w:r>
      <w:proofErr w:type="spellStart"/>
      <w:r>
        <w:t>Danahay</w:t>
      </w:r>
      <w:proofErr w:type="spellEnd"/>
      <w:r>
        <w:t>, Brock University</w:t>
      </w:r>
      <w:r w:rsidR="00713877">
        <w:t>, Canada.</w:t>
      </w:r>
      <w:r>
        <w:t xml:space="preserve"> </w:t>
      </w:r>
      <w:r>
        <w:rPr>
          <w:i/>
        </w:rPr>
        <w:t>Routledge Companion to Victorian Literature</w:t>
      </w:r>
      <w:r>
        <w:t xml:space="preserve">. Ed. Dennis </w:t>
      </w:r>
      <w:proofErr w:type="spellStart"/>
      <w:r>
        <w:t>Denisoff</w:t>
      </w:r>
      <w:proofErr w:type="spellEnd"/>
      <w:r>
        <w:t xml:space="preserve"> and Talia Schaffer. November 2019. 342-353. </w:t>
      </w:r>
    </w:p>
    <w:p w14:paraId="0F953C78" w14:textId="4D6761D7" w:rsidR="00C04C1F" w:rsidRDefault="00000000">
      <w:pPr>
        <w:ind w:left="-5" w:right="0"/>
      </w:pPr>
      <w:hyperlink r:id="rId10" w:history="1">
        <w:r w:rsidR="00C04C1F" w:rsidRPr="005B46D9">
          <w:rPr>
            <w:rStyle w:val="Hyperlink"/>
          </w:rPr>
          <w:t>https://ebookcentral-proquest-com.proxy.wm.edu/lib/cwm/reader.action?docID=5975415&amp;ppg=355</w:t>
        </w:r>
      </w:hyperlink>
    </w:p>
    <w:p w14:paraId="2DAC78F1" w14:textId="76CF73AA" w:rsidR="00FE6891" w:rsidRDefault="00D65556">
      <w:pPr>
        <w:ind w:left="-5" w:right="0"/>
      </w:pPr>
      <w:r>
        <w:t xml:space="preserve">   </w:t>
      </w:r>
    </w:p>
    <w:p w14:paraId="3DBCBEC5" w14:textId="4CA88965" w:rsidR="0035261A" w:rsidRDefault="00D65556" w:rsidP="00C04C1F">
      <w:pPr>
        <w:ind w:left="0" w:right="0" w:firstLine="0"/>
      </w:pPr>
      <w:r>
        <w:t xml:space="preserve">“Burning Art and Political Resistance: Anne Brontë’s Radical Imaginary of Wives, Slaves, and </w:t>
      </w:r>
    </w:p>
    <w:p w14:paraId="0CEF6256" w14:textId="71A4DF22" w:rsidR="0035261A" w:rsidRDefault="00D65556">
      <w:pPr>
        <w:spacing w:after="5" w:line="249" w:lineRule="auto"/>
        <w:ind w:left="-5" w:right="0"/>
      </w:pPr>
      <w:r>
        <w:t xml:space="preserve">Animals in </w:t>
      </w:r>
      <w:r>
        <w:rPr>
          <w:i/>
        </w:rPr>
        <w:t>The Tenant of Wildfell Hall</w:t>
      </w:r>
      <w:r>
        <w:t xml:space="preserve">.” </w:t>
      </w:r>
      <w:r>
        <w:rPr>
          <w:i/>
        </w:rPr>
        <w:t>The Brontës and the Idea of the Human: Science, Ethics, and the Imagination</w:t>
      </w:r>
      <w:r>
        <w:t>. Ed. Alexandra Lewis. Cambridge University Press June 2019. 110</w:t>
      </w:r>
      <w:r w:rsidR="00FE6891">
        <w:t>-</w:t>
      </w:r>
      <w:r>
        <w:t xml:space="preserve">126.  </w:t>
      </w:r>
    </w:p>
    <w:p w14:paraId="569C3DC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2F9FE03" w14:textId="471B3D96" w:rsidR="0035261A" w:rsidRDefault="00D65556">
      <w:pPr>
        <w:ind w:left="-5" w:right="0"/>
      </w:pPr>
      <w:r>
        <w:t xml:space="preserve">“Animal Subjectivities: Gendered Literary Representation of Animal Minds in Anna Sewell’s </w:t>
      </w:r>
      <w:r>
        <w:rPr>
          <w:i/>
        </w:rPr>
        <w:t>Black Beauty</w:t>
      </w:r>
      <w:r>
        <w:t xml:space="preserve">.” In </w:t>
      </w:r>
      <w:r>
        <w:rPr>
          <w:i/>
        </w:rPr>
        <w:t>Animals</w:t>
      </w:r>
      <w:r w:rsidR="009773E3">
        <w:rPr>
          <w:i/>
        </w:rPr>
        <w:t xml:space="preserve">, </w:t>
      </w:r>
      <w:r>
        <w:rPr>
          <w:i/>
        </w:rPr>
        <w:t>Animality</w:t>
      </w:r>
      <w:r w:rsidR="009773E3">
        <w:rPr>
          <w:i/>
        </w:rPr>
        <w:t>, and Literature</w:t>
      </w:r>
      <w:r w:rsidR="009773E3">
        <w:rPr>
          <w:iCs/>
        </w:rPr>
        <w:t>.</w:t>
      </w:r>
      <w:r w:rsidR="009773E3">
        <w:rPr>
          <w:i/>
        </w:rPr>
        <w:t xml:space="preserve"> </w:t>
      </w:r>
      <w:r>
        <w:t>Critical Concepts Series. Ed.</w:t>
      </w:r>
      <w:r w:rsidR="009773E3">
        <w:t xml:space="preserve"> Bruce </w:t>
      </w:r>
      <w:proofErr w:type="spellStart"/>
      <w:r w:rsidR="009773E3">
        <w:t>Boehrer</w:t>
      </w:r>
      <w:proofErr w:type="spellEnd"/>
      <w:r w:rsidR="009773E3">
        <w:t>, Molly</w:t>
      </w:r>
      <w:r>
        <w:t xml:space="preserve"> </w:t>
      </w:r>
    </w:p>
    <w:p w14:paraId="0B929E52" w14:textId="2B7C38E7" w:rsidR="0035261A" w:rsidRDefault="00D65556" w:rsidP="009773E3">
      <w:pPr>
        <w:ind w:left="0" w:right="0" w:firstLine="0"/>
      </w:pPr>
      <w:r>
        <w:t xml:space="preserve">Hand, and Brian </w:t>
      </w:r>
      <w:proofErr w:type="spellStart"/>
      <w:r>
        <w:t>Massumi</w:t>
      </w:r>
      <w:proofErr w:type="spellEnd"/>
      <w:r>
        <w:t>. Cambridge University Press. September 2018.</w:t>
      </w:r>
      <w:r w:rsidR="009773E3">
        <w:t xml:space="preserve"> </w:t>
      </w:r>
      <w:r>
        <w:t xml:space="preserve">180-196.   </w:t>
      </w:r>
    </w:p>
    <w:p w14:paraId="12D0727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1C47F1F" w14:textId="77777777" w:rsidR="0035261A" w:rsidRDefault="00D65556">
      <w:pPr>
        <w:ind w:left="-5" w:right="0"/>
      </w:pPr>
      <w:r>
        <w:t xml:space="preserve">“Brontë Violations: Liminality, Transgression, and Lesbian </w:t>
      </w:r>
      <w:proofErr w:type="spellStart"/>
      <w:r>
        <w:t>Erotics</w:t>
      </w:r>
      <w:proofErr w:type="spellEnd"/>
      <w:r>
        <w:t xml:space="preserve"> in Charlotte Brontë’s </w:t>
      </w:r>
      <w:r>
        <w:rPr>
          <w:i/>
        </w:rPr>
        <w:t>Jane Eyre</w:t>
      </w:r>
      <w:r>
        <w:t xml:space="preserve">.” Invited essay for three-essay bicentenary issue on Charlotte Brontë.  </w:t>
      </w:r>
      <w:r>
        <w:rPr>
          <w:i/>
        </w:rPr>
        <w:t>Literature Compass.</w:t>
      </w:r>
      <w:r>
        <w:t xml:space="preserve"> Fall issue, December 2017. Published Online. 1-14. </w:t>
      </w:r>
    </w:p>
    <w:p w14:paraId="4A4DA91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05BE518" w14:textId="77777777" w:rsidR="0035261A" w:rsidRDefault="00D65556">
      <w:pPr>
        <w:ind w:left="-5" w:right="0"/>
      </w:pPr>
      <w:r>
        <w:t xml:space="preserve">“Those Wild Yorkshire Girls: Body, Place, and History in the Brontës’ Lives and Art.”  </w:t>
      </w:r>
      <w:r>
        <w:rPr>
          <w:i/>
        </w:rPr>
        <w:t>Victorian Review</w:t>
      </w:r>
      <w:r>
        <w:t>. 42:2 (Fall Issue 2016, published fall 2017). 243-249.</w:t>
      </w:r>
      <w:r>
        <w:rPr>
          <w:i/>
        </w:rPr>
        <w:t xml:space="preserve">   </w:t>
      </w:r>
    </w:p>
    <w:p w14:paraId="00707D2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67CD8F6" w14:textId="77777777" w:rsidR="0035261A" w:rsidRDefault="00D65556">
      <w:pPr>
        <w:ind w:left="-5" w:right="0"/>
      </w:pPr>
      <w:r>
        <w:t xml:space="preserve">“Queer Charlotte: </w:t>
      </w:r>
      <w:proofErr w:type="spellStart"/>
      <w:r>
        <w:t>Homoerotics</w:t>
      </w:r>
      <w:proofErr w:type="spellEnd"/>
      <w:r>
        <w:t xml:space="preserve"> from </w:t>
      </w:r>
      <w:r>
        <w:rPr>
          <w:i/>
        </w:rPr>
        <w:t xml:space="preserve">Mina </w:t>
      </w:r>
      <w:proofErr w:type="spellStart"/>
      <w:r>
        <w:rPr>
          <w:i/>
        </w:rPr>
        <w:t>Laury</w:t>
      </w:r>
      <w:proofErr w:type="spellEnd"/>
      <w:r>
        <w:t xml:space="preserve"> to </w:t>
      </w:r>
      <w:r>
        <w:rPr>
          <w:i/>
        </w:rPr>
        <w:t>The Professor</w:t>
      </w:r>
      <w:r>
        <w:t xml:space="preserve">.” </w:t>
      </w:r>
      <w:r>
        <w:rPr>
          <w:i/>
        </w:rPr>
        <w:t>Charlotte Brontë from the Beginnings: New Essays from Juvenilia to the Major Works</w:t>
      </w:r>
      <w:r>
        <w:t xml:space="preserve">. Ed. Judith Pike and Lucy Morrison. Routledge October 2016. 111-125.  </w:t>
      </w:r>
    </w:p>
    <w:p w14:paraId="2E9C593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F1878EA" w14:textId="77777777" w:rsidR="0035261A" w:rsidRDefault="00D65556">
      <w:pPr>
        <w:ind w:left="-5" w:right="0"/>
      </w:pPr>
      <w:r>
        <w:t xml:space="preserve">““The Forest Dell, the Attic, and the Moorland: Animal Places in Charlotte Brontë’s </w:t>
      </w:r>
      <w:r>
        <w:rPr>
          <w:i/>
        </w:rPr>
        <w:t>Jane Eyre</w:t>
      </w:r>
      <w:r>
        <w:t xml:space="preserve">.” </w:t>
      </w:r>
      <w:r>
        <w:rPr>
          <w:i/>
        </w:rPr>
        <w:t>Time, Space, and Place in Charlotte Brontë</w:t>
      </w:r>
      <w:r>
        <w:t xml:space="preserve">. Edited by Diane Long </w:t>
      </w:r>
      <w:proofErr w:type="spellStart"/>
      <w:r>
        <w:t>Hoeveler</w:t>
      </w:r>
      <w:proofErr w:type="spellEnd"/>
      <w:r>
        <w:t xml:space="preserve"> and Deborah </w:t>
      </w:r>
      <w:proofErr w:type="spellStart"/>
      <w:r>
        <w:t>Denenholz</w:t>
      </w:r>
      <w:proofErr w:type="spellEnd"/>
      <w:r>
        <w:t xml:space="preserve"> Morse. Routledge July 2016. 157-168. </w:t>
      </w:r>
    </w:p>
    <w:p w14:paraId="28E3773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962048D" w14:textId="77777777" w:rsidR="0035261A" w:rsidRDefault="00D65556">
      <w:pPr>
        <w:ind w:left="-5" w:right="0"/>
      </w:pPr>
      <w:r>
        <w:t xml:space="preserve">“Brontë Hauntings: Literary Works from Modernism to the Present.” In </w:t>
      </w:r>
      <w:r>
        <w:rPr>
          <w:i/>
        </w:rPr>
        <w:t>The Blackwell Companion to the Brontës</w:t>
      </w:r>
      <w:r>
        <w:t xml:space="preserve">. Ed. Diane Long </w:t>
      </w:r>
      <w:proofErr w:type="spellStart"/>
      <w:r>
        <w:t>Hoeveler</w:t>
      </w:r>
      <w:proofErr w:type="spellEnd"/>
      <w:r>
        <w:t xml:space="preserve"> and Deborah </w:t>
      </w:r>
      <w:proofErr w:type="spellStart"/>
      <w:r>
        <w:t>Denenholz</w:t>
      </w:r>
      <w:proofErr w:type="spellEnd"/>
      <w:r>
        <w:t xml:space="preserve"> Morse.  Introduction by Deborah </w:t>
      </w:r>
      <w:proofErr w:type="spellStart"/>
      <w:r>
        <w:t>Denenholz</w:t>
      </w:r>
      <w:proofErr w:type="spellEnd"/>
      <w:r>
        <w:t xml:space="preserve"> Morse. May 2016. 529-546. </w:t>
      </w:r>
    </w:p>
    <w:p w14:paraId="0055613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67EC268" w14:textId="77777777" w:rsidR="0035261A" w:rsidRDefault="00D65556">
      <w:pPr>
        <w:ind w:left="-5" w:right="0"/>
      </w:pPr>
      <w:r>
        <w:lastRenderedPageBreak/>
        <w:t xml:space="preserve">“Trollope the Feminist.” </w:t>
      </w:r>
      <w:r>
        <w:rPr>
          <w:i/>
        </w:rPr>
        <w:t>The Routledge Research Companion to Anthony Trollope</w:t>
      </w:r>
      <w:r>
        <w:t xml:space="preserve">. Ed. Deborah </w:t>
      </w:r>
      <w:proofErr w:type="spellStart"/>
      <w:r>
        <w:t>Denenholz</w:t>
      </w:r>
      <w:proofErr w:type="spellEnd"/>
      <w:r>
        <w:t xml:space="preserve"> Morse, Margaret </w:t>
      </w:r>
      <w:proofErr w:type="spellStart"/>
      <w:r>
        <w:t>Markwick</w:t>
      </w:r>
      <w:proofErr w:type="spellEnd"/>
      <w:r>
        <w:t xml:space="preserve">, &amp; Mark Turner. Summer 2016. 51-62. </w:t>
      </w:r>
    </w:p>
    <w:p w14:paraId="27F50AAB" w14:textId="77777777" w:rsidR="0035261A" w:rsidRDefault="00D65556">
      <w:pPr>
        <w:spacing w:after="0" w:line="259" w:lineRule="auto"/>
        <w:ind w:left="0" w:right="0" w:firstLine="0"/>
      </w:pPr>
      <w:r>
        <w:t xml:space="preserve">   </w:t>
      </w:r>
    </w:p>
    <w:p w14:paraId="67E7E766" w14:textId="77777777" w:rsidR="002A382B" w:rsidRDefault="00791F5D" w:rsidP="002A382B">
      <w:pPr>
        <w:ind w:left="0" w:right="0" w:firstLine="0"/>
      </w:pPr>
      <w:r>
        <w:t xml:space="preserve">“Charlotte Brontë”: 5,000-word entry, </w:t>
      </w:r>
      <w:r>
        <w:rPr>
          <w:i/>
        </w:rPr>
        <w:t>Blackwell Encyclopedia of Victorian Literature</w:t>
      </w:r>
      <w:r>
        <w:t xml:space="preserve">, ed. Dino </w:t>
      </w:r>
      <w:proofErr w:type="spellStart"/>
      <w:r>
        <w:t>Felluga</w:t>
      </w:r>
      <w:proofErr w:type="spellEnd"/>
      <w:r>
        <w:t>, Linda Hughes, &amp; Pamela Gilbert. August 2015. 185-</w:t>
      </w:r>
      <w:r w:rsidR="002A382B">
        <w:t>194</w:t>
      </w:r>
      <w:r>
        <w:t>.</w:t>
      </w:r>
    </w:p>
    <w:p w14:paraId="4962AA34" w14:textId="77777777" w:rsidR="002A382B" w:rsidRDefault="002A382B" w:rsidP="002A382B">
      <w:pPr>
        <w:ind w:left="0" w:right="0" w:firstLine="0"/>
      </w:pPr>
    </w:p>
    <w:p w14:paraId="69285CB0" w14:textId="77777777" w:rsidR="002A382B" w:rsidRDefault="002A382B" w:rsidP="002A382B">
      <w:pPr>
        <w:ind w:left="-5" w:right="0"/>
      </w:pPr>
      <w:r>
        <w:t xml:space="preserve">“Emily Brontë.” 5,000-word entry, </w:t>
      </w:r>
      <w:r>
        <w:rPr>
          <w:i/>
        </w:rPr>
        <w:t>Blackwell Encyclopedia of Victorian Literature</w:t>
      </w:r>
      <w:r>
        <w:t xml:space="preserve">, ed. Dino </w:t>
      </w:r>
      <w:proofErr w:type="spellStart"/>
      <w:r>
        <w:t>Felluga</w:t>
      </w:r>
      <w:proofErr w:type="spellEnd"/>
      <w:r>
        <w:t xml:space="preserve">, Linda Hughes, &amp; Pamela Gilbert. August 2015. 194-203. </w:t>
      </w:r>
    </w:p>
    <w:p w14:paraId="7EA6FFC9" w14:textId="46A52AAB" w:rsidR="0035261A" w:rsidRDefault="00791F5D" w:rsidP="002A382B">
      <w:pPr>
        <w:ind w:left="0" w:right="0" w:firstLine="0"/>
      </w:pPr>
      <w:r>
        <w:t xml:space="preserve">    </w:t>
      </w:r>
      <w:r w:rsidR="00D65556">
        <w:t xml:space="preserve">   </w:t>
      </w:r>
    </w:p>
    <w:p w14:paraId="59CC9848" w14:textId="79164B03" w:rsidR="0035261A" w:rsidRDefault="00D65556" w:rsidP="002A382B">
      <w:pPr>
        <w:spacing w:after="0" w:line="259" w:lineRule="auto"/>
        <w:ind w:left="0" w:right="0" w:firstLine="0"/>
      </w:pPr>
      <w:r>
        <w:t xml:space="preserve">“The Way He Thought Then: History, Modernity, and the Retreat of the Public Liberal in Anthony Trollope’s </w:t>
      </w:r>
      <w:r>
        <w:rPr>
          <w:i/>
        </w:rPr>
        <w:t>The Way We Live Now</w:t>
      </w:r>
      <w:r>
        <w:t xml:space="preserve">.” </w:t>
      </w:r>
      <w:r>
        <w:rPr>
          <w:i/>
        </w:rPr>
        <w:t xml:space="preserve">Britain, Representation, and Nineteenth-Century History </w:t>
      </w:r>
      <w:r>
        <w:t>(</w:t>
      </w:r>
      <w:r>
        <w:rPr>
          <w:i/>
        </w:rPr>
        <w:t>BRANCH</w:t>
      </w:r>
      <w:r>
        <w:t>). July 2014.</w:t>
      </w:r>
      <w:r w:rsidR="00D5057D">
        <w:t xml:space="preserve"> </w:t>
      </w:r>
      <w:hyperlink r:id="rId11" w:history="1">
        <w:r w:rsidR="00D5057D" w:rsidRPr="00D5057D">
          <w:rPr>
            <w:rStyle w:val="Hyperlink"/>
          </w:rPr>
          <w:t>https://branchcollective.org/?ps_articles=deborah-denenholz-morse-the-way-he-thought-then-modernity-and-the-retreat-of-the-public-liberal-in-anthony-trollopes-the-way-we-live-now-1873</w:t>
        </w:r>
      </w:hyperlink>
      <w:r>
        <w:t xml:space="preserve"> </w:t>
      </w:r>
    </w:p>
    <w:p w14:paraId="18FAEAE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F5BAC29" w14:textId="77777777" w:rsidR="00F87756" w:rsidRDefault="00D65556">
      <w:pPr>
        <w:ind w:left="-5" w:right="0"/>
      </w:pPr>
      <w:r>
        <w:t xml:space="preserve">“‘Love has as many facets as a bursting star’: Narrative and Tolerance in </w:t>
      </w:r>
      <w:r>
        <w:rPr>
          <w:i/>
        </w:rPr>
        <w:t>The Black Velvet Gown</w:t>
      </w:r>
      <w:r>
        <w:t xml:space="preserve">” in </w:t>
      </w:r>
      <w:r>
        <w:rPr>
          <w:i/>
        </w:rPr>
        <w:t>Catherine Cookson Country</w:t>
      </w:r>
      <w:r w:rsidR="00F403BB">
        <w:rPr>
          <w:i/>
        </w:rPr>
        <w:t>:</w:t>
      </w:r>
      <w:r w:rsidR="00257DBA">
        <w:rPr>
          <w:i/>
        </w:rPr>
        <w:t xml:space="preserve"> </w:t>
      </w:r>
      <w:r w:rsidR="00F403BB">
        <w:rPr>
          <w:i/>
        </w:rPr>
        <w:t>On the Borders of Legitimacy, Fiction, and History</w:t>
      </w:r>
      <w:r>
        <w:t xml:space="preserve">.  Ed. Julie Taddeo.  Preface by Kathleen Jones, biographer. Ashgate Press May 2012. 49-66. </w:t>
      </w:r>
    </w:p>
    <w:p w14:paraId="58D9DB79" w14:textId="5E162657" w:rsidR="00F87756" w:rsidRDefault="00000000">
      <w:pPr>
        <w:ind w:left="-5" w:right="0"/>
      </w:pPr>
      <w:hyperlink r:id="rId12" w:history="1">
        <w:r w:rsidR="00F87756" w:rsidRPr="005B46D9">
          <w:rPr>
            <w:rStyle w:val="Hyperlink"/>
          </w:rPr>
          <w:t>https://www-taylorfrancis-com.proxy.wm.edu/books/edit/10.4324/9781315260815/catherine-cookson-country-julie-taddeo</w:t>
        </w:r>
      </w:hyperlink>
    </w:p>
    <w:p w14:paraId="7E33DB54" w14:textId="117AFA79" w:rsidR="0035261A" w:rsidRDefault="00D65556" w:rsidP="00F87756">
      <w:pPr>
        <w:ind w:left="-5" w:right="0"/>
      </w:pPr>
      <w:r>
        <w:t xml:space="preserve">    </w:t>
      </w:r>
    </w:p>
    <w:p w14:paraId="267217EF" w14:textId="77777777" w:rsidR="0035261A" w:rsidRDefault="00D65556" w:rsidP="00F87756">
      <w:pPr>
        <w:ind w:left="-15" w:right="0" w:firstLine="0"/>
      </w:pPr>
      <w:r>
        <w:t xml:space="preserve">“’Nothing will make me distrust you’: The Pastoral Transformed in Anthony Trollope’s </w:t>
      </w:r>
      <w:r>
        <w:rPr>
          <w:i/>
        </w:rPr>
        <w:t>The Small House at Allington</w:t>
      </w:r>
      <w:r>
        <w:t xml:space="preserve">.”  </w:t>
      </w:r>
      <w:r>
        <w:rPr>
          <w:i/>
        </w:rPr>
        <w:t>Victorian Transformations</w:t>
      </w:r>
      <w:r>
        <w:t>:</w:t>
      </w:r>
      <w:r>
        <w:rPr>
          <w:i/>
        </w:rPr>
        <w:t xml:space="preserve"> Genre, Nationalism, and Desire in Nineteenth-Century Literature</w:t>
      </w:r>
      <w:r>
        <w:t xml:space="preserve">. Ed. Bianca </w:t>
      </w:r>
      <w:proofErr w:type="spellStart"/>
      <w:r>
        <w:t>Tredennick</w:t>
      </w:r>
      <w:proofErr w:type="spellEnd"/>
      <w:r>
        <w:t xml:space="preserve">. Ashgate Press April 2011. 45-69. </w:t>
      </w:r>
    </w:p>
    <w:p w14:paraId="020CED6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4FBC655" w14:textId="77777777" w:rsidR="0035261A" w:rsidRDefault="00D65556">
      <w:pPr>
        <w:ind w:left="-5" w:right="0"/>
      </w:pPr>
      <w:r>
        <w:t xml:space="preserve">“Mutiny on the </w:t>
      </w:r>
      <w:r>
        <w:rPr>
          <w:i/>
        </w:rPr>
        <w:t>Orion</w:t>
      </w:r>
      <w:r>
        <w:t xml:space="preserve">: The Legacy of the </w:t>
      </w:r>
      <w:r>
        <w:rPr>
          <w:i/>
        </w:rPr>
        <w:t>Hermione</w:t>
      </w:r>
      <w:r>
        <w:t xml:space="preserve"> Mutiny and the Politics of Nonviolent Protest in Elizabeth Gaskell’s </w:t>
      </w:r>
      <w:r>
        <w:rPr>
          <w:i/>
        </w:rPr>
        <w:t>North and South.</w:t>
      </w:r>
      <w:r>
        <w:t>”</w:t>
      </w:r>
      <w:r>
        <w:rPr>
          <w:i/>
        </w:rPr>
        <w:t xml:space="preserve">  Pirates and Mutineers in Nineteenth-Century Literature</w:t>
      </w:r>
      <w:r>
        <w:t xml:space="preserve">. Ed. Grace Moore. Ashgate Press March 2011. 117-131.   </w:t>
      </w:r>
    </w:p>
    <w:p w14:paraId="09F47CC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5F181A7" w14:textId="77777777" w:rsidR="00E019FF" w:rsidRDefault="00D65556">
      <w:pPr>
        <w:ind w:left="-5" w:right="0"/>
      </w:pPr>
      <w:r>
        <w:t xml:space="preserve">“Haunting Memories of the English Civil War in Elizabeth Gaskell’s </w:t>
      </w:r>
      <w:r>
        <w:rPr>
          <w:i/>
        </w:rPr>
        <w:t xml:space="preserve">Morton Hall </w:t>
      </w:r>
      <w:r>
        <w:t xml:space="preserve">and </w:t>
      </w:r>
      <w:r>
        <w:rPr>
          <w:i/>
        </w:rPr>
        <w:t>Lois the Witch</w:t>
      </w:r>
      <w:r>
        <w:t xml:space="preserve">.” Bicentenary issue, </w:t>
      </w:r>
      <w:r>
        <w:rPr>
          <w:i/>
        </w:rPr>
        <w:t>Gaskell Journal</w:t>
      </w:r>
      <w:r>
        <w:t xml:space="preserve">. Ed. Fran </w:t>
      </w:r>
      <w:proofErr w:type="spellStart"/>
      <w:r>
        <w:t>Twinn</w:t>
      </w:r>
      <w:proofErr w:type="spellEnd"/>
      <w:r>
        <w:t>. 24 (2010). 85-99.</w:t>
      </w:r>
    </w:p>
    <w:p w14:paraId="37B66709" w14:textId="45608488" w:rsidR="00E019FF" w:rsidRDefault="00000000">
      <w:pPr>
        <w:ind w:left="-5" w:right="0"/>
      </w:pPr>
      <w:hyperlink r:id="rId13" w:history="1">
        <w:r w:rsidR="00E019FF" w:rsidRPr="005B46D9">
          <w:rPr>
            <w:rStyle w:val="Hyperlink"/>
          </w:rPr>
          <w:t>https://www-jstor-org.proxy.wm.edu/stable/45179725</w:t>
        </w:r>
      </w:hyperlink>
    </w:p>
    <w:p w14:paraId="245F393B" w14:textId="52B58C15" w:rsidR="0035261A" w:rsidRDefault="0035261A">
      <w:pPr>
        <w:spacing w:after="0" w:line="259" w:lineRule="auto"/>
        <w:ind w:left="0" w:right="0" w:firstLine="0"/>
      </w:pPr>
    </w:p>
    <w:p w14:paraId="74235A22" w14:textId="77777777" w:rsidR="0035261A" w:rsidRDefault="00D65556" w:rsidP="00E019FF">
      <w:pPr>
        <w:ind w:left="0" w:right="0" w:firstLine="0"/>
      </w:pPr>
      <w:r>
        <w:t xml:space="preserve">“Samuel Taylor Coleridge, ‘Frost at Midnight’.” </w:t>
      </w:r>
      <w:r>
        <w:rPr>
          <w:i/>
        </w:rPr>
        <w:t>Encyclopedia of Literary Romanticism</w:t>
      </w:r>
      <w:r>
        <w:t xml:space="preserve">.  Ed. Andrew Maunder. Sept 2010. 147-148.  </w:t>
      </w:r>
      <w:r>
        <w:rPr>
          <w:i/>
        </w:rPr>
        <w:t xml:space="preserve"> </w:t>
      </w:r>
    </w:p>
    <w:p w14:paraId="0B45B20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BCC858D" w14:textId="77777777" w:rsidR="0035261A" w:rsidRDefault="00D65556">
      <w:pPr>
        <w:ind w:left="-5" w:right="0"/>
      </w:pPr>
      <w:r>
        <w:t xml:space="preserve">“It went through and through me like an electric shock’: Celebrating Female Desire and the </w:t>
      </w:r>
    </w:p>
    <w:p w14:paraId="402C2A1F" w14:textId="7BB5CC90" w:rsidR="0035261A" w:rsidRDefault="00D65556">
      <w:pPr>
        <w:ind w:left="-5" w:right="0"/>
      </w:pPr>
      <w:r>
        <w:t xml:space="preserve">Realist Novel in Anthony Trollope’s </w:t>
      </w:r>
      <w:r>
        <w:rPr>
          <w:i/>
        </w:rPr>
        <w:t>Ayala’s Angel</w:t>
      </w:r>
      <w:r>
        <w:t xml:space="preserve">.” </w:t>
      </w:r>
      <w:r>
        <w:rPr>
          <w:i/>
        </w:rPr>
        <w:t>Victorian Vulgarity: Taste in Verbal and Visual Culture</w:t>
      </w:r>
      <w:r>
        <w:t>. Ed. Susan</w:t>
      </w:r>
      <w:r w:rsidR="00B27A6D">
        <w:t xml:space="preserve"> D. </w:t>
      </w:r>
      <w:r>
        <w:t xml:space="preserve">Bernstein and Elsie Michie. Afterword John </w:t>
      </w:r>
      <w:proofErr w:type="spellStart"/>
      <w:r>
        <w:t>Kucich</w:t>
      </w:r>
      <w:proofErr w:type="spellEnd"/>
      <w:r>
        <w:t xml:space="preserve">. Ashgate, 2009. 153-168.  </w:t>
      </w:r>
    </w:p>
    <w:p w14:paraId="7958AE1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A1AB4F7" w14:textId="77777777" w:rsidR="0035261A" w:rsidRDefault="00D65556">
      <w:pPr>
        <w:ind w:left="-5" w:right="0"/>
      </w:pPr>
      <w:r>
        <w:t xml:space="preserve">“Some Girls Who Come From the Tropics’: Gender, Race, and Imperialism in Anthony </w:t>
      </w:r>
    </w:p>
    <w:p w14:paraId="4D9D4C0F" w14:textId="408E000D" w:rsidR="0035261A" w:rsidRDefault="00D65556">
      <w:pPr>
        <w:ind w:left="-5" w:right="0"/>
      </w:pPr>
      <w:r>
        <w:t xml:space="preserve">Trollope’s </w:t>
      </w:r>
      <w:r>
        <w:rPr>
          <w:i/>
        </w:rPr>
        <w:t>He Knew He Was Right</w:t>
      </w:r>
      <w:r>
        <w:t xml:space="preserve">.” </w:t>
      </w:r>
      <w:r>
        <w:rPr>
          <w:i/>
        </w:rPr>
        <w:t>The Politics of Gender in Anthony Trollope’s Novels: New Readings for the Twenty-First Century</w:t>
      </w:r>
      <w:r>
        <w:t xml:space="preserve">. Ed. Margaret </w:t>
      </w:r>
      <w:proofErr w:type="spellStart"/>
      <w:r>
        <w:t>Markwick</w:t>
      </w:r>
      <w:proofErr w:type="spellEnd"/>
      <w:r>
        <w:t xml:space="preserve">, Deborah </w:t>
      </w:r>
      <w:proofErr w:type="spellStart"/>
      <w:r>
        <w:t>Denenholz</w:t>
      </w:r>
      <w:proofErr w:type="spellEnd"/>
      <w:r>
        <w:t xml:space="preserve"> Morse, and Regenia </w:t>
      </w:r>
      <w:proofErr w:type="spellStart"/>
      <w:r>
        <w:t>Gagnier</w:t>
      </w:r>
      <w:proofErr w:type="spellEnd"/>
      <w:r>
        <w:t>. Afterword</w:t>
      </w:r>
      <w:r w:rsidR="000C12F2">
        <w:t xml:space="preserve"> by</w:t>
      </w:r>
      <w:r>
        <w:t xml:space="preserve"> Regenia </w:t>
      </w:r>
      <w:proofErr w:type="spellStart"/>
      <w:r>
        <w:t>Gagnier</w:t>
      </w:r>
      <w:proofErr w:type="spellEnd"/>
      <w:r>
        <w:t xml:space="preserve">. Ashgate Press, 2009. 73-94. </w:t>
      </w:r>
    </w:p>
    <w:p w14:paraId="267BBD9B" w14:textId="77777777" w:rsidR="0035261A" w:rsidRDefault="00D65556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7425BB32" w14:textId="1BD5AF78" w:rsidR="0035261A" w:rsidRDefault="00D65556">
      <w:pPr>
        <w:ind w:left="-5" w:right="0"/>
      </w:pPr>
      <w:r>
        <w:t xml:space="preserve">“Unforgiven: Drunken Mothers in </w:t>
      </w:r>
      <w:proofErr w:type="spellStart"/>
      <w:r>
        <w:t>Hesba</w:t>
      </w:r>
      <w:proofErr w:type="spellEnd"/>
      <w:r>
        <w:t xml:space="preserve"> Stretton’s Religious Tract Society and Scottish Temperance League Fiction.” In </w:t>
      </w:r>
      <w:r>
        <w:rPr>
          <w:i/>
        </w:rPr>
        <w:t>Other Mothers: Beyond the Maternal Ideal</w:t>
      </w:r>
      <w:r>
        <w:t xml:space="preserve">. Ed. Ellen Rosenman and Claudia </w:t>
      </w:r>
      <w:proofErr w:type="spellStart"/>
      <w:r>
        <w:t>Klaver</w:t>
      </w:r>
      <w:proofErr w:type="spellEnd"/>
      <w:r>
        <w:t>. Afterword</w:t>
      </w:r>
      <w:r w:rsidR="000C12F2">
        <w:t xml:space="preserve"> by</w:t>
      </w:r>
      <w:r>
        <w:t xml:space="preserve"> Carolyn </w:t>
      </w:r>
      <w:proofErr w:type="spellStart"/>
      <w:r>
        <w:t>Dever</w:t>
      </w:r>
      <w:proofErr w:type="spellEnd"/>
      <w:r>
        <w:t xml:space="preserve">. Ohio State University Press, 2008. 101-124.  </w:t>
      </w:r>
    </w:p>
    <w:p w14:paraId="668B6FD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E4E5C8E" w14:textId="46C4A745" w:rsidR="0035261A" w:rsidRDefault="00D65556">
      <w:pPr>
        <w:ind w:left="-5" w:right="0"/>
      </w:pPr>
      <w:r>
        <w:t xml:space="preserve">“Redemptive Acts: ‘Winter Night’ and Kay Boyle’s Gendered Ethics of Involvement.” </w:t>
      </w:r>
      <w:r>
        <w:rPr>
          <w:i/>
        </w:rPr>
        <w:t>Kay Boyle</w:t>
      </w:r>
      <w:r>
        <w:t xml:space="preserve">. Ed. Thomas Carl </w:t>
      </w:r>
      <w:proofErr w:type="spellStart"/>
      <w:r>
        <w:t>Austenfeld</w:t>
      </w:r>
      <w:proofErr w:type="spellEnd"/>
      <w:r>
        <w:t xml:space="preserve">. </w:t>
      </w:r>
      <w:proofErr w:type="spellStart"/>
      <w:r>
        <w:t>Wissenschaftlicher</w:t>
      </w:r>
      <w:proofErr w:type="spellEnd"/>
      <w:r>
        <w:t xml:space="preserve"> Verlag Trier, Germany. 2008. 87-98. </w:t>
      </w:r>
    </w:p>
    <w:p w14:paraId="6F41781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DA82521" w14:textId="77777777" w:rsidR="0035261A" w:rsidRDefault="00D65556">
      <w:pPr>
        <w:ind w:left="-5" w:right="0"/>
      </w:pPr>
      <w:r>
        <w:t xml:space="preserve">“‘The Mark of the Beast’: Animals as Sites of Imperial Encounter from </w:t>
      </w:r>
      <w:r>
        <w:rPr>
          <w:i/>
        </w:rPr>
        <w:t>Black Beauty</w:t>
      </w:r>
      <w:r>
        <w:t xml:space="preserve"> to </w:t>
      </w:r>
      <w:r>
        <w:rPr>
          <w:i/>
        </w:rPr>
        <w:t xml:space="preserve">Green </w:t>
      </w:r>
    </w:p>
    <w:p w14:paraId="76A52DB0" w14:textId="0151DEAF" w:rsidR="0035261A" w:rsidRDefault="00D65556">
      <w:pPr>
        <w:ind w:left="-5" w:right="0"/>
      </w:pPr>
      <w:r>
        <w:rPr>
          <w:i/>
        </w:rPr>
        <w:t>Mansions</w:t>
      </w:r>
      <w:r>
        <w:t xml:space="preserve">.” </w:t>
      </w:r>
      <w:r>
        <w:rPr>
          <w:i/>
        </w:rPr>
        <w:t>Victorian Animal Dreams: Representations in Literature and Culture</w:t>
      </w:r>
      <w:r>
        <w:t xml:space="preserve">. Ed. Deborah </w:t>
      </w:r>
      <w:proofErr w:type="spellStart"/>
      <w:r>
        <w:t>Denenholz</w:t>
      </w:r>
      <w:proofErr w:type="spellEnd"/>
      <w:r>
        <w:t xml:space="preserve"> Morse and Martin </w:t>
      </w:r>
      <w:proofErr w:type="spellStart"/>
      <w:r>
        <w:t>Danahay</w:t>
      </w:r>
      <w:proofErr w:type="spellEnd"/>
      <w:r>
        <w:t>. Afterword</w:t>
      </w:r>
      <w:r w:rsidR="000C12F2">
        <w:t xml:space="preserve"> by</w:t>
      </w:r>
      <w:r>
        <w:t xml:space="preserve"> Harriet </w:t>
      </w:r>
      <w:proofErr w:type="spellStart"/>
      <w:r>
        <w:t>Ritvo</w:t>
      </w:r>
      <w:proofErr w:type="spellEnd"/>
      <w:r>
        <w:t xml:space="preserve">.  </w:t>
      </w:r>
      <w:proofErr w:type="spellStart"/>
      <w:r>
        <w:t>Aldershot</w:t>
      </w:r>
      <w:proofErr w:type="spellEnd"/>
      <w:r>
        <w:t xml:space="preserve">, England: Ashgate Press. 2007.181-200. </w:t>
      </w:r>
    </w:p>
    <w:p w14:paraId="39D6BCD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E164569" w14:textId="3CD8802B" w:rsidR="0035261A" w:rsidRDefault="00D65556">
      <w:pPr>
        <w:ind w:left="-5" w:right="0"/>
      </w:pPr>
      <w:r>
        <w:t xml:space="preserve">‘My Lady Ludlow.’ </w:t>
      </w:r>
      <w:r>
        <w:rPr>
          <w:i/>
        </w:rPr>
        <w:t>The Facts on File Companion to the English Short Story</w:t>
      </w:r>
      <w:r>
        <w:t xml:space="preserve">. Ed. Andrew Maunder. New York. Facts on File, Inc. March 2007. 301-303. </w:t>
      </w:r>
    </w:p>
    <w:p w14:paraId="3771C2C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24A5364" w14:textId="77777777" w:rsidR="0035261A" w:rsidRDefault="00D65556">
      <w:pPr>
        <w:ind w:left="-5" w:right="0"/>
      </w:pPr>
      <w:r>
        <w:t xml:space="preserve">‘Half-Brothers.’ </w:t>
      </w:r>
      <w:r>
        <w:rPr>
          <w:i/>
        </w:rPr>
        <w:t>The Facts on File Companion to the English Short Story</w:t>
      </w:r>
      <w:r>
        <w:t xml:space="preserve">. Ed. Andrew Maunder. New York: Facts on File, Inc. March 2007. 176-177. </w:t>
      </w:r>
    </w:p>
    <w:p w14:paraId="186DE9E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BB36D87" w14:textId="77777777" w:rsidR="0035261A" w:rsidRDefault="00D65556">
      <w:pPr>
        <w:ind w:left="-5" w:right="0"/>
      </w:pPr>
      <w:r>
        <w:t xml:space="preserve"> ‘Lizzie Leigh.’  </w:t>
      </w:r>
      <w:r>
        <w:rPr>
          <w:i/>
        </w:rPr>
        <w:t>The Facts on File Companion to the English Short Story</w:t>
      </w:r>
      <w:r>
        <w:t xml:space="preserve">.  Ed. Andrew Maunder. New York: Facts on File, Inc. March 2007. 247-248. </w:t>
      </w:r>
    </w:p>
    <w:p w14:paraId="3D7DC4B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CF14155" w14:textId="77777777" w:rsidR="0035261A" w:rsidRDefault="00D65556">
      <w:pPr>
        <w:ind w:left="-5" w:right="0"/>
      </w:pPr>
      <w:r>
        <w:t xml:space="preserve">‘Taylor, Elizabeth.’ </w:t>
      </w:r>
      <w:r>
        <w:rPr>
          <w:i/>
        </w:rPr>
        <w:t>The Facts on File Companion to the English Short Story</w:t>
      </w:r>
      <w:r>
        <w:t xml:space="preserve">. New York: Facts on File, Inc. Ed. Andrew Maunder. March 2007. 420-423.   </w:t>
      </w:r>
    </w:p>
    <w:p w14:paraId="6E6415F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0ABBEDC" w14:textId="77777777" w:rsidR="0035261A" w:rsidRDefault="00D65556">
      <w:pPr>
        <w:ind w:left="-5" w:right="0"/>
      </w:pPr>
      <w:r>
        <w:t xml:space="preserve">‘The Devastating Boys.’ </w:t>
      </w:r>
      <w:r>
        <w:rPr>
          <w:i/>
        </w:rPr>
        <w:t>The Facts on File Companion to the English Short Story</w:t>
      </w:r>
      <w:r>
        <w:t xml:space="preserve">. New York: Facts on File, Inc. March 2007. 114-115. </w:t>
      </w:r>
    </w:p>
    <w:p w14:paraId="27C5C9D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9DC7D90" w14:textId="77777777" w:rsidR="0035261A" w:rsidRDefault="00D65556">
      <w:pPr>
        <w:ind w:left="-5" w:right="0"/>
      </w:pPr>
      <w:r>
        <w:t xml:space="preserve">‘The Blush.’ </w:t>
      </w:r>
      <w:r>
        <w:rPr>
          <w:i/>
        </w:rPr>
        <w:t>The Facts on File Companion to the English Short Story.</w:t>
      </w:r>
      <w:r>
        <w:t xml:space="preserve"> Ed. Andrew Maunder. New York: Facts on File, Inc. March 2007. 42-44. </w:t>
      </w:r>
    </w:p>
    <w:p w14:paraId="4AC9FC5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1E184B2" w14:textId="77777777" w:rsidR="0035261A" w:rsidRDefault="00D65556">
      <w:pPr>
        <w:ind w:left="-5" w:right="0"/>
      </w:pPr>
      <w:r>
        <w:t xml:space="preserve">‘Good-bye, Good-bye.’ </w:t>
      </w:r>
      <w:r>
        <w:rPr>
          <w:i/>
        </w:rPr>
        <w:t>The Facts on File Companion to the English Short Story</w:t>
      </w:r>
      <w:r>
        <w:t xml:space="preserve">. Ed. Andrew Maunder. New York: Facts on File, Inc. March 2007. 168-170. </w:t>
      </w:r>
    </w:p>
    <w:p w14:paraId="03AC6F4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09354BF0" w14:textId="058952AC" w:rsidR="0035261A" w:rsidRDefault="00D65556">
      <w:pPr>
        <w:ind w:left="-5" w:right="0"/>
      </w:pPr>
      <w:r>
        <w:t xml:space="preserve">“‘I Speak of Those I Do Know’: Witnessing as Radical Gesture in Anne Brontë’s </w:t>
      </w:r>
      <w:r>
        <w:rPr>
          <w:i/>
        </w:rPr>
        <w:t>The Tenant of Wildfell Hall</w:t>
      </w:r>
      <w:r>
        <w:t xml:space="preserve">.” Ed. Julia Nash and Barbara Suess. </w:t>
      </w:r>
      <w:r>
        <w:rPr>
          <w:i/>
        </w:rPr>
        <w:t>New Approaches to the Art of Anne Brontë</w:t>
      </w:r>
      <w:r>
        <w:t xml:space="preserve">. </w:t>
      </w:r>
      <w:proofErr w:type="spellStart"/>
      <w:r>
        <w:t>Aldershot</w:t>
      </w:r>
      <w:proofErr w:type="spellEnd"/>
      <w:r>
        <w:t>, England: Ashgate Press. 2001. 103-126.</w:t>
      </w:r>
      <w:r w:rsidR="00B27A6D">
        <w:t xml:space="preserve"> First edited collection of essays on Anne Brontë.</w:t>
      </w:r>
      <w:r>
        <w:t xml:space="preserve"> </w:t>
      </w:r>
    </w:p>
    <w:p w14:paraId="5CAEED8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DDC69B5" w14:textId="14E1F889" w:rsidR="0035261A" w:rsidRDefault="00D65556">
      <w:pPr>
        <w:ind w:left="-5" w:right="0"/>
      </w:pPr>
      <w:r>
        <w:t xml:space="preserve">“Crossing Boundaries: The Female Artist and the Sacred Word in A.S. Byatt’s </w:t>
      </w:r>
      <w:r>
        <w:rPr>
          <w:i/>
        </w:rPr>
        <w:t>Possession</w:t>
      </w:r>
      <w:r>
        <w:t xml:space="preserve">.” </w:t>
      </w:r>
      <w:r>
        <w:rPr>
          <w:i/>
        </w:rPr>
        <w:t>British Women Writing Fiction</w:t>
      </w:r>
      <w:r>
        <w:t xml:space="preserve">. Ed. Abby </w:t>
      </w:r>
      <w:proofErr w:type="spellStart"/>
      <w:r>
        <w:t>Werlock</w:t>
      </w:r>
      <w:proofErr w:type="spellEnd"/>
      <w:r>
        <w:t>.</w:t>
      </w:r>
      <w:r w:rsidR="00B27A6D">
        <w:t xml:space="preserve"> </w:t>
      </w:r>
      <w:r>
        <w:t xml:space="preserve">Tuscaloosa &amp; London: University of Alabama Press. 2000. 148-174. </w:t>
      </w:r>
    </w:p>
    <w:p w14:paraId="4BD007A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6C2E678" w14:textId="4B9A1BF8" w:rsidR="0035261A" w:rsidRDefault="00D65556">
      <w:pPr>
        <w:ind w:left="-5" w:right="0"/>
      </w:pPr>
      <w:r>
        <w:t xml:space="preserve">“Educating Louis: Teaching the Victorian Father in Anthony Trollope’s </w:t>
      </w:r>
      <w:r>
        <w:rPr>
          <w:i/>
        </w:rPr>
        <w:t>He Knew He Was Right</w:t>
      </w:r>
      <w:r>
        <w:t xml:space="preserve">.” </w:t>
      </w:r>
      <w:r>
        <w:rPr>
          <w:i/>
        </w:rPr>
        <w:t xml:space="preserve">The </w:t>
      </w:r>
      <w:proofErr w:type="spellStart"/>
      <w:r>
        <w:rPr>
          <w:i/>
        </w:rPr>
        <w:t>Erotics</w:t>
      </w:r>
      <w:proofErr w:type="spellEnd"/>
      <w:r>
        <w:rPr>
          <w:i/>
        </w:rPr>
        <w:t xml:space="preserve"> of Instruction</w:t>
      </w:r>
      <w:r>
        <w:t xml:space="preserve">. Ed. Regina </w:t>
      </w:r>
      <w:proofErr w:type="spellStart"/>
      <w:r>
        <w:t>Barreca</w:t>
      </w:r>
      <w:proofErr w:type="spellEnd"/>
      <w:r>
        <w:t xml:space="preserve"> and Deborah </w:t>
      </w:r>
      <w:proofErr w:type="spellStart"/>
      <w:r>
        <w:t>Denenholz</w:t>
      </w:r>
      <w:proofErr w:type="spellEnd"/>
      <w:r>
        <w:t xml:space="preserve"> Morse. Hanover, N.H.: University Press of New England, 1997. 98-115. </w:t>
      </w:r>
    </w:p>
    <w:p w14:paraId="7E1037A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F34B686" w14:textId="77777777" w:rsidR="0035261A" w:rsidRDefault="00D65556">
      <w:pPr>
        <w:ind w:left="-5" w:right="0"/>
      </w:pPr>
      <w:r>
        <w:lastRenderedPageBreak/>
        <w:t xml:space="preserve">“Stitching Repentance, Sewing Rebellion: Seamstresses and Fallen Women in Elizabeth Gaskell’s Fiction.” </w:t>
      </w:r>
      <w:r>
        <w:rPr>
          <w:i/>
        </w:rPr>
        <w:t>Keeping the Victorian House</w:t>
      </w:r>
      <w:r>
        <w:t xml:space="preserve">. Ed. Vanessa Dickerson. Origins of Modernism Series, Independence, KY: Garland Press, 1995. 27-73. </w:t>
      </w:r>
    </w:p>
    <w:p w14:paraId="344B020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3C99AE18" w14:textId="77777777" w:rsidR="0035261A" w:rsidRDefault="00D65556">
      <w:pPr>
        <w:ind w:left="-5" w:right="0"/>
      </w:pPr>
      <w:r>
        <w:t xml:space="preserve">“Trollope’s </w:t>
      </w:r>
      <w:r>
        <w:rPr>
          <w:i/>
        </w:rPr>
        <w:t>Lady Anna</w:t>
      </w:r>
      <w:r>
        <w:t xml:space="preserve">: Corrupt Relations or Erotic Faith?” </w:t>
      </w:r>
      <w:r>
        <w:rPr>
          <w:i/>
        </w:rPr>
        <w:t>The Anna Book: Searching for Anna in Literary History</w:t>
      </w:r>
      <w:r>
        <w:t xml:space="preserve">. Ed. Mickey Pearlman. Greenwood, CT: Greenwood Press, 1992. 49-58. </w:t>
      </w:r>
    </w:p>
    <w:p w14:paraId="6EB8A99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D4F85D0" w14:textId="1237A5FE" w:rsidR="0035261A" w:rsidRDefault="00D65556">
      <w:pPr>
        <w:ind w:left="-5" w:right="0"/>
      </w:pPr>
      <w:r>
        <w:t xml:space="preserve">“Teaching Maxine Hong Kingston’s </w:t>
      </w:r>
      <w:r>
        <w:rPr>
          <w:i/>
        </w:rPr>
        <w:t>The Woman Warrior</w:t>
      </w:r>
      <w:r>
        <w:t>: A Dialogue With(in) Tradition.” Co</w:t>
      </w:r>
      <w:r w:rsidR="00B27A6D">
        <w:t>-</w:t>
      </w:r>
      <w:r>
        <w:t xml:space="preserve">written with Colleen Kennedy. </w:t>
      </w:r>
      <w:r>
        <w:rPr>
          <w:i/>
        </w:rPr>
        <w:t>MLA Approaches to Teaching World Literature</w:t>
      </w:r>
      <w:r>
        <w:t>. Ed. Shirley Lim. New York: Modern Language Association, 1991.</w:t>
      </w:r>
      <w:r w:rsidR="00B27A6D">
        <w:t xml:space="preserve"> </w:t>
      </w:r>
      <w:r>
        <w:t xml:space="preserve">121-130. </w:t>
      </w:r>
    </w:p>
    <w:p w14:paraId="2ECD429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381A13C" w14:textId="722FDFAB" w:rsidR="0035261A" w:rsidRDefault="00D65556">
      <w:pPr>
        <w:ind w:left="-5" w:right="0"/>
      </w:pPr>
      <w:r>
        <w:t xml:space="preserve">“The Long Road Home: Daughter as Mother in Mona Simpson’s </w:t>
      </w:r>
      <w:r>
        <w:rPr>
          <w:i/>
        </w:rPr>
        <w:t>Anywhere But Here</w:t>
      </w:r>
      <w:r>
        <w:t xml:space="preserve">.” </w:t>
      </w:r>
      <w:r>
        <w:rPr>
          <w:i/>
        </w:rPr>
        <w:t>Mother Puzzles: Daughters and Mothers in Contemporary American Literature</w:t>
      </w:r>
      <w:r>
        <w:t xml:space="preserve">. Ed. Mickey Pearlman. Greenwood, CT: Greenwood Press, 1989. 67-75. </w:t>
      </w:r>
    </w:p>
    <w:p w14:paraId="6F133B9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FE2AE15" w14:textId="4C49BE14" w:rsidR="0035261A" w:rsidRDefault="00D65556">
      <w:pPr>
        <w:ind w:left="-5" w:right="0"/>
      </w:pPr>
      <w:r>
        <w:t>“</w:t>
      </w:r>
      <w:r>
        <w:rPr>
          <w:i/>
        </w:rPr>
        <w:t>My Next Bride</w:t>
      </w:r>
      <w:r>
        <w:t xml:space="preserve">: Kay Boyle’s Text of the Female Artist.” </w:t>
      </w:r>
      <w:r>
        <w:rPr>
          <w:i/>
        </w:rPr>
        <w:t>Twentieth-Century Literature</w:t>
      </w:r>
      <w:r w:rsidR="00A65F16">
        <w:t xml:space="preserve">. Ed. Sandra </w:t>
      </w:r>
      <w:proofErr w:type="spellStart"/>
      <w:r w:rsidR="00A65F16">
        <w:t>Spanier</w:t>
      </w:r>
      <w:proofErr w:type="spellEnd"/>
      <w:r w:rsidR="00A65F16">
        <w:t xml:space="preserve">. </w:t>
      </w:r>
      <w:r>
        <w:t xml:space="preserve">Fall, 1988, Vol. 34, No. 3, 334-346. Issue devoted to Kay Boyle. Reprinted in </w:t>
      </w:r>
      <w:r>
        <w:rPr>
          <w:i/>
        </w:rPr>
        <w:t>Critical Essays on Kay Boyle</w:t>
      </w:r>
      <w:r>
        <w:t xml:space="preserve">. Ed. Marilyn Elkins. Boston, MA: G.K. Hall, 1997. 123-134. </w:t>
      </w:r>
    </w:p>
    <w:p w14:paraId="463D305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4759710" w14:textId="12F1A572" w:rsidR="0035261A" w:rsidRDefault="00D65556">
      <w:pPr>
        <w:pStyle w:val="Heading1"/>
        <w:ind w:left="-5"/>
      </w:pPr>
      <w:r>
        <w:t xml:space="preserve">Books </w:t>
      </w:r>
      <w:r w:rsidR="005C676C">
        <w:t xml:space="preserve">and Book-Length Lecture Series </w:t>
      </w:r>
      <w:r>
        <w:t xml:space="preserve">  </w:t>
      </w:r>
    </w:p>
    <w:p w14:paraId="1E30FF88" w14:textId="77777777" w:rsidR="0035261A" w:rsidRDefault="00D65556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1AB808C2" w14:textId="78EEE215" w:rsidR="005C676C" w:rsidRDefault="005C676C">
      <w:pPr>
        <w:ind w:left="-5" w:right="0"/>
        <w:rPr>
          <w:iCs/>
        </w:rPr>
      </w:pPr>
      <w:r>
        <w:rPr>
          <w:i/>
        </w:rPr>
        <w:t xml:space="preserve">Victorian Animals: Representations, Welfare, Rights. </w:t>
      </w:r>
      <w:r>
        <w:rPr>
          <w:iCs/>
        </w:rPr>
        <w:t xml:space="preserve">The Great Courses. Forthcoming from Audible. Recording </w:t>
      </w:r>
      <w:r w:rsidR="00987640">
        <w:rPr>
          <w:iCs/>
        </w:rPr>
        <w:t>May 3</w:t>
      </w:r>
      <w:r>
        <w:rPr>
          <w:iCs/>
        </w:rPr>
        <w:t>, 2024. Publication Date Summer 2024.</w:t>
      </w:r>
      <w:r w:rsidR="00987640">
        <w:rPr>
          <w:iCs/>
        </w:rPr>
        <w:t xml:space="preserve"> </w:t>
      </w:r>
      <w:r>
        <w:rPr>
          <w:iCs/>
        </w:rPr>
        <w:t>10 lectures.</w:t>
      </w:r>
    </w:p>
    <w:p w14:paraId="7D051B2E" w14:textId="77777777" w:rsidR="005C676C" w:rsidRDefault="005C676C">
      <w:pPr>
        <w:ind w:left="-5" w:right="0"/>
        <w:rPr>
          <w:iCs/>
        </w:rPr>
      </w:pPr>
    </w:p>
    <w:p w14:paraId="47F0AF58" w14:textId="5BE31137" w:rsidR="005C676C" w:rsidRDefault="005C676C" w:rsidP="005C676C">
      <w:pPr>
        <w:ind w:left="-5" w:right="0"/>
      </w:pPr>
      <w:r>
        <w:t xml:space="preserve">MLA </w:t>
      </w:r>
      <w:r>
        <w:rPr>
          <w:i/>
        </w:rPr>
        <w:t>Approaches to Teaching Elizabeth Gaskell</w:t>
      </w:r>
      <w:r>
        <w:t xml:space="preserve">. Ed. Deirdre </w:t>
      </w:r>
      <w:proofErr w:type="spellStart"/>
      <w:r>
        <w:t>D’Albertis</w:t>
      </w:r>
      <w:proofErr w:type="spellEnd"/>
      <w:r>
        <w:t xml:space="preserve"> and Deborah </w:t>
      </w:r>
      <w:proofErr w:type="spellStart"/>
      <w:r>
        <w:t>Denenholz</w:t>
      </w:r>
      <w:proofErr w:type="spellEnd"/>
      <w:r>
        <w:t xml:space="preserve"> Morse. Contracted by the Modern Language Association. Expected publication Summer 2024. </w:t>
      </w:r>
    </w:p>
    <w:p w14:paraId="43C0400B" w14:textId="2134AE08" w:rsidR="005C676C" w:rsidRPr="005C676C" w:rsidRDefault="005C676C">
      <w:pPr>
        <w:ind w:left="-5" w:right="0"/>
        <w:rPr>
          <w:iCs/>
        </w:rPr>
      </w:pPr>
      <w:r>
        <w:rPr>
          <w:iCs/>
        </w:rPr>
        <w:t xml:space="preserve"> </w:t>
      </w:r>
    </w:p>
    <w:p w14:paraId="18E4B3AC" w14:textId="7F642BF9" w:rsidR="005C676C" w:rsidRPr="005C676C" w:rsidRDefault="005C676C" w:rsidP="005C676C">
      <w:pPr>
        <w:ind w:left="0" w:right="0" w:firstLine="0"/>
        <w:rPr>
          <w:iCs/>
        </w:rPr>
      </w:pPr>
      <w:r>
        <w:rPr>
          <w:i/>
        </w:rPr>
        <w:t xml:space="preserve">The Brontës: Romantic Passion and Social Justice. </w:t>
      </w:r>
      <w:r>
        <w:rPr>
          <w:iCs/>
        </w:rPr>
        <w:t>The Great Courses. Released by Audible August 17, 2021. 10 lectures. 50,000 words.</w:t>
      </w:r>
      <w:r w:rsidR="00987640">
        <w:rPr>
          <w:iCs/>
        </w:rPr>
        <w:t xml:space="preserve"> </w:t>
      </w:r>
      <w:r>
        <w:rPr>
          <w:iCs/>
        </w:rPr>
        <w:t xml:space="preserve"> </w:t>
      </w:r>
    </w:p>
    <w:p w14:paraId="1F3DCA84" w14:textId="77777777" w:rsidR="005C676C" w:rsidRDefault="005C676C">
      <w:pPr>
        <w:ind w:left="-5" w:right="0"/>
        <w:rPr>
          <w:i/>
        </w:rPr>
      </w:pPr>
    </w:p>
    <w:p w14:paraId="58C7B928" w14:textId="7490295C" w:rsidR="0035261A" w:rsidRDefault="00D65556" w:rsidP="005C676C">
      <w:pPr>
        <w:ind w:left="0" w:right="0" w:firstLine="0"/>
      </w:pPr>
      <w:r>
        <w:rPr>
          <w:i/>
        </w:rPr>
        <w:t>The Routledge Research Companion to Anthony Trollope</w:t>
      </w:r>
      <w:r>
        <w:t xml:space="preserve">. Lead editor, co-editing with Margaret </w:t>
      </w:r>
      <w:proofErr w:type="spellStart"/>
      <w:r>
        <w:t>Markwick</w:t>
      </w:r>
      <w:proofErr w:type="spellEnd"/>
      <w:r>
        <w:t xml:space="preserve"> (Exeter University) and Mark Turner (King’s College, London). Introduction by Deborah </w:t>
      </w:r>
      <w:proofErr w:type="spellStart"/>
      <w:r>
        <w:t>Denenholz</w:t>
      </w:r>
      <w:proofErr w:type="spellEnd"/>
      <w:r>
        <w:t xml:space="preserve"> Morse, Margaret </w:t>
      </w:r>
      <w:proofErr w:type="spellStart"/>
      <w:r>
        <w:t>Markwick</w:t>
      </w:r>
      <w:proofErr w:type="spellEnd"/>
      <w:r>
        <w:t>, and Mark Turner.</w:t>
      </w:r>
      <w:r w:rsidR="007554CB">
        <w:t xml:space="preserve"> </w:t>
      </w:r>
      <w:r>
        <w:t xml:space="preserve">August 2016. </w:t>
      </w:r>
    </w:p>
    <w:p w14:paraId="01170894" w14:textId="77777777" w:rsidR="0035261A" w:rsidRDefault="00D65556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6BB0CF75" w14:textId="65839FF4" w:rsidR="0035261A" w:rsidRDefault="00D65556">
      <w:pPr>
        <w:ind w:left="-5" w:right="0"/>
      </w:pPr>
      <w:r>
        <w:rPr>
          <w:i/>
        </w:rPr>
        <w:t>Time, Space, and Place in Charlotte Brontë</w:t>
      </w:r>
      <w:r>
        <w:t xml:space="preserve">. Co-edited with Diane Long </w:t>
      </w:r>
      <w:proofErr w:type="spellStart"/>
      <w:r>
        <w:t>Hoeveler</w:t>
      </w:r>
      <w:proofErr w:type="spellEnd"/>
      <w:r>
        <w:t xml:space="preserve">. Introduction by Diane Long </w:t>
      </w:r>
      <w:proofErr w:type="spellStart"/>
      <w:r>
        <w:t>Hoeveler</w:t>
      </w:r>
      <w:proofErr w:type="spellEnd"/>
      <w:r>
        <w:t xml:space="preserve"> and Deborah </w:t>
      </w:r>
      <w:proofErr w:type="spellStart"/>
      <w:r>
        <w:t>Denenholz</w:t>
      </w:r>
      <w:proofErr w:type="spellEnd"/>
      <w:r>
        <w:t xml:space="preserve"> Morse. Routledge. July 2016. </w:t>
      </w:r>
    </w:p>
    <w:p w14:paraId="7913B676" w14:textId="77777777" w:rsidR="0035261A" w:rsidRDefault="00D65556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044BB519" w14:textId="17746530" w:rsidR="0035261A" w:rsidRDefault="00D65556">
      <w:pPr>
        <w:ind w:left="-5" w:right="0"/>
      </w:pPr>
      <w:r>
        <w:rPr>
          <w:i/>
        </w:rPr>
        <w:t>A Companion to the Brontës</w:t>
      </w:r>
      <w:r>
        <w:t xml:space="preserve">. Co-edited with Diane Long </w:t>
      </w:r>
      <w:proofErr w:type="spellStart"/>
      <w:r>
        <w:t>Hoeveler</w:t>
      </w:r>
      <w:proofErr w:type="spellEnd"/>
      <w:r>
        <w:t xml:space="preserve">. Introduction by Deborah </w:t>
      </w:r>
      <w:proofErr w:type="spellStart"/>
      <w:r>
        <w:t>Denenholz</w:t>
      </w:r>
      <w:proofErr w:type="spellEnd"/>
      <w:r>
        <w:t xml:space="preserve"> Morse with Diane Long </w:t>
      </w:r>
      <w:proofErr w:type="spellStart"/>
      <w:r>
        <w:t>Hoeveler</w:t>
      </w:r>
      <w:proofErr w:type="spellEnd"/>
      <w:r>
        <w:t xml:space="preserve">. Wiley-Blackwell. May 2016. Paperback edition December 21, 2018. </w:t>
      </w:r>
    </w:p>
    <w:p w14:paraId="676F26A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E2B5CDE" w14:textId="16F88C60" w:rsidR="0035261A" w:rsidRDefault="00D65556">
      <w:pPr>
        <w:ind w:left="-5" w:right="0"/>
      </w:pPr>
      <w:r>
        <w:rPr>
          <w:i/>
        </w:rPr>
        <w:t xml:space="preserve">Reforming Trollope: Race, Gender, and Englishness in the Novels of Anthony </w:t>
      </w:r>
      <w:r>
        <w:t>Trollope. Ashgate. March 2013. Nominated by Ashgate Press</w:t>
      </w:r>
      <w:r w:rsidR="00B27A6D">
        <w:t xml:space="preserve">: </w:t>
      </w:r>
      <w:r>
        <w:t>NAVSA Prize for Best Book</w:t>
      </w:r>
      <w:r w:rsidR="00B27A6D">
        <w:t xml:space="preserve">, </w:t>
      </w:r>
      <w:r>
        <w:t xml:space="preserve">Victorian Studies. </w:t>
      </w:r>
    </w:p>
    <w:p w14:paraId="509675F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D2B3BF9" w14:textId="122EEEF1" w:rsidR="0035261A" w:rsidRDefault="00D65556" w:rsidP="00BD48D8">
      <w:pPr>
        <w:spacing w:after="5" w:line="249" w:lineRule="auto"/>
        <w:ind w:left="-5" w:right="0"/>
      </w:pPr>
      <w:r>
        <w:rPr>
          <w:i/>
        </w:rPr>
        <w:lastRenderedPageBreak/>
        <w:t>The Politics of Gender in Anthony Trollope’s Novels: New Readings for the Twenty-First Century.</w:t>
      </w:r>
      <w:r>
        <w:t xml:space="preserve"> Ed. Margaret </w:t>
      </w:r>
      <w:proofErr w:type="spellStart"/>
      <w:r>
        <w:t>Markwick</w:t>
      </w:r>
      <w:proofErr w:type="spellEnd"/>
      <w:r>
        <w:t xml:space="preserve">, Deborah </w:t>
      </w:r>
      <w:proofErr w:type="spellStart"/>
      <w:r>
        <w:t>Denenholz</w:t>
      </w:r>
      <w:proofErr w:type="spellEnd"/>
      <w:r>
        <w:t xml:space="preserve"> Morse, and Regenia </w:t>
      </w:r>
      <w:proofErr w:type="spellStart"/>
      <w:r>
        <w:t>Gagnier</w:t>
      </w:r>
      <w:proofErr w:type="spellEnd"/>
      <w:r>
        <w:t xml:space="preserve">. Introduction by Margaret </w:t>
      </w:r>
      <w:proofErr w:type="spellStart"/>
      <w:r>
        <w:t>Markwick</w:t>
      </w:r>
      <w:proofErr w:type="spellEnd"/>
      <w:r>
        <w:t xml:space="preserve"> and Deborah </w:t>
      </w:r>
      <w:proofErr w:type="spellStart"/>
      <w:r>
        <w:t>Denenholz</w:t>
      </w:r>
      <w:proofErr w:type="spellEnd"/>
      <w:r>
        <w:t xml:space="preserve"> Morse. Afterword by Regenia </w:t>
      </w:r>
      <w:proofErr w:type="spellStart"/>
      <w:r>
        <w:t>Gagnier</w:t>
      </w:r>
      <w:proofErr w:type="spellEnd"/>
      <w:r>
        <w:t xml:space="preserve">. Ashgate Press, 2009. </w:t>
      </w:r>
      <w:r>
        <w:rPr>
          <w:i/>
        </w:rPr>
        <w:t>Choice</w:t>
      </w:r>
      <w:r>
        <w:t xml:space="preserve"> ‘Highly Recommended’. </w:t>
      </w:r>
    </w:p>
    <w:p w14:paraId="7EA8C07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AED26CC" w14:textId="78C97EB3" w:rsidR="0035261A" w:rsidRDefault="00D65556">
      <w:pPr>
        <w:spacing w:after="5" w:line="249" w:lineRule="auto"/>
        <w:ind w:left="-5" w:right="0"/>
      </w:pPr>
      <w:r>
        <w:rPr>
          <w:i/>
        </w:rPr>
        <w:t>Victorian Animal Dreams: Representations in Literature and Culture</w:t>
      </w:r>
      <w:r>
        <w:t xml:space="preserve">. Ed. Deborah </w:t>
      </w:r>
      <w:proofErr w:type="spellStart"/>
      <w:r>
        <w:t>Denenholz</w:t>
      </w:r>
      <w:proofErr w:type="spellEnd"/>
      <w:r>
        <w:t xml:space="preserve"> </w:t>
      </w:r>
    </w:p>
    <w:p w14:paraId="66F61A2D" w14:textId="03268D2C" w:rsidR="0035261A" w:rsidRDefault="00D65556">
      <w:pPr>
        <w:ind w:left="-5" w:right="0"/>
      </w:pPr>
      <w:r>
        <w:t xml:space="preserve">Morse and Martin </w:t>
      </w:r>
      <w:proofErr w:type="spellStart"/>
      <w:r>
        <w:t>Danahay</w:t>
      </w:r>
      <w:proofErr w:type="spellEnd"/>
      <w:r>
        <w:t xml:space="preserve">. Introduction by Deborah </w:t>
      </w:r>
      <w:proofErr w:type="spellStart"/>
      <w:r>
        <w:t>Denenholz</w:t>
      </w:r>
      <w:proofErr w:type="spellEnd"/>
      <w:r>
        <w:t xml:space="preserve"> Morse with additions by Martin </w:t>
      </w:r>
      <w:proofErr w:type="spellStart"/>
      <w:r>
        <w:t>Danahay</w:t>
      </w:r>
      <w:proofErr w:type="spellEnd"/>
      <w:r>
        <w:t xml:space="preserve">. Afterword by Harriet </w:t>
      </w:r>
      <w:proofErr w:type="spellStart"/>
      <w:r>
        <w:t>Ritvo</w:t>
      </w:r>
      <w:proofErr w:type="spellEnd"/>
      <w:r>
        <w:t xml:space="preserve">. </w:t>
      </w:r>
      <w:proofErr w:type="spellStart"/>
      <w:r>
        <w:t>Aldershot</w:t>
      </w:r>
      <w:proofErr w:type="spellEnd"/>
      <w:r>
        <w:t>, England: Ashgate Press, 2007. Reprinted 2008. In-house most influential volume in its field, Ashgate</w:t>
      </w:r>
      <w:r w:rsidR="00A663F3">
        <w:t xml:space="preserve"> Press</w:t>
      </w:r>
      <w:r>
        <w:t xml:space="preserve">. </w:t>
      </w:r>
    </w:p>
    <w:p w14:paraId="0A5727C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4C9E1206" w14:textId="1B6BB86E" w:rsidR="0035261A" w:rsidRDefault="00D65556">
      <w:pPr>
        <w:ind w:left="-5" w:right="0"/>
      </w:pPr>
      <w:r>
        <w:rPr>
          <w:i/>
        </w:rPr>
        <w:t xml:space="preserve">The </w:t>
      </w:r>
      <w:proofErr w:type="spellStart"/>
      <w:r>
        <w:rPr>
          <w:i/>
        </w:rPr>
        <w:t>Erotics</w:t>
      </w:r>
      <w:proofErr w:type="spellEnd"/>
      <w:r>
        <w:rPr>
          <w:i/>
        </w:rPr>
        <w:t xml:space="preserve"> of Instruction</w:t>
      </w:r>
      <w:r>
        <w:t xml:space="preserve">. Ed. Regina </w:t>
      </w:r>
      <w:proofErr w:type="spellStart"/>
      <w:r>
        <w:t>Barreca</w:t>
      </w:r>
      <w:proofErr w:type="spellEnd"/>
      <w:r>
        <w:t xml:space="preserve"> and Deborah </w:t>
      </w:r>
      <w:proofErr w:type="spellStart"/>
      <w:r w:rsidR="005C676C">
        <w:t>Denenholz</w:t>
      </w:r>
      <w:proofErr w:type="spellEnd"/>
      <w:r w:rsidR="005C676C">
        <w:t xml:space="preserve"> </w:t>
      </w:r>
      <w:r>
        <w:t xml:space="preserve">Morse. Introduction by Deborah </w:t>
      </w:r>
      <w:proofErr w:type="spellStart"/>
      <w:r>
        <w:t>Denenholz</w:t>
      </w:r>
      <w:proofErr w:type="spellEnd"/>
      <w:r>
        <w:t xml:space="preserve"> Morse. Hanover, N.H.: University Press of New England, 1997. Issued in hardback and paper. </w:t>
      </w:r>
    </w:p>
    <w:p w14:paraId="67265F5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625AEA1" w14:textId="5F741E3D" w:rsidR="0035261A" w:rsidRDefault="00D65556">
      <w:pPr>
        <w:ind w:left="-5" w:right="0"/>
      </w:pPr>
      <w:r>
        <w:rPr>
          <w:i/>
        </w:rPr>
        <w:t>Women in Trollope’s Palliser Novels</w:t>
      </w:r>
      <w:r>
        <w:t>. Ann Arbor, MI: UMI Research Press, 1987</w:t>
      </w:r>
      <w:r w:rsidR="00A12015">
        <w:t>; Nineteenth-Century Series General Editor Juliet McMaster</w:t>
      </w:r>
      <w:r>
        <w:t xml:space="preserve">; </w:t>
      </w:r>
      <w:r w:rsidR="00257B65">
        <w:t>Consulting Editor James Kincaid. R</w:t>
      </w:r>
      <w:r>
        <w:t>eprinted U</w:t>
      </w:r>
      <w:r w:rsidR="00A12015">
        <w:t>niversity</w:t>
      </w:r>
      <w:r>
        <w:t xml:space="preserve"> of Rochester Press/Boydell and Brewer (London).</w:t>
      </w:r>
      <w:r w:rsidR="00A12015">
        <w:t xml:space="preserve"> </w:t>
      </w:r>
      <w:r>
        <w:t xml:space="preserve">1991. </w:t>
      </w:r>
    </w:p>
    <w:p w14:paraId="2EA93EA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DD4DF7D" w14:textId="77777777" w:rsidR="0035261A" w:rsidRDefault="00D65556">
      <w:pPr>
        <w:pStyle w:val="Heading1"/>
        <w:ind w:left="-5"/>
      </w:pPr>
      <w:r>
        <w:t xml:space="preserve">Guest-edited journal volumes published </w:t>
      </w:r>
    </w:p>
    <w:p w14:paraId="5A8E83F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868A3F9" w14:textId="4C6D8854" w:rsidR="0035261A" w:rsidRDefault="00D65556">
      <w:pPr>
        <w:ind w:left="-5" w:right="0"/>
      </w:pPr>
      <w:r>
        <w:t xml:space="preserve">Lead Editor, </w:t>
      </w:r>
      <w:r>
        <w:rPr>
          <w:i/>
        </w:rPr>
        <w:t>Victorians Journal of Literature and Culture, Special Double Issue for the Bicentenary of Anne Brontë.</w:t>
      </w:r>
      <w:r>
        <w:t xml:space="preserve"> Assistant Editor Amber </w:t>
      </w:r>
      <w:proofErr w:type="spellStart"/>
      <w:r>
        <w:t>Pouliot</w:t>
      </w:r>
      <w:proofErr w:type="spellEnd"/>
      <w:r>
        <w:t xml:space="preserve">. Introduction by Deborah </w:t>
      </w:r>
      <w:proofErr w:type="spellStart"/>
      <w:r>
        <w:t>Denenholz</w:t>
      </w:r>
      <w:proofErr w:type="spellEnd"/>
      <w:r>
        <w:t xml:space="preserve"> Morse</w:t>
      </w:r>
      <w:r w:rsidR="00B27A6D">
        <w:t>,</w:t>
      </w:r>
      <w:r>
        <w:t xml:space="preserve"> additions by Amber </w:t>
      </w:r>
      <w:proofErr w:type="spellStart"/>
      <w:r>
        <w:t>Pouliot</w:t>
      </w:r>
      <w:proofErr w:type="spellEnd"/>
      <w:r>
        <w:t>. General Editor Deborah</w:t>
      </w:r>
      <w:r w:rsidR="00B27A6D">
        <w:t xml:space="preserve"> Anna </w:t>
      </w:r>
      <w:r>
        <w:t>Logan. November 2020. 100,000 words</w:t>
      </w:r>
      <w:r w:rsidR="00A12015">
        <w:t xml:space="preserve"> (book length).</w:t>
      </w:r>
      <w:r>
        <w:t xml:space="preserve">  </w:t>
      </w:r>
    </w:p>
    <w:p w14:paraId="51673EC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0DF4DE8" w14:textId="40F4987B" w:rsidR="0035261A" w:rsidRDefault="00D65556">
      <w:pPr>
        <w:ind w:left="-5" w:right="0"/>
      </w:pPr>
      <w:r>
        <w:t xml:space="preserve">Lead Editor, </w:t>
      </w:r>
      <w:r>
        <w:rPr>
          <w:i/>
        </w:rPr>
        <w:t>Victorians Journal of Literature and Culture, Special Double Issue for the Bicentenary of Emily Brontë.</w:t>
      </w:r>
      <w:r>
        <w:t xml:space="preserve"> Associate Editor Amber </w:t>
      </w:r>
      <w:proofErr w:type="spellStart"/>
      <w:r>
        <w:t>Pouliot</w:t>
      </w:r>
      <w:proofErr w:type="spellEnd"/>
      <w:r>
        <w:t xml:space="preserve">. Introduction by Deborah </w:t>
      </w:r>
      <w:proofErr w:type="spellStart"/>
      <w:r>
        <w:t>Denenholz</w:t>
      </w:r>
      <w:proofErr w:type="spellEnd"/>
      <w:r>
        <w:t xml:space="preserve"> Morse with additions by Amber </w:t>
      </w:r>
      <w:proofErr w:type="spellStart"/>
      <w:r>
        <w:t>Pouliot</w:t>
      </w:r>
      <w:proofErr w:type="spellEnd"/>
      <w:r>
        <w:t xml:space="preserve">. General Editor Deborah </w:t>
      </w:r>
      <w:r w:rsidR="00B27A6D">
        <w:t xml:space="preserve">Anna </w:t>
      </w:r>
      <w:r>
        <w:t>Logan.  December 2018. 100,000 words</w:t>
      </w:r>
      <w:r w:rsidR="00A12015">
        <w:t>.</w:t>
      </w:r>
      <w:r>
        <w:t xml:space="preserve">  </w:t>
      </w:r>
    </w:p>
    <w:p w14:paraId="11BC5DF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26D149D" w14:textId="7954027F" w:rsidR="0035261A" w:rsidRDefault="00D65556">
      <w:pPr>
        <w:ind w:left="-5" w:right="0"/>
      </w:pPr>
      <w:r>
        <w:t xml:space="preserve">Lead Editor, </w:t>
      </w:r>
      <w:r>
        <w:rPr>
          <w:i/>
        </w:rPr>
        <w:t>Victorians Journal of Literature and Culture, Special Double Issue for the Bicentenary of Charlotte Brontë.</w:t>
      </w:r>
      <w:r>
        <w:t xml:space="preserve"> Associate Editor Amber </w:t>
      </w:r>
      <w:proofErr w:type="spellStart"/>
      <w:r>
        <w:t>Pouliot</w:t>
      </w:r>
      <w:proofErr w:type="spellEnd"/>
      <w:r>
        <w:t xml:space="preserve">. Introduction by Deborah </w:t>
      </w:r>
      <w:proofErr w:type="spellStart"/>
      <w:r>
        <w:t>Denenholz</w:t>
      </w:r>
      <w:proofErr w:type="spellEnd"/>
      <w:r>
        <w:t xml:space="preserve"> Morse</w:t>
      </w:r>
      <w:r w:rsidR="00B27A6D">
        <w:t>,</w:t>
      </w:r>
      <w:r>
        <w:t xml:space="preserve"> additions by Amber </w:t>
      </w:r>
      <w:proofErr w:type="spellStart"/>
      <w:r>
        <w:t>Pouliot</w:t>
      </w:r>
      <w:proofErr w:type="spellEnd"/>
      <w:r>
        <w:t>. General Ed</w:t>
      </w:r>
      <w:r w:rsidR="00B27A6D">
        <w:t>itor</w:t>
      </w:r>
      <w:r>
        <w:t xml:space="preserve"> Deborah </w:t>
      </w:r>
      <w:r w:rsidR="00B27A6D">
        <w:t xml:space="preserve">Anna </w:t>
      </w:r>
      <w:r>
        <w:t>Logan. No</w:t>
      </w:r>
      <w:r w:rsidR="00B27A6D">
        <w:t>vember</w:t>
      </w:r>
      <w:r>
        <w:t xml:space="preserve"> 2016. 100,000 words</w:t>
      </w:r>
      <w:r w:rsidR="00A12015">
        <w:t>.</w:t>
      </w:r>
      <w:r>
        <w:rPr>
          <w:i/>
        </w:rPr>
        <w:t xml:space="preserve">  </w:t>
      </w:r>
      <w:r>
        <w:t xml:space="preserve">  </w:t>
      </w:r>
    </w:p>
    <w:p w14:paraId="2DBC8824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54FD6AF" w14:textId="0C476A26" w:rsidR="0035261A" w:rsidRDefault="00D65556" w:rsidP="000F31EF">
      <w:pPr>
        <w:spacing w:after="5" w:line="249" w:lineRule="auto"/>
        <w:ind w:left="-5" w:right="0"/>
      </w:pPr>
      <w:r>
        <w:t>Lead editor.</w:t>
      </w:r>
      <w:r>
        <w:rPr>
          <w:i/>
        </w:rPr>
        <w:t xml:space="preserve"> Victorians Journal of Literature and Culture, Special Double Issue for the Bicentenary of Anthony Trollope</w:t>
      </w:r>
      <w:r>
        <w:t xml:space="preserve">. Co-edited with Margaret </w:t>
      </w:r>
      <w:proofErr w:type="spellStart"/>
      <w:r>
        <w:t>Markwick</w:t>
      </w:r>
      <w:proofErr w:type="spellEnd"/>
      <w:r>
        <w:t xml:space="preserve">. Introduction by Deborah </w:t>
      </w:r>
      <w:proofErr w:type="spellStart"/>
      <w:r>
        <w:t>Denenholz</w:t>
      </w:r>
      <w:proofErr w:type="spellEnd"/>
      <w:r>
        <w:t xml:space="preserve"> Morse and Margaret </w:t>
      </w:r>
      <w:proofErr w:type="spellStart"/>
      <w:r>
        <w:t>Markwick</w:t>
      </w:r>
      <w:proofErr w:type="spellEnd"/>
      <w:r>
        <w:t xml:space="preserve">. General Editor Deborah </w:t>
      </w:r>
      <w:r w:rsidR="00B27A6D">
        <w:t xml:space="preserve">Anna </w:t>
      </w:r>
      <w:r>
        <w:t>Logan. September, 2015. 100,000 words</w:t>
      </w:r>
      <w:r w:rsidR="00A12015">
        <w:t>.</w:t>
      </w:r>
      <w:r>
        <w:t xml:space="preserve"> </w:t>
      </w:r>
    </w:p>
    <w:p w14:paraId="52EBC68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A2B63FF" w14:textId="3EB43B66" w:rsidR="0035261A" w:rsidRDefault="00D65556">
      <w:pPr>
        <w:pStyle w:val="Heading1"/>
        <w:ind w:left="-5"/>
      </w:pPr>
      <w:r>
        <w:t>Other Books</w:t>
      </w:r>
      <w:r w:rsidR="00A23352">
        <w:t>/Substantial Articles</w:t>
      </w:r>
      <w:r>
        <w:t xml:space="preserve"> in Progress </w:t>
      </w:r>
    </w:p>
    <w:p w14:paraId="2DA80C0C" w14:textId="77777777" w:rsidR="0035261A" w:rsidRDefault="00D65556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5AD70EDC" w14:textId="77777777" w:rsidR="000F31EF" w:rsidRDefault="000F31EF" w:rsidP="000F31EF">
      <w:pPr>
        <w:ind w:left="-5" w:right="0"/>
      </w:pPr>
      <w:r>
        <w:t>“Social Justice: Emotion and Affect in the Bront</w:t>
      </w:r>
      <w:r w:rsidRPr="0020359B">
        <w:rPr>
          <w:iCs/>
        </w:rPr>
        <w:t>ë</w:t>
      </w:r>
      <w:r>
        <w:t xml:space="preserve"> Sisters’ Novels. Invited 10-12,000 word article for </w:t>
      </w:r>
      <w:r w:rsidRPr="00A23352">
        <w:rPr>
          <w:i/>
          <w:iCs/>
        </w:rPr>
        <w:t>The Routledge Companion to the Brontës</w:t>
      </w:r>
      <w:r>
        <w:t>, ed. Claire O’Callaghan. Expected publication 2026.</w:t>
      </w:r>
    </w:p>
    <w:p w14:paraId="26ED4EE5" w14:textId="77777777" w:rsidR="000F31EF" w:rsidRDefault="000F31EF" w:rsidP="00190862">
      <w:pPr>
        <w:ind w:left="0" w:right="0" w:firstLine="0"/>
        <w:rPr>
          <w:i/>
        </w:rPr>
      </w:pPr>
    </w:p>
    <w:p w14:paraId="35656D47" w14:textId="4061B4C3" w:rsidR="0020359B" w:rsidRDefault="00D65556" w:rsidP="00190862">
      <w:pPr>
        <w:ind w:left="0" w:right="0" w:firstLine="0"/>
      </w:pPr>
      <w:r>
        <w:rPr>
          <w:i/>
        </w:rPr>
        <w:t>Brontë Violations</w:t>
      </w:r>
      <w:r w:rsidR="0020359B">
        <w:rPr>
          <w:i/>
        </w:rPr>
        <w:t>: Social Justice and N</w:t>
      </w:r>
      <w:r w:rsidR="00B471D3">
        <w:rPr>
          <w:i/>
        </w:rPr>
        <w:t>arrative</w:t>
      </w:r>
      <w:r w:rsidR="0020359B">
        <w:rPr>
          <w:i/>
        </w:rPr>
        <w:t xml:space="preserve"> Form</w:t>
      </w:r>
      <w:r>
        <w:t xml:space="preserve"> (monograph</w:t>
      </w:r>
      <w:r w:rsidR="00AD5AD5">
        <w:t xml:space="preserve"> distinct from </w:t>
      </w:r>
      <w:r w:rsidR="00456033">
        <w:t xml:space="preserve">original, </w:t>
      </w:r>
      <w:r w:rsidR="00AD5AD5">
        <w:t>book-length published lecture series</w:t>
      </w:r>
      <w:r>
        <w:t xml:space="preserve">). </w:t>
      </w:r>
      <w:r w:rsidR="0020359B">
        <w:t xml:space="preserve">Revised selections of </w:t>
      </w:r>
      <w:r w:rsidR="00987640">
        <w:t>twelv</w:t>
      </w:r>
      <w:r w:rsidR="00A23352">
        <w:t>e</w:t>
      </w:r>
      <w:r w:rsidR="0020359B">
        <w:t xml:space="preserve"> published Bront</w:t>
      </w:r>
      <w:r w:rsidR="0020359B" w:rsidRPr="0020359B">
        <w:rPr>
          <w:iCs/>
        </w:rPr>
        <w:t>ë</w:t>
      </w:r>
      <w:r w:rsidR="0020359B">
        <w:t xml:space="preserve"> articles with new research and writing on enslavement history and abolitionism and </w:t>
      </w:r>
      <w:r w:rsidR="00987640">
        <w:t xml:space="preserve">its influence upon </w:t>
      </w:r>
      <w:proofErr w:type="spellStart"/>
      <w:r w:rsidR="0020359B">
        <w:t>Bront</w:t>
      </w:r>
      <w:r w:rsidR="0020359B" w:rsidRPr="0020359B">
        <w:rPr>
          <w:iCs/>
        </w:rPr>
        <w:t>ë</w:t>
      </w:r>
      <w:r w:rsidR="00BD48D8">
        <w:t>an</w:t>
      </w:r>
      <w:proofErr w:type="spellEnd"/>
      <w:r w:rsidR="00BD48D8">
        <w:t xml:space="preserve"> narrative form</w:t>
      </w:r>
      <w:r w:rsidR="0020359B">
        <w:t>.</w:t>
      </w:r>
    </w:p>
    <w:p w14:paraId="7914B8FD" w14:textId="7B133C76" w:rsidR="0035261A" w:rsidRDefault="0035261A">
      <w:pPr>
        <w:spacing w:after="0" w:line="259" w:lineRule="auto"/>
        <w:ind w:left="0" w:right="0" w:firstLine="0"/>
      </w:pPr>
    </w:p>
    <w:p w14:paraId="2B09CD5A" w14:textId="59A0B302" w:rsidR="0035261A" w:rsidRDefault="0020359B">
      <w:pPr>
        <w:ind w:left="-5" w:right="0"/>
      </w:pPr>
      <w:r>
        <w:rPr>
          <w:i/>
        </w:rPr>
        <w:lastRenderedPageBreak/>
        <w:t>“</w:t>
      </w:r>
      <w:r w:rsidR="00D65556">
        <w:rPr>
          <w:i/>
        </w:rPr>
        <w:t>Violent Art: War and Creation in the Novels of Pat Barker</w:t>
      </w:r>
      <w:r w:rsidR="00D65556">
        <w:t>.</w:t>
      </w:r>
      <w:r>
        <w:t>”</w:t>
      </w:r>
      <w:r w:rsidR="00D65556">
        <w:t xml:space="preserve"> </w:t>
      </w:r>
      <w:r w:rsidR="000F31EF">
        <w:t>F</w:t>
      </w:r>
      <w:r w:rsidR="00D65556">
        <w:t>ocus</w:t>
      </w:r>
      <w:r w:rsidR="000F31EF">
        <w:t xml:space="preserve"> </w:t>
      </w:r>
      <w:r w:rsidR="00D65556">
        <w:t xml:space="preserve">upon the female artist figure in her </w:t>
      </w:r>
      <w:r w:rsidR="00D65556" w:rsidRPr="0020359B">
        <w:rPr>
          <w:i/>
          <w:iCs/>
        </w:rPr>
        <w:t>Life Class</w:t>
      </w:r>
      <w:r w:rsidR="00D65556">
        <w:t xml:space="preserve"> trilogy and in her recent rewriting of </w:t>
      </w:r>
      <w:r w:rsidR="00D65556">
        <w:rPr>
          <w:i/>
        </w:rPr>
        <w:t xml:space="preserve">The Iliad </w:t>
      </w:r>
      <w:r w:rsidR="00D65556">
        <w:t>from the point of view of Briseis</w:t>
      </w:r>
      <w:r>
        <w:t xml:space="preserve"> in</w:t>
      </w:r>
      <w:r w:rsidR="00D65556">
        <w:t xml:space="preserve"> </w:t>
      </w:r>
      <w:r w:rsidR="00D65556">
        <w:rPr>
          <w:i/>
        </w:rPr>
        <w:t>The Silence of the Girls</w:t>
      </w:r>
      <w:r w:rsidR="00190862">
        <w:t xml:space="preserve"> and </w:t>
      </w:r>
      <w:r w:rsidR="00190862" w:rsidRPr="00190862">
        <w:rPr>
          <w:i/>
          <w:iCs/>
        </w:rPr>
        <w:t>The Women of Troy</w:t>
      </w:r>
      <w:r w:rsidR="00190862">
        <w:t>.</w:t>
      </w:r>
      <w:r w:rsidR="00D65556">
        <w:t xml:space="preserve"> </w:t>
      </w:r>
      <w:r w:rsidR="000F31EF">
        <w:t>B</w:t>
      </w:r>
      <w:r>
        <w:t>ook or long article.</w:t>
      </w:r>
    </w:p>
    <w:p w14:paraId="4E3AAC5B" w14:textId="77777777" w:rsidR="008F1D2A" w:rsidRDefault="008F1D2A">
      <w:pPr>
        <w:ind w:left="-5" w:right="0"/>
      </w:pPr>
    </w:p>
    <w:p w14:paraId="76627D45" w14:textId="5C43A5A9" w:rsidR="008F1D2A" w:rsidRDefault="008F1D2A">
      <w:pPr>
        <w:ind w:left="-5" w:right="0"/>
      </w:pPr>
      <w:r w:rsidRPr="008F1D2A">
        <w:rPr>
          <w:i/>
          <w:iCs/>
        </w:rPr>
        <w:t>Gaskell Inclusions: Social Issues and Narrative Form</w:t>
      </w:r>
      <w:r>
        <w:t xml:space="preserve"> (monograph</w:t>
      </w:r>
      <w:r w:rsidR="0028045D">
        <w:t xml:space="preserve"> or lecture series</w:t>
      </w:r>
      <w:r>
        <w:t>). Gaskell’s radically inclusive vision for Victorian society and its effect on the structure of her fiction.</w:t>
      </w:r>
      <w:r w:rsidR="00AB6130">
        <w:t xml:space="preserve"> New research and revision of seven published articles on Elizabeth Gaskell from 1994-December 2023.</w:t>
      </w:r>
    </w:p>
    <w:p w14:paraId="562703A3" w14:textId="77777777" w:rsidR="00A23352" w:rsidRDefault="00A23352">
      <w:pPr>
        <w:ind w:left="-5" w:right="0"/>
      </w:pPr>
    </w:p>
    <w:p w14:paraId="3217D0E2" w14:textId="60E8AC05" w:rsidR="0035261A" w:rsidRDefault="0035261A">
      <w:pPr>
        <w:spacing w:after="0" w:line="259" w:lineRule="auto"/>
        <w:ind w:left="0" w:right="0" w:firstLine="0"/>
      </w:pPr>
    </w:p>
    <w:p w14:paraId="0C1247E8" w14:textId="77777777" w:rsidR="002B002A" w:rsidRDefault="00D65556" w:rsidP="007F72C8">
      <w:pPr>
        <w:pStyle w:val="Heading1"/>
        <w:ind w:left="0" w:firstLine="0"/>
      </w:pPr>
      <w:r>
        <w:t>Invited scholarly papers and peer-reviewed talks</w:t>
      </w:r>
      <w:r w:rsidR="004D2E40">
        <w:t>, presented and forthcoming</w:t>
      </w:r>
    </w:p>
    <w:p w14:paraId="76E87464" w14:textId="77777777" w:rsidR="002B002A" w:rsidRDefault="002B002A" w:rsidP="007F72C8">
      <w:pPr>
        <w:pStyle w:val="Heading1"/>
        <w:ind w:left="0" w:firstLine="0"/>
      </w:pPr>
    </w:p>
    <w:p w14:paraId="1F19DAC6" w14:textId="7067B87C" w:rsidR="0028045D" w:rsidRDefault="0028045D" w:rsidP="007F72C8">
      <w:pPr>
        <w:pStyle w:val="Heading1"/>
        <w:ind w:left="0" w:firstLine="0"/>
        <w:rPr>
          <w:b w:val="0"/>
          <w:bCs/>
        </w:rPr>
      </w:pPr>
      <w:r>
        <w:rPr>
          <w:b w:val="0"/>
          <w:bCs/>
        </w:rPr>
        <w:t xml:space="preserve">Sept 2024 “Haunted Atlantic Waters: Enslavement, Impressment, and Whaling in Elizabeth Gaskell’s </w:t>
      </w:r>
      <w:r w:rsidRPr="00456033">
        <w:rPr>
          <w:b w:val="0"/>
          <w:bCs/>
          <w:i/>
          <w:iCs/>
        </w:rPr>
        <w:t>Sylvia’s Lovers</w:t>
      </w:r>
      <w:r>
        <w:rPr>
          <w:b w:val="0"/>
          <w:bCs/>
        </w:rPr>
        <w:t>.</w:t>
      </w:r>
      <w:r w:rsidR="00456033">
        <w:rPr>
          <w:b w:val="0"/>
          <w:bCs/>
        </w:rPr>
        <w:t>”</w:t>
      </w:r>
      <w:r>
        <w:rPr>
          <w:b w:val="0"/>
          <w:bCs/>
        </w:rPr>
        <w:t xml:space="preserve"> North American Victorian Studies Conference. Boston, MA. Sept 11-13.</w:t>
      </w:r>
    </w:p>
    <w:p w14:paraId="4D08A004" w14:textId="77777777" w:rsidR="0028045D" w:rsidRDefault="0028045D" w:rsidP="007F72C8">
      <w:pPr>
        <w:pStyle w:val="Heading1"/>
        <w:ind w:left="0" w:firstLine="0"/>
        <w:rPr>
          <w:b w:val="0"/>
          <w:bCs/>
        </w:rPr>
      </w:pPr>
    </w:p>
    <w:p w14:paraId="5F0F6320" w14:textId="1DDD7BE1" w:rsidR="0035261A" w:rsidRDefault="002B002A" w:rsidP="007F72C8">
      <w:pPr>
        <w:pStyle w:val="Heading1"/>
        <w:ind w:left="0" w:firstLine="0"/>
      </w:pPr>
      <w:r>
        <w:rPr>
          <w:b w:val="0"/>
          <w:bCs/>
        </w:rPr>
        <w:t xml:space="preserve">May 2024 “Haunted Atlantic Waters: Enslavement, Impressment, and Whaling in Elizabeth Gaskell’s </w:t>
      </w:r>
      <w:r w:rsidRPr="002B002A">
        <w:rPr>
          <w:b w:val="0"/>
          <w:bCs/>
          <w:i/>
          <w:iCs/>
        </w:rPr>
        <w:t>Sylvia’s Lovers</w:t>
      </w:r>
      <w:r>
        <w:rPr>
          <w:b w:val="0"/>
          <w:bCs/>
        </w:rPr>
        <w:t xml:space="preserve">. </w:t>
      </w:r>
      <w:r w:rsidRPr="00E95EAB">
        <w:rPr>
          <w:b w:val="0"/>
          <w:bCs/>
          <w:i/>
          <w:iCs/>
        </w:rPr>
        <w:t xml:space="preserve">Oxford Victorians </w:t>
      </w:r>
      <w:r w:rsidR="00040E4A">
        <w:rPr>
          <w:b w:val="0"/>
          <w:bCs/>
          <w:i/>
          <w:iCs/>
        </w:rPr>
        <w:t xml:space="preserve">Group </w:t>
      </w:r>
      <w:r w:rsidRPr="00E95EAB">
        <w:rPr>
          <w:b w:val="0"/>
          <w:bCs/>
          <w:i/>
          <w:iCs/>
        </w:rPr>
        <w:t>Lecture Series</w:t>
      </w:r>
      <w:r>
        <w:rPr>
          <w:b w:val="0"/>
          <w:bCs/>
        </w:rPr>
        <w:t>. May 20, 2024.</w:t>
      </w:r>
      <w:r w:rsidR="0072197B">
        <w:t xml:space="preserve"> </w:t>
      </w:r>
      <w:r w:rsidR="0072197B">
        <w:rPr>
          <w:b w:val="0"/>
          <w:bCs/>
        </w:rPr>
        <w:t>Oxford, England.</w:t>
      </w:r>
      <w:r w:rsidR="00D65556">
        <w:t xml:space="preserve"> </w:t>
      </w:r>
    </w:p>
    <w:p w14:paraId="6C5AB723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0E26F78" w14:textId="6B5F4B2C" w:rsidR="004D2E40" w:rsidRDefault="004D2E40" w:rsidP="00F4140B">
      <w:pPr>
        <w:spacing w:after="0" w:line="259" w:lineRule="auto"/>
        <w:ind w:left="0" w:right="0" w:firstLine="0"/>
      </w:pPr>
      <w:r>
        <w:t>March 2024.  “</w:t>
      </w:r>
      <w:r w:rsidR="003B595D">
        <w:t>Trans</w:t>
      </w:r>
      <w:r w:rsidR="00E613D9">
        <w:t>oceanic</w:t>
      </w:r>
      <w:r w:rsidR="003B595D">
        <w:t xml:space="preserve"> </w:t>
      </w:r>
      <w:r w:rsidR="003B0726">
        <w:t xml:space="preserve">Trauma, </w:t>
      </w:r>
      <w:r w:rsidR="003B595D">
        <w:t>Haunt</w:t>
      </w:r>
      <w:r w:rsidR="003B0726">
        <w:t>ed Waters</w:t>
      </w:r>
      <w:r w:rsidR="003B595D">
        <w:t xml:space="preserve">: Enslavement, </w:t>
      </w:r>
      <w:r w:rsidR="002B002A">
        <w:t xml:space="preserve">Impressment, </w:t>
      </w:r>
      <w:r w:rsidR="003B595D">
        <w:t xml:space="preserve">and Whaling in Elizabeth Gaskell’s </w:t>
      </w:r>
      <w:r w:rsidR="003B595D" w:rsidRPr="003B595D">
        <w:rPr>
          <w:i/>
          <w:iCs/>
        </w:rPr>
        <w:t>Sylvia’s Lovers</w:t>
      </w:r>
      <w:r w:rsidR="003B595D">
        <w:t xml:space="preserve">.” </w:t>
      </w:r>
      <w:r w:rsidR="000E607A" w:rsidRPr="000F31EF">
        <w:rPr>
          <w:b/>
          <w:bCs/>
        </w:rPr>
        <w:t>Keynote</w:t>
      </w:r>
      <w:r w:rsidR="000E607A">
        <w:t xml:space="preserve"> Lecture. Interdisciplinary Nineteenth-Century Studies Association Conference. </w:t>
      </w:r>
      <w:r w:rsidR="003B595D">
        <w:t xml:space="preserve">Topic: TRANS. </w:t>
      </w:r>
      <w:r w:rsidR="000E607A">
        <w:t>Miami at Ohio University/University of Cincinnati. Cincinnati, Ohio.</w:t>
      </w:r>
      <w:r w:rsidR="00AA777C">
        <w:t xml:space="preserve"> </w:t>
      </w:r>
    </w:p>
    <w:p w14:paraId="1BCFAC47" w14:textId="77777777" w:rsidR="004D2E40" w:rsidRDefault="004D2E40" w:rsidP="0059669A">
      <w:pPr>
        <w:ind w:left="-5" w:right="0"/>
      </w:pPr>
    </w:p>
    <w:p w14:paraId="66E50ABC" w14:textId="77777777" w:rsidR="000E607A" w:rsidRDefault="00CC6B14" w:rsidP="0059669A">
      <w:pPr>
        <w:ind w:left="-5" w:right="0"/>
      </w:pPr>
      <w:r>
        <w:t xml:space="preserve">November </w:t>
      </w:r>
      <w:r w:rsidR="00651526">
        <w:t xml:space="preserve">2023. “Frederick Douglass Reforms </w:t>
      </w:r>
      <w:r w:rsidR="00651526" w:rsidRPr="004D2E40">
        <w:rPr>
          <w:i/>
          <w:iCs/>
        </w:rPr>
        <w:t>Wuthering Heights</w:t>
      </w:r>
      <w:r w:rsidR="00651526">
        <w:t xml:space="preserve">, </w:t>
      </w:r>
      <w:r w:rsidR="00651526" w:rsidRPr="004D2E40">
        <w:rPr>
          <w:i/>
          <w:iCs/>
        </w:rPr>
        <w:t>Jane Eyre</w:t>
      </w:r>
      <w:r w:rsidR="00651526">
        <w:t xml:space="preserve">, and </w:t>
      </w:r>
      <w:r w:rsidR="00651526" w:rsidRPr="004D2E40">
        <w:rPr>
          <w:i/>
          <w:iCs/>
        </w:rPr>
        <w:t>The Tenant of Wildfell Hall</w:t>
      </w:r>
      <w:r w:rsidR="00651526">
        <w:t>: Reading the Bront</w:t>
      </w:r>
      <w:r w:rsidR="003C11C1">
        <w:t>ë</w:t>
      </w:r>
      <w:r w:rsidR="00651526">
        <w:t>s as Abolitionists.” North American Victorian Studies Association Conference. Twentieth Anniversary. University of Indiana. Bloomington, Indiana.</w:t>
      </w:r>
    </w:p>
    <w:p w14:paraId="6D275DEE" w14:textId="77777777" w:rsidR="000E607A" w:rsidRDefault="000E607A" w:rsidP="0059669A">
      <w:pPr>
        <w:ind w:left="-5" w:right="0"/>
      </w:pPr>
    </w:p>
    <w:p w14:paraId="79908D27" w14:textId="0A566195" w:rsidR="00190862" w:rsidRDefault="000E607A" w:rsidP="0059669A">
      <w:pPr>
        <w:ind w:left="-5" w:right="0"/>
      </w:pPr>
      <w:r>
        <w:t xml:space="preserve">October 2023.  “Hard Times for Nonhuman Animals: Anna Sewell’s </w:t>
      </w:r>
      <w:r w:rsidRPr="000E607A">
        <w:rPr>
          <w:i/>
          <w:iCs/>
        </w:rPr>
        <w:t>Black Beauty</w:t>
      </w:r>
      <w:r>
        <w:t>.”</w:t>
      </w:r>
      <w:r w:rsidR="00651526">
        <w:t xml:space="preserve"> </w:t>
      </w:r>
      <w:r>
        <w:t>Victorians Institute. North Carolina State University. Raleigh, North Carolina.</w:t>
      </w:r>
    </w:p>
    <w:p w14:paraId="38BBD666" w14:textId="77777777" w:rsidR="00651526" w:rsidRDefault="00651526" w:rsidP="0059669A">
      <w:pPr>
        <w:ind w:left="-5" w:right="0"/>
      </w:pPr>
    </w:p>
    <w:p w14:paraId="26576338" w14:textId="3E2C5512" w:rsidR="00A23352" w:rsidRDefault="00A23352" w:rsidP="0059669A">
      <w:pPr>
        <w:ind w:left="-5" w:right="0"/>
      </w:pPr>
      <w:r>
        <w:t xml:space="preserve">September 2023. </w:t>
      </w:r>
      <w:r w:rsidRPr="00A23352">
        <w:rPr>
          <w:szCs w:val="22"/>
        </w:rPr>
        <w:t xml:space="preserve">“Lily, </w:t>
      </w:r>
      <w:proofErr w:type="spellStart"/>
      <w:r w:rsidRPr="00A23352">
        <w:rPr>
          <w:szCs w:val="22"/>
        </w:rPr>
        <w:t>Glencora</w:t>
      </w:r>
      <w:proofErr w:type="spellEnd"/>
      <w:r w:rsidRPr="00A23352">
        <w:rPr>
          <w:szCs w:val="22"/>
        </w:rPr>
        <w:t>, Ayala, and Isabel: Female Desire and Women’s Rights in Anthony Trollope’s Novels.”</w:t>
      </w:r>
      <w:r>
        <w:rPr>
          <w:szCs w:val="22"/>
        </w:rPr>
        <w:t xml:space="preserve"> “Women and Trollope” Conference. Somerville College, Oxford University. </w:t>
      </w:r>
      <w:r w:rsidR="00E95EAB">
        <w:rPr>
          <w:szCs w:val="22"/>
        </w:rPr>
        <w:t xml:space="preserve">Invited </w:t>
      </w:r>
      <w:r>
        <w:rPr>
          <w:szCs w:val="22"/>
        </w:rPr>
        <w:t xml:space="preserve">Lecture presented virtually with Q &amp; A. </w:t>
      </w:r>
    </w:p>
    <w:p w14:paraId="11E75DF4" w14:textId="77777777" w:rsidR="00A23352" w:rsidRDefault="00A23352" w:rsidP="0059669A">
      <w:pPr>
        <w:ind w:left="-5" w:right="0"/>
      </w:pPr>
    </w:p>
    <w:p w14:paraId="7FFE7020" w14:textId="01862288" w:rsidR="00651526" w:rsidRDefault="00651526" w:rsidP="0059669A">
      <w:pPr>
        <w:ind w:left="-5" w:right="0"/>
      </w:pPr>
      <w:r>
        <w:t>September 2022. “</w:t>
      </w:r>
      <w:r w:rsidR="00BE53DC">
        <w:t>Writing Justice for the Enslaved: The Bront</w:t>
      </w:r>
      <w:r w:rsidR="003C11C1">
        <w:t>ë</w:t>
      </w:r>
      <w:r w:rsidR="00BE53DC">
        <w:t xml:space="preserve"> Sisters As Abolitionists.” North American Victorian Studies Association Conference. Lehigh University. </w:t>
      </w:r>
      <w:r w:rsidR="00015CBD">
        <w:t>Bethlehem</w:t>
      </w:r>
      <w:r w:rsidR="00BE53DC">
        <w:t>, Pennsylvania.</w:t>
      </w:r>
    </w:p>
    <w:p w14:paraId="63E6B1B3" w14:textId="77777777" w:rsidR="004D2E40" w:rsidRDefault="004D2E40" w:rsidP="0059669A">
      <w:pPr>
        <w:ind w:left="-5" w:right="0"/>
      </w:pPr>
    </w:p>
    <w:p w14:paraId="2C6C05A2" w14:textId="7C507D9B" w:rsidR="004D2E40" w:rsidRDefault="004D2E40" w:rsidP="0059669A">
      <w:pPr>
        <w:ind w:left="-5" w:right="0"/>
      </w:pPr>
      <w:r>
        <w:t xml:space="preserve">April 2022. “Frederick Douglass and the House of Trauma: A Reparative Reading of </w:t>
      </w:r>
      <w:r w:rsidRPr="004D2E40">
        <w:rPr>
          <w:i/>
          <w:iCs/>
        </w:rPr>
        <w:t>Wuthering Heights</w:t>
      </w:r>
      <w:r>
        <w:t xml:space="preserve"> as a Transatlantic Abolitionist Text.” Northeast Victorian Studies Association Conference. John Hopkins University. Baltimore, Maryland. Virtual </w:t>
      </w:r>
      <w:r w:rsidR="00C66EF5">
        <w:t xml:space="preserve">pandemic </w:t>
      </w:r>
      <w:r>
        <w:t>presentation.</w:t>
      </w:r>
    </w:p>
    <w:p w14:paraId="198747AD" w14:textId="77777777" w:rsidR="00190862" w:rsidRDefault="00190862" w:rsidP="0059669A">
      <w:pPr>
        <w:ind w:left="-5" w:right="0"/>
      </w:pPr>
    </w:p>
    <w:p w14:paraId="6F30A4DC" w14:textId="2AF95437" w:rsidR="0035261A" w:rsidRDefault="0059669A" w:rsidP="0059669A">
      <w:pPr>
        <w:ind w:left="-5" w:right="0"/>
      </w:pPr>
      <w:r>
        <w:t xml:space="preserve">March 2022. Originally </w:t>
      </w:r>
      <w:r w:rsidR="00D65556">
        <w:t>Nov 2020—</w:t>
      </w:r>
      <w:r w:rsidR="007F72C8">
        <w:t>"</w:t>
      </w:r>
      <w:r w:rsidR="00D65556">
        <w:t xml:space="preserve">Unsettling Emily Brontë: The Influence of Frederick Douglass on Heathcliff in </w:t>
      </w:r>
      <w:r w:rsidR="00D65556">
        <w:rPr>
          <w:i/>
        </w:rPr>
        <w:t>Wuther</w:t>
      </w:r>
      <w:r w:rsidR="00D65556">
        <w:t>i</w:t>
      </w:r>
      <w:r w:rsidR="00D65556">
        <w:rPr>
          <w:i/>
        </w:rPr>
        <w:t>ng Heights</w:t>
      </w:r>
      <w:r w:rsidR="00D65556">
        <w:t xml:space="preserve">.” North American Victorian Studies Conference. Vancouver, Canada. </w:t>
      </w:r>
      <w:r w:rsidR="007F72C8">
        <w:t>“</w:t>
      </w:r>
      <w:r>
        <w:t>Virtual Vancouver.</w:t>
      </w:r>
      <w:r w:rsidR="007F72C8">
        <w:t>” Online</w:t>
      </w:r>
      <w:r w:rsidR="004D2E40">
        <w:t xml:space="preserve"> </w:t>
      </w:r>
      <w:r w:rsidR="00C66EF5">
        <w:t xml:space="preserve">pandemic </w:t>
      </w:r>
      <w:r w:rsidR="004D2E40">
        <w:t>conference</w:t>
      </w:r>
      <w:r w:rsidR="007F72C8">
        <w:t>.</w:t>
      </w:r>
    </w:p>
    <w:p w14:paraId="3831828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B1C4829" w14:textId="77777777" w:rsidR="0035261A" w:rsidRDefault="00D65556" w:rsidP="00987640">
      <w:pPr>
        <w:ind w:left="0" w:right="0" w:firstLine="0"/>
      </w:pPr>
      <w:r>
        <w:lastRenderedPageBreak/>
        <w:t xml:space="preserve">Oct   2019—“Liberating </w:t>
      </w:r>
      <w:r>
        <w:rPr>
          <w:i/>
        </w:rPr>
        <w:t>Black Beauty</w:t>
      </w:r>
      <w:r>
        <w:t xml:space="preserve">: A Narrative on Animal Rights, Gender, Race, and Nation.” Tack Lecture. William &amp; Mary.  </w:t>
      </w:r>
    </w:p>
    <w:p w14:paraId="370935C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76191F9" w14:textId="06A05881" w:rsidR="0035261A" w:rsidRDefault="00D65556">
      <w:pPr>
        <w:ind w:left="-5" w:right="0"/>
      </w:pPr>
      <w:r>
        <w:t xml:space="preserve">Oct    2019—“‘I will love you,’ she said, pressing his hand”: Negotiating Private Dramas of Class and Gender through the Embodied Hand in Anthony Trollope’s </w:t>
      </w:r>
      <w:r>
        <w:rPr>
          <w:i/>
        </w:rPr>
        <w:t>The Duke’s Children</w:t>
      </w:r>
      <w:r>
        <w:t>.” North American Victorian Studies.</w:t>
      </w:r>
      <w:r w:rsidR="004D2E40">
        <w:t xml:space="preserve"> Ohio State University.</w:t>
      </w:r>
      <w:r>
        <w:t xml:space="preserve"> Columbus, Ohio. </w:t>
      </w:r>
    </w:p>
    <w:p w14:paraId="7529E68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37CD62D" w14:textId="5CA8ECBB" w:rsidR="0035261A" w:rsidRDefault="00D65556">
      <w:pPr>
        <w:ind w:left="-5" w:right="0"/>
      </w:pPr>
      <w:r>
        <w:t xml:space="preserve">Mar   2019—“‘Queer Dreams’: Mobilities in Emily Brontë’s </w:t>
      </w:r>
      <w:r>
        <w:rPr>
          <w:i/>
        </w:rPr>
        <w:t>Wuthering Heights</w:t>
      </w:r>
      <w:r>
        <w:t>.” St. Andrews Exchange Symposium.</w:t>
      </w:r>
      <w:r w:rsidR="00C66EF5">
        <w:t xml:space="preserve"> </w:t>
      </w:r>
      <w:r>
        <w:t xml:space="preserve">William &amp; Mary. </w:t>
      </w:r>
    </w:p>
    <w:p w14:paraId="47316B2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DE91CE6" w14:textId="5CF0C1CB" w:rsidR="0035261A" w:rsidRDefault="00D65556">
      <w:pPr>
        <w:ind w:left="-5" w:right="0"/>
      </w:pPr>
      <w:r>
        <w:t xml:space="preserve">Mar   2019—“Burning Art and Political Resistance: Anne Brontë’s Radical Imaginary of Wives, Enslaved People, and Animals in </w:t>
      </w:r>
      <w:r>
        <w:rPr>
          <w:i/>
        </w:rPr>
        <w:t>The Tenant of Wildfell Hall</w:t>
      </w:r>
      <w:r>
        <w:t xml:space="preserve">” (1848). Centre for the Novel, University of Aberdeen. Aberdeen, Scotland.   </w:t>
      </w:r>
    </w:p>
    <w:p w14:paraId="030679F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A812350" w14:textId="77777777" w:rsidR="0035261A" w:rsidRDefault="00D65556">
      <w:pPr>
        <w:ind w:left="-5" w:right="0"/>
      </w:pPr>
      <w:r>
        <w:t xml:space="preserve">Mar   2019—“Burning Art and Political Resistance: Anne Brontë’s Radical Imaginary of Wives, Enslaved People, and Animals in </w:t>
      </w:r>
      <w:r>
        <w:rPr>
          <w:i/>
        </w:rPr>
        <w:t>The Tenant of Wildfell Hall</w:t>
      </w:r>
      <w:r>
        <w:t xml:space="preserve">” (1848). St. Andrews Exchange Program, University of St. Andrews, Scotland. </w:t>
      </w:r>
    </w:p>
    <w:p w14:paraId="37348B3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5CD443F" w14:textId="3A9D289D" w:rsidR="0035261A" w:rsidRDefault="00D65556">
      <w:pPr>
        <w:ind w:left="-5" w:right="0"/>
      </w:pPr>
      <w:r>
        <w:t xml:space="preserve">Mar   2019—"‘The tablets of my memory’: Mourning, Connection, and the Embodied Hand in Anthony Trollope’s </w:t>
      </w:r>
      <w:r>
        <w:rPr>
          <w:i/>
        </w:rPr>
        <w:t>The Duke’s Children</w:t>
      </w:r>
      <w:r>
        <w:t xml:space="preserve">.” Interdisciplinary Nineteenth-Century Studies Conference. Southern Methodist University. Dallas, Texas. </w:t>
      </w:r>
    </w:p>
    <w:p w14:paraId="5EC0167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A2B2E40" w14:textId="1E79EA84" w:rsidR="0035261A" w:rsidRDefault="00D65556">
      <w:pPr>
        <w:ind w:left="-5" w:right="0"/>
      </w:pPr>
      <w:r>
        <w:t xml:space="preserve">Oct  2018—“Genderbending Cross-Species Animal Consciousness in Anna Sewell’s </w:t>
      </w:r>
      <w:r>
        <w:rPr>
          <w:i/>
        </w:rPr>
        <w:t>Black Beauty</w:t>
      </w:r>
      <w:r>
        <w:t>.” North American Victorian Studies Association Conference. St. Petersburg, F</w:t>
      </w:r>
      <w:r w:rsidR="00C66EF5">
        <w:t>la</w:t>
      </w:r>
      <w:r>
        <w:t xml:space="preserve">. Read in absentia by </w:t>
      </w:r>
      <w:r w:rsidR="003B0726">
        <w:t xml:space="preserve">Professor </w:t>
      </w:r>
      <w:r>
        <w:t>Ellen Rosenman</w:t>
      </w:r>
      <w:r w:rsidR="003B0726">
        <w:t>.</w:t>
      </w:r>
      <w:r>
        <w:t xml:space="preserve"> </w:t>
      </w:r>
    </w:p>
    <w:p w14:paraId="3599FE4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FBBD582" w14:textId="46505A7C" w:rsidR="0035261A" w:rsidRDefault="00D65556">
      <w:pPr>
        <w:ind w:left="-5" w:right="0"/>
      </w:pPr>
      <w:r>
        <w:t xml:space="preserve">June 2018—"Unforgiven: Drunken Mothers in </w:t>
      </w:r>
      <w:proofErr w:type="spellStart"/>
      <w:r>
        <w:t>Hesba</w:t>
      </w:r>
      <w:proofErr w:type="spellEnd"/>
      <w:r>
        <w:t xml:space="preserve"> Stretton’s Religious Tract Society and Scottish Temperance League Fiction.” Radical Temperance Conference. Preston, England. Read in absentia by Professor Annemarie McAllister. </w:t>
      </w:r>
    </w:p>
    <w:p w14:paraId="13FACA8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738388B" w14:textId="507002D0" w:rsidR="0035261A" w:rsidRDefault="00D65556">
      <w:pPr>
        <w:ind w:left="-5" w:right="0"/>
      </w:pPr>
      <w:r>
        <w:t>March 2018—</w:t>
      </w:r>
      <w:r w:rsidRPr="000F31EF">
        <w:rPr>
          <w:b/>
          <w:bCs/>
        </w:rPr>
        <w:t>Organizer and Chair</w:t>
      </w:r>
      <w:r>
        <w:t xml:space="preserve">, The Brontës at Their Bicentenaries. “‘Queer Dreams’: States of Being in Emily Brontë’s </w:t>
      </w:r>
      <w:r>
        <w:rPr>
          <w:i/>
        </w:rPr>
        <w:t>Wuthering Heights</w:t>
      </w:r>
      <w:r>
        <w:t xml:space="preserve">.” Interdisciplinary Nineteenth-Century Studies Conference, San Francisco, California.  </w:t>
      </w:r>
    </w:p>
    <w:p w14:paraId="62DDF95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8B49949" w14:textId="07B6FEED" w:rsidR="0035261A" w:rsidRDefault="00D65556">
      <w:pPr>
        <w:ind w:left="-5" w:right="0"/>
      </w:pPr>
      <w:r>
        <w:t>March 2018—</w:t>
      </w:r>
      <w:r w:rsidRPr="000F31EF">
        <w:rPr>
          <w:b/>
          <w:bCs/>
        </w:rPr>
        <w:t>Plenary Speaker</w:t>
      </w:r>
      <w:r>
        <w:t>, “Dick Stein, INCS, and Interdisciplinarity.” Interdisciplinary Nineteenth-Century Studies</w:t>
      </w:r>
      <w:r w:rsidR="00C66EF5">
        <w:t xml:space="preserve"> Conference</w:t>
      </w:r>
      <w:r>
        <w:t xml:space="preserve">. San Francisco, California.  </w:t>
      </w:r>
    </w:p>
    <w:p w14:paraId="4369755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FC65834" w14:textId="5901B293" w:rsidR="0035261A" w:rsidRDefault="00D65556">
      <w:pPr>
        <w:ind w:left="-5" w:right="0"/>
      </w:pPr>
      <w:r>
        <w:t>May 2017—</w:t>
      </w:r>
      <w:r w:rsidRPr="000F31EF">
        <w:rPr>
          <w:b/>
          <w:bCs/>
        </w:rPr>
        <w:t>Seminar Leader</w:t>
      </w:r>
      <w:r>
        <w:t xml:space="preserve">: “Science, Technology, and the Animal in Victorian Literature and Culture.” With Matthew Rubery, University of London. North American Victorian Studies Association/British Victorian Studies Association/Australasian Victorian Studies Association. Florence, Italy. </w:t>
      </w:r>
    </w:p>
    <w:p w14:paraId="37328A1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8E7C3CF" w14:textId="77777777" w:rsidR="0035261A" w:rsidRDefault="00D65556">
      <w:pPr>
        <w:ind w:left="-5" w:right="0"/>
      </w:pPr>
      <w:r>
        <w:t xml:space="preserve">May 2017—“Burning Art and Political Resistance: Anne Brontë’s Radical Imaginary of Wife, </w:t>
      </w:r>
    </w:p>
    <w:p w14:paraId="5E4FABEC" w14:textId="13AC2024" w:rsidR="0035261A" w:rsidRDefault="00D65556">
      <w:pPr>
        <w:ind w:left="-5" w:right="0"/>
      </w:pPr>
      <w:r>
        <w:t xml:space="preserve">Slave, and Animal Bodies in </w:t>
      </w:r>
      <w:r>
        <w:rPr>
          <w:i/>
        </w:rPr>
        <w:t>The Tenant of Wildfell Hall</w:t>
      </w:r>
      <w:r>
        <w:t xml:space="preserve">” (1848). North American Victorian Studies Association/British Victorian Studies Association/Australasian Victorian Studies Association. Florence, Italy. </w:t>
      </w:r>
    </w:p>
    <w:p w14:paraId="318360C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824057D" w14:textId="7EFF4715" w:rsidR="0035261A" w:rsidRDefault="00D65556">
      <w:pPr>
        <w:ind w:left="-5" w:right="0"/>
      </w:pPr>
      <w:r>
        <w:lastRenderedPageBreak/>
        <w:t xml:space="preserve">March 2017--“Burning Art and Political Resistance: Anne Brontë’s Radical Imaginary of Wife, Slave, and Animal Bodies in </w:t>
      </w:r>
      <w:r>
        <w:rPr>
          <w:i/>
        </w:rPr>
        <w:t>The Tenant of Wildfell Hall</w:t>
      </w:r>
      <w:r>
        <w:t xml:space="preserve">” (1848). </w:t>
      </w:r>
      <w:r w:rsidR="00C66EF5">
        <w:t xml:space="preserve">Interdisciplinary Nineteenth-Century Studies Association Conference. </w:t>
      </w:r>
      <w:r>
        <w:t xml:space="preserve">Philadelphia, Pennsylvania. </w:t>
      </w:r>
    </w:p>
    <w:p w14:paraId="38F34E6C" w14:textId="77777777" w:rsidR="0035261A" w:rsidRDefault="00D65556">
      <w:pPr>
        <w:spacing w:after="0" w:line="259" w:lineRule="auto"/>
        <w:ind w:left="0" w:right="0" w:firstLine="0"/>
      </w:pPr>
      <w:r>
        <w:t xml:space="preserve">  </w:t>
      </w:r>
    </w:p>
    <w:p w14:paraId="6914600C" w14:textId="5D694558" w:rsidR="0035261A" w:rsidRDefault="00D65556">
      <w:pPr>
        <w:ind w:left="-5" w:right="0"/>
      </w:pPr>
      <w:r>
        <w:t xml:space="preserve">Nov 2016—“Queer Charlotte: Social Acceptance and Repressed </w:t>
      </w:r>
      <w:proofErr w:type="spellStart"/>
      <w:r>
        <w:t>Homoerotics</w:t>
      </w:r>
      <w:proofErr w:type="spellEnd"/>
      <w:r>
        <w:t xml:space="preserve"> in </w:t>
      </w:r>
      <w:r>
        <w:rPr>
          <w:i/>
        </w:rPr>
        <w:t>The Professor</w:t>
      </w:r>
      <w:r>
        <w:t>.” North American Victorian Studies Association Conference. Phoenix, Arizona.</w:t>
      </w:r>
      <w:r w:rsidR="00C66EF5">
        <w:t xml:space="preserve"> </w:t>
      </w:r>
      <w:r w:rsidR="003B0726">
        <w:t>R</w:t>
      </w:r>
      <w:r>
        <w:t xml:space="preserve">ead in absentia by Beth Newman. </w:t>
      </w:r>
    </w:p>
    <w:p w14:paraId="4DB58BE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8C49A5F" w14:textId="56B689F0" w:rsidR="0035261A" w:rsidRDefault="00D65556">
      <w:pPr>
        <w:ind w:left="-5" w:right="0"/>
      </w:pPr>
      <w:r>
        <w:t>Apr  2016—Invited distinguished Victorian Studies lecturer. “New Directions in Scholarship on the Brontës at the Bicentenary.” Grad</w:t>
      </w:r>
      <w:r w:rsidR="003B0726">
        <w:t>uate</w:t>
      </w:r>
      <w:r>
        <w:t xml:space="preserve"> Center, City University of New York. </w:t>
      </w:r>
    </w:p>
    <w:p w14:paraId="3963019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6418202" w14:textId="50591601" w:rsidR="0035261A" w:rsidRDefault="00D65556">
      <w:pPr>
        <w:ind w:left="-5" w:right="0"/>
      </w:pPr>
      <w:r>
        <w:t xml:space="preserve">Mar 2016—“Narrating Animal Survival in </w:t>
      </w:r>
      <w:r>
        <w:rPr>
          <w:i/>
        </w:rPr>
        <w:t>Jane Eyre</w:t>
      </w:r>
      <w:r>
        <w:t xml:space="preserve">.” Interdisciplinary Nineteenth-Century Studies Conference. Asheville, North Carolina. </w:t>
      </w:r>
    </w:p>
    <w:p w14:paraId="3A25536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4FC831C" w14:textId="19E03B8D" w:rsidR="0035261A" w:rsidRDefault="00D65556">
      <w:pPr>
        <w:ind w:left="-5" w:right="0"/>
      </w:pPr>
      <w:r>
        <w:t xml:space="preserve">Sept  2015—“Invasions of Modernity in Anthony Trollope’s </w:t>
      </w:r>
      <w:proofErr w:type="spellStart"/>
      <w:r>
        <w:t>Barsetshire</w:t>
      </w:r>
      <w:proofErr w:type="spellEnd"/>
      <w:r>
        <w:t xml:space="preserve"> Novels.” </w:t>
      </w:r>
      <w:r w:rsidR="003B0726" w:rsidRPr="003B0726">
        <w:rPr>
          <w:b/>
          <w:bCs/>
        </w:rPr>
        <w:t xml:space="preserve">Invited </w:t>
      </w:r>
      <w:r w:rsidRPr="003B0726">
        <w:rPr>
          <w:b/>
          <w:bCs/>
        </w:rPr>
        <w:t>Panel</w:t>
      </w:r>
      <w:r w:rsidR="003B0726" w:rsidRPr="003B0726">
        <w:rPr>
          <w:b/>
          <w:bCs/>
        </w:rPr>
        <w:t xml:space="preserve"> Organizer</w:t>
      </w:r>
      <w:r>
        <w:t>: “Is Trollope ‘Trending’ in the Classroom?” Leuven, Belgium. Bicentenary</w:t>
      </w:r>
      <w:r w:rsidR="003B0726">
        <w:t xml:space="preserve"> Conference</w:t>
      </w:r>
      <w:r>
        <w:t xml:space="preserve">. </w:t>
      </w:r>
    </w:p>
    <w:p w14:paraId="263E9EF7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B6542BF" w14:textId="77777777" w:rsidR="0035261A" w:rsidRDefault="00D65556">
      <w:pPr>
        <w:ind w:left="-5" w:right="0"/>
      </w:pPr>
      <w:r>
        <w:t>June 2015—</w:t>
      </w:r>
      <w:r>
        <w:rPr>
          <w:b/>
        </w:rPr>
        <w:t>“</w:t>
      </w:r>
      <w:r>
        <w:t xml:space="preserve">Literary Relations: Reimagining Emily Brontë in May Sinclair’s </w:t>
      </w:r>
      <w:r>
        <w:rPr>
          <w:i/>
        </w:rPr>
        <w:t>The Three Sisters</w:t>
      </w:r>
      <w:r>
        <w:t xml:space="preserve">, </w:t>
      </w:r>
    </w:p>
    <w:p w14:paraId="06BE6B23" w14:textId="25287E18" w:rsidR="0035261A" w:rsidRDefault="00D65556">
      <w:pPr>
        <w:ind w:left="-5" w:right="0"/>
      </w:pPr>
      <w:r>
        <w:t xml:space="preserve">Jane Urquhart’s </w:t>
      </w:r>
      <w:r>
        <w:rPr>
          <w:i/>
        </w:rPr>
        <w:t>Changing Heaven</w:t>
      </w:r>
      <w:r>
        <w:t xml:space="preserve">, Stevie Davies’s </w:t>
      </w:r>
      <w:r>
        <w:rPr>
          <w:i/>
        </w:rPr>
        <w:t>Four Dreamers and Emily</w:t>
      </w:r>
      <w:r>
        <w:t xml:space="preserve">, and Denise </w:t>
      </w:r>
      <w:proofErr w:type="spellStart"/>
      <w:r>
        <w:t>Giardina’s</w:t>
      </w:r>
      <w:proofErr w:type="spellEnd"/>
      <w:r>
        <w:t xml:space="preserve"> </w:t>
      </w:r>
      <w:r>
        <w:rPr>
          <w:i/>
        </w:rPr>
        <w:t>Emily’s Ghost</w:t>
      </w:r>
      <w:r>
        <w:t xml:space="preserve">.” </w:t>
      </w:r>
      <w:r w:rsidRPr="003B0726">
        <w:rPr>
          <w:b/>
          <w:bCs/>
        </w:rPr>
        <w:t>Chosen “showcased” pre-distributed paper.</w:t>
      </w:r>
      <w:r>
        <w:t xml:space="preserve">  Respondent: Talia Schaffer, CUNY. British Women Writers Conference. Heyman Center, Columbia University. NYC, New York. </w:t>
      </w:r>
    </w:p>
    <w:p w14:paraId="5220D7B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1002B38" w14:textId="1D7A2CDF" w:rsidR="0035261A" w:rsidRDefault="00D65556">
      <w:pPr>
        <w:ind w:left="-5" w:right="0"/>
      </w:pPr>
      <w:r>
        <w:t xml:space="preserve">May 2015—“‘Queer Dreams’: Visioning the Invisible in Emily Brontë’s </w:t>
      </w:r>
      <w:r>
        <w:rPr>
          <w:i/>
        </w:rPr>
        <w:t>Wuthering Heights</w:t>
      </w:r>
      <w:r>
        <w:t xml:space="preserve">.” Midwest Victorian Studies Association Conference. Iowa City, IA. YouTube Presentation in absentia. </w:t>
      </w:r>
    </w:p>
    <w:p w14:paraId="0E86F5D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A91DB32" w14:textId="73182BCB" w:rsidR="0035261A" w:rsidRDefault="00D65556">
      <w:pPr>
        <w:ind w:left="-5" w:right="0"/>
      </w:pPr>
      <w:r>
        <w:t>April 2015—Invited Plenary Lecturer, 30</w:t>
      </w:r>
      <w:r>
        <w:rPr>
          <w:vertAlign w:val="superscript"/>
        </w:rPr>
        <w:t>th</w:t>
      </w:r>
      <w:r>
        <w:t xml:space="preserve"> Anniversary of the Interdisciplinary  Nineteenth-Century Studies Association, Atlanta, Georgia. </w:t>
      </w:r>
    </w:p>
    <w:p w14:paraId="7892FFC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  <w:r>
        <w:rPr>
          <w:b/>
        </w:rPr>
        <w:t xml:space="preserve">      </w:t>
      </w:r>
    </w:p>
    <w:p w14:paraId="3A6C583B" w14:textId="01550136" w:rsidR="0035261A" w:rsidRDefault="00D65556">
      <w:pPr>
        <w:ind w:left="-5" w:right="0"/>
      </w:pPr>
      <w:r>
        <w:t xml:space="preserve">Apr 2015—“‘Queer Dreams’: Transgressing Boundaries in Emily Brontë’s </w:t>
      </w:r>
      <w:r>
        <w:rPr>
          <w:i/>
        </w:rPr>
        <w:t>Wuthering Heights</w:t>
      </w:r>
      <w:r>
        <w:t>.” Interdisciplinary 19</w:t>
      </w:r>
      <w:r>
        <w:rPr>
          <w:vertAlign w:val="superscript"/>
        </w:rPr>
        <w:t>th</w:t>
      </w:r>
      <w:r>
        <w:t xml:space="preserve"> C. Studies Association. Atlanta, Georgia. </w:t>
      </w:r>
    </w:p>
    <w:p w14:paraId="6981938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B06199C" w14:textId="005A9D59" w:rsidR="0035261A" w:rsidRDefault="00D65556">
      <w:pPr>
        <w:ind w:left="-5" w:right="0"/>
      </w:pPr>
      <w:r>
        <w:t xml:space="preserve">Nov 2014—“‘Queer Dreams’: Transgressing Boundaries, Resisting Genre Classification in Emily Brontë’s </w:t>
      </w:r>
      <w:r>
        <w:rPr>
          <w:i/>
        </w:rPr>
        <w:t>Wuthering Heights</w:t>
      </w:r>
      <w:r>
        <w:t xml:space="preserve">.” North American Victorian Studies Conference. Western University. Ontario, Canada. </w:t>
      </w:r>
    </w:p>
    <w:p w14:paraId="24112E8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2335F2A" w14:textId="153DA6C1" w:rsidR="0035261A" w:rsidRDefault="00D65556">
      <w:pPr>
        <w:ind w:left="-5" w:right="0"/>
      </w:pPr>
      <w:r>
        <w:t xml:space="preserve">Oct 2014—“‘Queer Dreams’: Heathcliff and Literary Shape-Shifting in Emily Brontë’s </w:t>
      </w:r>
      <w:r>
        <w:rPr>
          <w:i/>
        </w:rPr>
        <w:t>Wuthering Heights</w:t>
      </w:r>
      <w:r>
        <w:t xml:space="preserve">.” Victorians Institute. Winthrop University. Charlotte, North Carolina. </w:t>
      </w:r>
    </w:p>
    <w:p w14:paraId="47D6B1D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27147F2" w14:textId="79330560" w:rsidR="0035261A" w:rsidRDefault="00D65556">
      <w:pPr>
        <w:ind w:left="-5" w:right="0"/>
      </w:pPr>
      <w:r>
        <w:t xml:space="preserve">May 2014—“The Way He Thought Then: History, Modernity, and the Retreat of the Liberal Self in Anthony Trollope’s </w:t>
      </w:r>
      <w:r>
        <w:rPr>
          <w:i/>
        </w:rPr>
        <w:t>The Way We Live Now</w:t>
      </w:r>
      <w:r>
        <w:t xml:space="preserve">.” North American Victorian Studies/Association of Canadian College and University Teachers. Brock University, St. </w:t>
      </w:r>
      <w:proofErr w:type="spellStart"/>
      <w:r>
        <w:t>Catherines</w:t>
      </w:r>
      <w:proofErr w:type="spellEnd"/>
      <w:r>
        <w:t xml:space="preserve">, Ontario, Canada. Paper distributed and posted in absentia by Martin A. </w:t>
      </w:r>
      <w:proofErr w:type="spellStart"/>
      <w:r>
        <w:t>Danahay</w:t>
      </w:r>
      <w:proofErr w:type="spellEnd"/>
      <w:r>
        <w:t xml:space="preserve">. </w:t>
      </w:r>
    </w:p>
    <w:p w14:paraId="1EE1C34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60DC672" w14:textId="1336E7C2" w:rsidR="0035261A" w:rsidRDefault="00D65556">
      <w:pPr>
        <w:ind w:left="-5" w:right="0"/>
      </w:pPr>
      <w:r>
        <w:lastRenderedPageBreak/>
        <w:t xml:space="preserve">Apr 2014—“Wish You Were Dead: Gender and Violent Thought Crime in Anthony Trollope’s Novels.” Midwest Victorian Studies Association Conference. Ann Arbor, MI. Paper read in absentia by Mary Jean Corbett. </w:t>
      </w:r>
    </w:p>
    <w:p w14:paraId="6982F81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073E9FC" w14:textId="3C65BFDD" w:rsidR="0035261A" w:rsidRDefault="00D65556">
      <w:pPr>
        <w:ind w:left="-5" w:right="0"/>
      </w:pPr>
      <w:r>
        <w:t xml:space="preserve">Mar 2014—“‘Queer Dreams’: Transgressing Boundaries in Emily Brontë’s </w:t>
      </w:r>
      <w:r>
        <w:rPr>
          <w:i/>
        </w:rPr>
        <w:t>Wuthering Heights</w:t>
      </w:r>
      <w:r>
        <w:t xml:space="preserve">.” Invited distinguished lecturer. Smith College, Northampton, MA. </w:t>
      </w:r>
    </w:p>
    <w:p w14:paraId="59E456C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7E17E76" w14:textId="267E5894" w:rsidR="0035261A" w:rsidRDefault="00D65556">
      <w:pPr>
        <w:ind w:left="-5" w:right="0"/>
      </w:pPr>
      <w:r>
        <w:t xml:space="preserve">Mar 2014—“Historical Contexts of </w:t>
      </w:r>
      <w:r>
        <w:rPr>
          <w:i/>
        </w:rPr>
        <w:t>Downton Abbey</w:t>
      </w:r>
      <w:r>
        <w:t xml:space="preserve">.” Smith College. </w:t>
      </w:r>
    </w:p>
    <w:p w14:paraId="10BD45D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82E16B0" w14:textId="77777777" w:rsidR="0035261A" w:rsidRDefault="00D65556">
      <w:pPr>
        <w:ind w:left="-5" w:right="0"/>
      </w:pPr>
      <w:r>
        <w:t xml:space="preserve">Mar 2014—“Wish You Were Dead: Enervation and Gendered Thought Crime in Anthony </w:t>
      </w:r>
    </w:p>
    <w:p w14:paraId="2B292AE4" w14:textId="77777777" w:rsidR="0035261A" w:rsidRDefault="00D65556">
      <w:pPr>
        <w:ind w:left="-5" w:right="0"/>
      </w:pPr>
      <w:r>
        <w:t xml:space="preserve">Trollope’s Novels.” Interdisciplinary Nineteenth-Century Studies. University of Houston, </w:t>
      </w:r>
    </w:p>
    <w:p w14:paraId="655F3535" w14:textId="5818F0B1" w:rsidR="0035261A" w:rsidRDefault="00D65556">
      <w:pPr>
        <w:ind w:left="-5" w:right="0"/>
      </w:pPr>
      <w:r>
        <w:t xml:space="preserve">Houston, Texas. </w:t>
      </w:r>
    </w:p>
    <w:p w14:paraId="10891DE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74DE79C" w14:textId="4FD6A8B7" w:rsidR="0035261A" w:rsidRDefault="00D65556">
      <w:pPr>
        <w:ind w:left="-5" w:right="0"/>
      </w:pPr>
      <w:r>
        <w:t xml:space="preserve">Mar  2014—Plenary Roundtable in Honor of Susan Morgan. Interdisciplinary </w:t>
      </w:r>
      <w:proofErr w:type="spellStart"/>
      <w:r>
        <w:t>NineteenthCentury</w:t>
      </w:r>
      <w:proofErr w:type="spellEnd"/>
      <w:r>
        <w:t xml:space="preserve"> Studies.  University of Houston, Houston, Texas. </w:t>
      </w:r>
    </w:p>
    <w:p w14:paraId="02BB35B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307C867" w14:textId="79135C54" w:rsidR="0035261A" w:rsidRDefault="00D65556">
      <w:pPr>
        <w:ind w:left="-5" w:right="0"/>
      </w:pPr>
      <w:r>
        <w:t xml:space="preserve">Oct  2013—“Body of Evidence: Looking for Mr. Hurtle in Trollope’s </w:t>
      </w:r>
      <w:r>
        <w:rPr>
          <w:i/>
        </w:rPr>
        <w:t>The Way We Live Now</w:t>
      </w:r>
      <w:r>
        <w:t xml:space="preserve">.” North American Victorian Studies Conference. Pasadena, CA. </w:t>
      </w:r>
    </w:p>
    <w:p w14:paraId="3C9FEFF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EC67BD9" w14:textId="76C9F946" w:rsidR="0035261A" w:rsidRDefault="00D65556">
      <w:pPr>
        <w:ind w:left="-5" w:right="0"/>
      </w:pPr>
      <w:r>
        <w:t xml:space="preserve">May 2013—“Lily, </w:t>
      </w:r>
      <w:proofErr w:type="spellStart"/>
      <w:r>
        <w:t>Glencora</w:t>
      </w:r>
      <w:proofErr w:type="spellEnd"/>
      <w:r>
        <w:t xml:space="preserve">, Ayala, and Isabel: Female Desire and Women’s Rights.”  Invited distinguished lecturer. New York Trollope Society Lecture. Knickerbocker Club, New York City. </w:t>
      </w:r>
    </w:p>
    <w:p w14:paraId="7F8A23D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18E2AE0" w14:textId="3D6CEEE3" w:rsidR="0035261A" w:rsidRDefault="00D65556">
      <w:pPr>
        <w:ind w:left="-5" w:right="0"/>
      </w:pPr>
      <w:r>
        <w:t xml:space="preserve">Mar 2013—“Sailing to Australia, Reading </w:t>
      </w:r>
      <w:r>
        <w:rPr>
          <w:i/>
        </w:rPr>
        <w:t>Othello</w:t>
      </w:r>
      <w:r>
        <w:t xml:space="preserve">, Transforming the Marriage Plot in </w:t>
      </w:r>
      <w:r w:rsidRPr="00C66EF5">
        <w:rPr>
          <w:i/>
          <w:iCs/>
        </w:rPr>
        <w:t>Lady Anna</w:t>
      </w:r>
      <w:r>
        <w:t xml:space="preserve"> (1874).” Interdisciplinary Nineteenth-Century Studies.  University of Virginia, Charlottesville, Virginia. </w:t>
      </w:r>
    </w:p>
    <w:p w14:paraId="760FB4B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3945BCB" w14:textId="77777777" w:rsidR="0035261A" w:rsidRDefault="00D65556">
      <w:pPr>
        <w:ind w:left="-5" w:right="0"/>
      </w:pPr>
      <w:r>
        <w:t xml:space="preserve">Sept 2012—“Networking in Animal Studies.” Invited co-host (with Teresa Mangum, U of Iowa) of networking lunch, North American Victorian Studies Association Conference. Madison, Wisconsin. </w:t>
      </w:r>
    </w:p>
    <w:p w14:paraId="7D92651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43C33B6" w14:textId="35EB503F" w:rsidR="0035261A" w:rsidRDefault="00D65556">
      <w:pPr>
        <w:ind w:left="-5" w:right="0"/>
      </w:pPr>
      <w:r>
        <w:t xml:space="preserve">Sept 2012—“Networks of the Metropole and the Cosmopolitan in Thomas Hardy’s </w:t>
      </w:r>
      <w:r>
        <w:rPr>
          <w:i/>
        </w:rPr>
        <w:t>Far From the Madding Crowd.</w:t>
      </w:r>
      <w:r>
        <w:t>”</w:t>
      </w:r>
      <w:r>
        <w:rPr>
          <w:i/>
        </w:rPr>
        <w:t xml:space="preserve">  </w:t>
      </w:r>
      <w:r>
        <w:t xml:space="preserve">North American Victorian Studies Association Conference. Madison, Wisconsin. </w:t>
      </w:r>
    </w:p>
    <w:p w14:paraId="4498B4B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15ABEF5" w14:textId="425D71DF" w:rsidR="0035261A" w:rsidRDefault="00D65556">
      <w:pPr>
        <w:ind w:left="-5" w:right="0"/>
      </w:pPr>
      <w:r>
        <w:t xml:space="preserve">Apr  2012—Inaugural Trollope Prize Distinguished Lecture. University of Kansas. Lawrence, Kansas.  </w:t>
      </w:r>
    </w:p>
    <w:p w14:paraId="015C7FFE" w14:textId="77777777" w:rsidR="0035261A" w:rsidRDefault="00D65556">
      <w:pPr>
        <w:spacing w:after="0" w:line="259" w:lineRule="auto"/>
        <w:ind w:left="720" w:right="0" w:firstLine="0"/>
      </w:pPr>
      <w:r>
        <w:t xml:space="preserve"> </w:t>
      </w:r>
    </w:p>
    <w:p w14:paraId="24284BD2" w14:textId="15E647BD" w:rsidR="0035261A" w:rsidRDefault="00D65556" w:rsidP="003B595D">
      <w:pPr>
        <w:ind w:left="-5" w:right="0"/>
      </w:pPr>
      <w:r>
        <w:t xml:space="preserve">Mar 2012—“Troy’s Sword, Spurs, and Gold Watch: The Hidden Metropole and the Cosmopolitan in Thomas Hardy’s </w:t>
      </w:r>
      <w:r>
        <w:rPr>
          <w:i/>
        </w:rPr>
        <w:t>Far From the Madding Crowd</w:t>
      </w:r>
      <w:r>
        <w:t xml:space="preserve">.” Interdisciplinary </w:t>
      </w:r>
      <w:proofErr w:type="spellStart"/>
      <w:r>
        <w:t>NineteenthCentury</w:t>
      </w:r>
      <w:proofErr w:type="spellEnd"/>
      <w:r>
        <w:t xml:space="preserve"> Studies. Lexington, Kentucky. </w:t>
      </w:r>
    </w:p>
    <w:p w14:paraId="38F16B71" w14:textId="77777777" w:rsidR="0035261A" w:rsidRDefault="00D65556">
      <w:pPr>
        <w:spacing w:after="0" w:line="259" w:lineRule="auto"/>
        <w:ind w:left="720" w:right="0" w:firstLine="0"/>
      </w:pPr>
      <w:r>
        <w:t xml:space="preserve"> </w:t>
      </w:r>
    </w:p>
    <w:p w14:paraId="20B391B7" w14:textId="26A0D969" w:rsidR="0035261A" w:rsidRDefault="00D65556">
      <w:pPr>
        <w:ind w:left="-5" w:right="0"/>
      </w:pPr>
      <w:r>
        <w:t xml:space="preserve">Mar 2012—“Burning Art: Marital Bondage and Abolitionist Discourses in Anne Brontë’s </w:t>
      </w:r>
      <w:r>
        <w:rPr>
          <w:i/>
        </w:rPr>
        <w:t>The Tenant of Wildfell Hall</w:t>
      </w:r>
      <w:r>
        <w:t xml:space="preserve">.” Pacific Coast Conference of British Studies. Huntington Library, Pasadena, California. </w:t>
      </w:r>
    </w:p>
    <w:p w14:paraId="23E9CDC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588E70A" w14:textId="3E5ADB54" w:rsidR="0035261A" w:rsidRDefault="00D65556" w:rsidP="003B595D">
      <w:pPr>
        <w:ind w:left="-5" w:right="0"/>
      </w:pPr>
      <w:r>
        <w:t xml:space="preserve">Nov 2011—“Eliza, Cassy, Zoe, and Ella: The Creole Beauty and The Performance of Race: </w:t>
      </w:r>
      <w:r>
        <w:rPr>
          <w:i/>
        </w:rPr>
        <w:t>Uncle Tom’s Cabin</w:t>
      </w:r>
      <w:r>
        <w:t xml:space="preserve"> and </w:t>
      </w:r>
      <w:r>
        <w:rPr>
          <w:i/>
        </w:rPr>
        <w:t>The Octoroon</w:t>
      </w:r>
      <w:r>
        <w:t xml:space="preserve"> as Influences on Anthony Trollope’s </w:t>
      </w:r>
      <w:r>
        <w:rPr>
          <w:i/>
        </w:rPr>
        <w:t>Dr. Wortle’s School</w:t>
      </w:r>
      <w:r>
        <w:t xml:space="preserve">.” North American Victorian Studies Association Conference. Vanderbilt University. Nashville, Tennessee.  </w:t>
      </w:r>
    </w:p>
    <w:p w14:paraId="4014169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DB476C6" w14:textId="77777777" w:rsidR="0035261A" w:rsidRDefault="00D65556">
      <w:pPr>
        <w:ind w:left="-5" w:right="0"/>
      </w:pPr>
      <w:r>
        <w:lastRenderedPageBreak/>
        <w:t xml:space="preserve">June 2011—“The Hidden Metropole and the Cosmopolitan in Thomas Hardy’s </w:t>
      </w:r>
      <w:r>
        <w:rPr>
          <w:i/>
        </w:rPr>
        <w:t>Far From the Madding Crowd</w:t>
      </w:r>
      <w:r>
        <w:t xml:space="preserve">.” Hardy at Yale II. New Haven, Connecticut. </w:t>
      </w:r>
    </w:p>
    <w:p w14:paraId="6F3D7FC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55C5DDF" w14:textId="3E9CEBCC" w:rsidR="0035261A" w:rsidRDefault="00D65556">
      <w:pPr>
        <w:ind w:left="-5" w:right="0"/>
      </w:pPr>
      <w:r>
        <w:t>March 2011—Plenary Roundtable, “The State of the Profession.” Interdisciplinary Nineteenth</w:t>
      </w:r>
      <w:r w:rsidR="003B595D">
        <w:t>-</w:t>
      </w:r>
      <w:r>
        <w:t xml:space="preserve">Century Studies Conference. Claremont, California.  </w:t>
      </w:r>
    </w:p>
    <w:p w14:paraId="638A06A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12E4248" w14:textId="77777777" w:rsidR="0035261A" w:rsidRDefault="00D65556">
      <w:pPr>
        <w:ind w:left="-5" w:right="0"/>
      </w:pPr>
      <w:r>
        <w:t xml:space="preserve">March 2011—“The Creole Beauty and Impure Nature: Racial Discourse and the Fear of Miscegenation in Anthony Trollope’s </w:t>
      </w:r>
      <w:r>
        <w:rPr>
          <w:i/>
        </w:rPr>
        <w:t>Dr. Wortle’s School</w:t>
      </w:r>
      <w:r>
        <w:t xml:space="preserve">.” Interdisciplinary Nineteenth-Century Studies Conference. Claremont, California. </w:t>
      </w:r>
    </w:p>
    <w:p w14:paraId="26B1A98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8C1BD65" w14:textId="77777777" w:rsidR="0035261A" w:rsidRDefault="00D65556">
      <w:pPr>
        <w:ind w:left="-5" w:right="0"/>
      </w:pPr>
      <w:r>
        <w:t xml:space="preserve">February 2011—“Bigamy and the Creole Beauty: Race Anxiety in Anthony Trollope’s </w:t>
      </w:r>
      <w:r>
        <w:rPr>
          <w:i/>
        </w:rPr>
        <w:t>Dr. Wortle’s School</w:t>
      </w:r>
      <w:r>
        <w:t xml:space="preserve">.”  Miami University at Ohio invited Distinguished Lecturer, English Department Lecture Series. </w:t>
      </w:r>
    </w:p>
    <w:p w14:paraId="0B8B904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429C8D0" w14:textId="77777777" w:rsidR="0035261A" w:rsidRDefault="00D65556">
      <w:pPr>
        <w:ind w:left="-5" w:right="0"/>
      </w:pPr>
      <w:r>
        <w:t xml:space="preserve">February 2011—“Recent Scholarship on Emily Brontë’s </w:t>
      </w:r>
      <w:r>
        <w:rPr>
          <w:i/>
        </w:rPr>
        <w:t>Wuthering Heights</w:t>
      </w:r>
      <w:r>
        <w:t xml:space="preserve">.” Graduate Seminar, Miami University at Ohio invited distinguished lecturer, English Department.  </w:t>
      </w:r>
    </w:p>
    <w:p w14:paraId="520973B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FA8BDAC" w14:textId="77777777" w:rsidR="0035261A" w:rsidRDefault="00D65556">
      <w:pPr>
        <w:ind w:left="-5" w:right="0"/>
      </w:pPr>
      <w:r>
        <w:t xml:space="preserve">Nov 2010—“’Mr. Harding’s Cello’: The Perspective of Experience in the </w:t>
      </w:r>
      <w:proofErr w:type="spellStart"/>
      <w:r>
        <w:t>Barsetshire</w:t>
      </w:r>
      <w:proofErr w:type="spellEnd"/>
      <w:r>
        <w:t xml:space="preserve"> Chronicle.” North American Victorian Studies Conference. Montreal, Canada. </w:t>
      </w:r>
    </w:p>
    <w:p w14:paraId="17813DF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431DA7B" w14:textId="77777777" w:rsidR="0035261A" w:rsidRDefault="00D65556">
      <w:pPr>
        <w:ind w:left="-5" w:right="0"/>
      </w:pPr>
      <w:r>
        <w:t xml:space="preserve">March 2010—Invited Plenary speaker and Organizer for Interdisciplinary Nineteenth-Century Studies Conference panel on Mary Jean Corbett’s </w:t>
      </w:r>
      <w:r>
        <w:rPr>
          <w:i/>
        </w:rPr>
        <w:t>Family Likeness</w:t>
      </w:r>
      <w:r>
        <w:t xml:space="preserve">. “Haunting Memories of the English Civil War in Elizabeth Gaskell’s </w:t>
      </w:r>
      <w:r>
        <w:rPr>
          <w:i/>
        </w:rPr>
        <w:t>Lois the Witch</w:t>
      </w:r>
      <w:r>
        <w:t xml:space="preserve"> and </w:t>
      </w:r>
      <w:r>
        <w:rPr>
          <w:i/>
        </w:rPr>
        <w:t>Morton Hall</w:t>
      </w:r>
      <w:r>
        <w:t xml:space="preserve">.” Austin, Texas. Proceedings privately published. </w:t>
      </w:r>
    </w:p>
    <w:p w14:paraId="179786AA" w14:textId="77777777" w:rsidR="0035261A" w:rsidRDefault="00D65556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2B15E367" w14:textId="420ADDC9" w:rsidR="0035261A" w:rsidRDefault="00D65556">
      <w:pPr>
        <w:ind w:left="-5" w:right="0"/>
      </w:pPr>
      <w:r>
        <w:t xml:space="preserve">March 2010—“’It Went Through and Through Me Like an Electric </w:t>
      </w:r>
      <w:proofErr w:type="spellStart"/>
      <w:r>
        <w:t>Shock’:Austenian</w:t>
      </w:r>
      <w:proofErr w:type="spellEnd"/>
      <w:r>
        <w:t xml:space="preserve"> Sisters, Vulgar Female Desire, and the Realist Novel in Anthony Trollope’s </w:t>
      </w:r>
      <w:r>
        <w:rPr>
          <w:i/>
        </w:rPr>
        <w:t>Ayala’s Angel</w:t>
      </w:r>
      <w:r>
        <w:t>.” Women’s Studies/Black Studies</w:t>
      </w:r>
      <w:r w:rsidR="00C66EF5">
        <w:t xml:space="preserve">. </w:t>
      </w:r>
      <w:r>
        <w:t>William &amp; Mary.</w:t>
      </w:r>
      <w:r>
        <w:rPr>
          <w:i/>
        </w:rPr>
        <w:t xml:space="preserve">  </w:t>
      </w:r>
    </w:p>
    <w:p w14:paraId="01C1B06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AD389E1" w14:textId="250ED97D" w:rsidR="0035261A" w:rsidRDefault="00D65556" w:rsidP="003B595D">
      <w:pPr>
        <w:ind w:left="-5" w:right="0"/>
      </w:pPr>
      <w:r>
        <w:t xml:space="preserve">Oct 2009—“‘It went through and through me like an electric shock’: Celebrating ‘Vulgar’ Female Desire and The English Realist Novel in Anthony Trollope’s </w:t>
      </w:r>
      <w:r>
        <w:rPr>
          <w:i/>
        </w:rPr>
        <w:t>Ayala’s Angel</w:t>
      </w:r>
      <w:r>
        <w:t xml:space="preserve">.” Victorian Studies of the Western United States/ Victorian Studies of Western Canada. Vancouver, Canada. </w:t>
      </w:r>
    </w:p>
    <w:p w14:paraId="105D38E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35CF0A6" w14:textId="77777777" w:rsidR="0035261A" w:rsidRDefault="00D65556">
      <w:pPr>
        <w:ind w:left="-5" w:right="0"/>
      </w:pPr>
      <w:r>
        <w:t xml:space="preserve">April 2009 —“’Nothing will make me distrust you’: The Pastoral Transformed in Anthony Trollope’s </w:t>
      </w:r>
      <w:r>
        <w:rPr>
          <w:i/>
        </w:rPr>
        <w:t>The Small House at Allington</w:t>
      </w:r>
      <w:r>
        <w:t xml:space="preserve"> (1864).” Interdisciplinary Nineteenth-Century Studies. Saratoga Springs, New York. </w:t>
      </w:r>
    </w:p>
    <w:p w14:paraId="7F88FE5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5937C32" w14:textId="018B197B" w:rsidR="0035261A" w:rsidRDefault="00D65556">
      <w:pPr>
        <w:ind w:left="-5" w:right="0"/>
      </w:pPr>
      <w:r>
        <w:t xml:space="preserve">April 2009—Mutiny on the </w:t>
      </w:r>
      <w:r>
        <w:rPr>
          <w:i/>
        </w:rPr>
        <w:t>Orion</w:t>
      </w:r>
      <w:r>
        <w:t xml:space="preserve">: The Legacy of the </w:t>
      </w:r>
      <w:r>
        <w:rPr>
          <w:i/>
        </w:rPr>
        <w:t>Hermione</w:t>
      </w:r>
      <w:r>
        <w:t xml:space="preserve"> Mutiny and the Politics of Protest in Elizabeth Gaskell’s </w:t>
      </w:r>
      <w:r>
        <w:rPr>
          <w:i/>
        </w:rPr>
        <w:t>North and South</w:t>
      </w:r>
      <w:r>
        <w:t xml:space="preserve">. British Women Writers Conference. Iowa City, Iowa. Read in absentia by Anca </w:t>
      </w:r>
      <w:proofErr w:type="spellStart"/>
      <w:r>
        <w:t>Vlasopolos</w:t>
      </w:r>
      <w:proofErr w:type="spellEnd"/>
      <w:r>
        <w:t xml:space="preserve">. </w:t>
      </w:r>
    </w:p>
    <w:p w14:paraId="46106367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DC24D11" w14:textId="2CE7C7E7" w:rsidR="0035261A" w:rsidRDefault="00D65556">
      <w:pPr>
        <w:ind w:left="-5" w:right="0"/>
      </w:pPr>
      <w:r>
        <w:t xml:space="preserve">April 2009—““Some Girls Who Come From the Tropics’: Gender, Race, and Imperialism in Anthony Trollope’s </w:t>
      </w:r>
      <w:r>
        <w:rPr>
          <w:i/>
        </w:rPr>
        <w:t>He Knew He Was Right</w:t>
      </w:r>
      <w:r>
        <w:t>.” Trollope Symposium</w:t>
      </w:r>
      <w:r w:rsidR="00C66EF5">
        <w:t xml:space="preserve">. </w:t>
      </w:r>
      <w:r>
        <w:t xml:space="preserve">Leuven, Belgium. </w:t>
      </w:r>
      <w:r w:rsidR="00C66EF5">
        <w:t>R</w:t>
      </w:r>
      <w:r>
        <w:t>ead in absentia</w:t>
      </w:r>
      <w:r w:rsidR="00C66EF5">
        <w:t xml:space="preserve"> by Margaret </w:t>
      </w:r>
      <w:proofErr w:type="spellStart"/>
      <w:r w:rsidR="00C66EF5">
        <w:t>Markwick</w:t>
      </w:r>
      <w:proofErr w:type="spellEnd"/>
      <w:r>
        <w:t xml:space="preserve">. </w:t>
      </w:r>
    </w:p>
    <w:p w14:paraId="22137F89" w14:textId="77777777" w:rsidR="0035261A" w:rsidRDefault="00D65556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4F8E7F6F" w14:textId="45BA44DC" w:rsidR="0035261A" w:rsidRDefault="00D65556" w:rsidP="003B595D">
      <w:pPr>
        <w:ind w:left="-5" w:right="0"/>
      </w:pPr>
      <w:r>
        <w:t xml:space="preserve">April 2008—“‘It went through and through me like an electric shock’: Celebrating ‘Vulgar’ Female Desire and the English Realist Novel in Anthony Trollope’s </w:t>
      </w:r>
      <w:r>
        <w:rPr>
          <w:i/>
        </w:rPr>
        <w:t>Ayala’s Angel</w:t>
      </w:r>
      <w:r>
        <w:t xml:space="preserve">.” Interdisciplinary Nineteenth-Century Studies Association. Marquette University. Milwaukee, Wisconsin. </w:t>
      </w:r>
    </w:p>
    <w:p w14:paraId="28BB989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FD8EB50" w14:textId="77777777" w:rsidR="0035261A" w:rsidRDefault="00D65556">
      <w:pPr>
        <w:ind w:left="-5" w:right="0"/>
      </w:pPr>
      <w:r>
        <w:t xml:space="preserve">May 2007—“Redemptive Acts: ‘Winter Night’ and Kay Boyle’s Gendered Ethics of Involvement.” Kay Boyle Society, American Literature Association. Boston, MA.  </w:t>
      </w:r>
    </w:p>
    <w:p w14:paraId="7FC8207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B929594" w14:textId="77777777" w:rsidR="0035261A" w:rsidRDefault="00D65556">
      <w:pPr>
        <w:ind w:left="-5" w:right="0"/>
      </w:pPr>
      <w:r>
        <w:t xml:space="preserve">April 2007—“Interdisciplinarity Now”: Plenary Session in Honor of Richard L. Stein, Interdisciplinary Nineteenth-Century Studies. Kansas City, Missouri.  </w:t>
      </w:r>
    </w:p>
    <w:p w14:paraId="01811D8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127A5C1" w14:textId="15F08B75" w:rsidR="0035261A" w:rsidRDefault="00D65556" w:rsidP="003B595D">
      <w:pPr>
        <w:ind w:left="-5" w:right="0"/>
      </w:pPr>
      <w:r>
        <w:t xml:space="preserve">April 2007—“Burning Art: Revolutionary Female Authority and Abolitionist Discourse in Anne Brontë’s </w:t>
      </w:r>
      <w:r>
        <w:rPr>
          <w:i/>
        </w:rPr>
        <w:t>The Tenant of Wildfell Hall</w:t>
      </w:r>
      <w:r>
        <w:t xml:space="preserve">.” British Women Writers Conference, Lexington, Kentucky, Interdisciplinary Nineteenth-Century Studies Conference, Kansas City, Missouri, &amp; Women’s Studies/Black Studies Colloquium Series. William &amp; Mary. </w:t>
      </w:r>
    </w:p>
    <w:p w14:paraId="190ECC1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7B81BEA" w14:textId="5DAA6E99" w:rsidR="0035261A" w:rsidRDefault="00D65556">
      <w:pPr>
        <w:ind w:left="-5" w:right="0"/>
      </w:pPr>
      <w:r>
        <w:t xml:space="preserve">Oct 2007— “‘Some Girls Who Come From the Tropics’: Gender, Race, and Imperialism in Anthony Trollope’s </w:t>
      </w:r>
      <w:r>
        <w:rPr>
          <w:i/>
        </w:rPr>
        <w:t>He Knew He Was Right</w:t>
      </w:r>
      <w:r>
        <w:t xml:space="preserve">.” Inaugural William and Mary English Department Faculty Colloquium. William &amp; Mary.    </w:t>
      </w:r>
    </w:p>
    <w:p w14:paraId="1D13DB7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DD83170" w14:textId="77777777" w:rsidR="0035261A" w:rsidRDefault="00D65556">
      <w:pPr>
        <w:ind w:left="-5" w:right="0"/>
      </w:pPr>
      <w:r>
        <w:t xml:space="preserve">October 2006—“Imperial Memories in Anthony Trollope’s </w:t>
      </w:r>
      <w:r>
        <w:rPr>
          <w:i/>
        </w:rPr>
        <w:t>He Knew He Was Right</w:t>
      </w:r>
      <w:r>
        <w:t xml:space="preserve">.”  Victorian Studies of the Western United States. Malibu, California.  </w:t>
      </w:r>
    </w:p>
    <w:p w14:paraId="09ED662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3750FE1" w14:textId="77777777" w:rsidR="0035261A" w:rsidRDefault="00D65556">
      <w:pPr>
        <w:ind w:left="-5" w:right="0"/>
      </w:pPr>
      <w:r>
        <w:t xml:space="preserve">Sept 2006—“‘Some Girls Who Come From the Tropics: Imperial Minds and Colonized Bodies in Anthony Trollope’s </w:t>
      </w:r>
      <w:r>
        <w:rPr>
          <w:i/>
        </w:rPr>
        <w:t>He Knew He Was</w:t>
      </w:r>
      <w:r>
        <w:t xml:space="preserve"> </w:t>
      </w:r>
      <w:r>
        <w:rPr>
          <w:i/>
        </w:rPr>
        <w:t>Right</w:t>
      </w:r>
      <w:r>
        <w:t xml:space="preserve">.” North American Victorian Studies. West Lafayette, Indiana.   </w:t>
      </w:r>
    </w:p>
    <w:p w14:paraId="6CEF148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AF3B7E5" w14:textId="77777777" w:rsidR="0035261A" w:rsidRDefault="00D65556">
      <w:pPr>
        <w:ind w:left="-5" w:right="0"/>
      </w:pPr>
      <w:r>
        <w:t xml:space="preserve">July 2006—“Burning Art: Incendiary Female Creativity in Anne Brontë’s </w:t>
      </w:r>
      <w:r>
        <w:rPr>
          <w:i/>
        </w:rPr>
        <w:t>The Tenant of Wildfell Hall</w:t>
      </w:r>
      <w:r>
        <w:t xml:space="preserve">.” Interdisciplinary Nineteenth-Century Studies. Durham, England. </w:t>
      </w:r>
    </w:p>
    <w:p w14:paraId="62E283D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6E98D8D" w14:textId="77777777" w:rsidR="0035261A" w:rsidRDefault="00D65556">
      <w:pPr>
        <w:ind w:left="-5" w:right="0"/>
      </w:pPr>
      <w:r>
        <w:t xml:space="preserve">July 2006—Keynote Speaker, “‘Some Girls Who Come From the Tropics’: Gender, Race, and The Governor Eyre Affair in Anthony Trollope’s </w:t>
      </w:r>
      <w:r>
        <w:rPr>
          <w:i/>
        </w:rPr>
        <w:t>He Knew He Was</w:t>
      </w:r>
      <w:r>
        <w:t xml:space="preserve"> </w:t>
      </w:r>
      <w:r>
        <w:rPr>
          <w:i/>
        </w:rPr>
        <w:t>Right.”</w:t>
      </w:r>
      <w:r>
        <w:t xml:space="preserve">  “Trollope and Gender.” Exeter University. Exeter, England. </w:t>
      </w:r>
    </w:p>
    <w:p w14:paraId="68E8330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EF9DD4C" w14:textId="77777777" w:rsidR="0035261A" w:rsidRDefault="00D65556">
      <w:pPr>
        <w:ind w:left="-5" w:right="0"/>
      </w:pPr>
      <w:r>
        <w:t xml:space="preserve">April 2006—“‘How can I be that?’: Gender Conflict and Marriage Proposals in Anthony Trollope’s Palliser Novels.”  Interdisciplinary Nineteenth-Century Studies. Rutgers University, New Brunswick, New Jersey. </w:t>
      </w:r>
    </w:p>
    <w:p w14:paraId="42AB72F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6665D13" w14:textId="77777777" w:rsidR="0035261A" w:rsidRDefault="00D65556">
      <w:pPr>
        <w:ind w:left="-5" w:right="0"/>
      </w:pPr>
      <w:r>
        <w:t xml:space="preserve">April 2006—“Gender and Race in Anthony Trollope’s </w:t>
      </w:r>
      <w:r>
        <w:rPr>
          <w:i/>
        </w:rPr>
        <w:t>He Knew He Was Right</w:t>
      </w:r>
      <w:r>
        <w:t xml:space="preserve">.” The College of William &amp; Mary Women’s Studies Program Conference.  </w:t>
      </w:r>
    </w:p>
    <w:p w14:paraId="600D789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FD83F20" w14:textId="2907D2B6" w:rsidR="0035261A" w:rsidRDefault="00D65556">
      <w:pPr>
        <w:ind w:left="-5" w:right="0"/>
      </w:pPr>
      <w:r>
        <w:t xml:space="preserve">October 2005—“Lines of Descent: Paternal Impurities in Elizabeth Gaskell’s ‘Half-Brothers’ and </w:t>
      </w:r>
      <w:proofErr w:type="spellStart"/>
      <w:r>
        <w:t>Hesba</w:t>
      </w:r>
      <w:proofErr w:type="spellEnd"/>
      <w:r>
        <w:t xml:space="preserve"> Stretton’s </w:t>
      </w:r>
      <w:r>
        <w:rPr>
          <w:i/>
        </w:rPr>
        <w:t>Half-Brothers</w:t>
      </w:r>
      <w:r>
        <w:t xml:space="preserve">.” North American Victorian Studies. University of Virginia. Charlottesville, Virginia. </w:t>
      </w:r>
    </w:p>
    <w:p w14:paraId="25FA9BA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A31EDDF" w14:textId="77777777" w:rsidR="0035261A" w:rsidRDefault="00D65556">
      <w:pPr>
        <w:ind w:left="-5" w:right="0"/>
      </w:pPr>
      <w:r>
        <w:t xml:space="preserve">October 2005—“‘It is meant, although it could not be done’: Resisting Proposal Rituals in Trollope’s Palliser Novels.” Victorian Studies of the Western United States. </w:t>
      </w:r>
    </w:p>
    <w:p w14:paraId="087F5131" w14:textId="77777777" w:rsidR="0035261A" w:rsidRDefault="00D65556" w:rsidP="00987640">
      <w:pPr>
        <w:ind w:left="0" w:right="0" w:firstLine="0"/>
      </w:pPr>
      <w:r>
        <w:t xml:space="preserve">Albuquerque, New Mexico. </w:t>
      </w:r>
    </w:p>
    <w:p w14:paraId="175A7BBA" w14:textId="77777777" w:rsidR="0035261A" w:rsidRDefault="00D65556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05494785" w14:textId="1D5829F1" w:rsidR="0035261A" w:rsidRDefault="00D65556">
      <w:pPr>
        <w:ind w:left="-5" w:right="0"/>
      </w:pPr>
      <w:r>
        <w:t xml:space="preserve">April 2005—Panel on Mary Shelley’s </w:t>
      </w:r>
      <w:r>
        <w:rPr>
          <w:i/>
        </w:rPr>
        <w:t>Frankenstein</w:t>
      </w:r>
      <w:r>
        <w:t xml:space="preserve"> for Frankenstein Exhibit.  ‘Frankenstein: Penetrating the Secrets of Nature’. With Professors Suzanne </w:t>
      </w:r>
      <w:proofErr w:type="spellStart"/>
      <w:r>
        <w:t>Raitt</w:t>
      </w:r>
      <w:proofErr w:type="spellEnd"/>
      <w:r>
        <w:t xml:space="preserve"> and Kim Wheatley. William &amp; Mary. </w:t>
      </w:r>
    </w:p>
    <w:p w14:paraId="67496E97" w14:textId="77777777" w:rsidR="0035261A" w:rsidRDefault="00D65556">
      <w:pPr>
        <w:spacing w:after="0" w:line="259" w:lineRule="auto"/>
        <w:ind w:left="720" w:right="0" w:firstLine="0"/>
      </w:pPr>
      <w:r>
        <w:t xml:space="preserve"> </w:t>
      </w:r>
    </w:p>
    <w:p w14:paraId="07247651" w14:textId="77777777" w:rsidR="0035261A" w:rsidRDefault="00D65556">
      <w:pPr>
        <w:ind w:left="-5" w:right="0"/>
      </w:pPr>
      <w:r>
        <w:t xml:space="preserve">April 2005—“Paternal Impurities: The Trope of Half-Brothers in Gaskell’s and Stretton’s Fiction.” Interdisciplinary Nineteenth-Century Studies. Baton Rouge, Louisiana.  </w:t>
      </w:r>
    </w:p>
    <w:p w14:paraId="1CDBC4A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613786F" w14:textId="77777777" w:rsidR="0035261A" w:rsidRDefault="00D65556">
      <w:pPr>
        <w:ind w:left="-5" w:right="0"/>
      </w:pPr>
      <w:r>
        <w:t xml:space="preserve">Apr 2004—“Serious Pleasure: Drunken Mothers in </w:t>
      </w:r>
      <w:proofErr w:type="spellStart"/>
      <w:r>
        <w:t>Hesba</w:t>
      </w:r>
      <w:proofErr w:type="spellEnd"/>
      <w:r>
        <w:t xml:space="preserve"> Stretton’s </w:t>
      </w:r>
      <w:r>
        <w:rPr>
          <w:i/>
        </w:rPr>
        <w:t xml:space="preserve">Lost </w:t>
      </w:r>
      <w:proofErr w:type="spellStart"/>
      <w:r>
        <w:rPr>
          <w:i/>
        </w:rPr>
        <w:t>Gip</w:t>
      </w:r>
      <w:proofErr w:type="spellEnd"/>
      <w:r>
        <w:t xml:space="preserve">, </w:t>
      </w:r>
      <w:r>
        <w:rPr>
          <w:i/>
        </w:rPr>
        <w:t>Jessica’s First Prayer/Jessica’s Mother</w:t>
      </w:r>
      <w:r>
        <w:t xml:space="preserve">, and </w:t>
      </w:r>
      <w:r>
        <w:rPr>
          <w:i/>
        </w:rPr>
        <w:t>Brought Home</w:t>
      </w:r>
      <w:r>
        <w:t xml:space="preserve">.” Interdisciplinary Nineteenth-Century Studies. Iowa City, Iowa. </w:t>
      </w:r>
    </w:p>
    <w:p w14:paraId="23FFFE4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ECB06B2" w14:textId="67A2F8DE" w:rsidR="0035261A" w:rsidRDefault="00D65556">
      <w:pPr>
        <w:ind w:left="-5" w:right="0"/>
      </w:pPr>
      <w:r>
        <w:t xml:space="preserve">Apr 2004—“‘A Fierce, Pitiless, Wolfish Man’: Wolf-Men as Sites of Erotic Religious Encounter in Emily Brontë’s </w:t>
      </w:r>
      <w:r>
        <w:rPr>
          <w:i/>
        </w:rPr>
        <w:t>Wuthering Heights</w:t>
      </w:r>
      <w:r>
        <w:t xml:space="preserve"> and </w:t>
      </w:r>
      <w:proofErr w:type="spellStart"/>
      <w:r>
        <w:t>Hesba</w:t>
      </w:r>
      <w:proofErr w:type="spellEnd"/>
      <w:r>
        <w:t xml:space="preserve"> Stretton’s </w:t>
      </w:r>
      <w:r>
        <w:rPr>
          <w:i/>
        </w:rPr>
        <w:t>Half-Brothers</w:t>
      </w:r>
      <w:r>
        <w:t xml:space="preserve">.”  </w:t>
      </w:r>
      <w:r w:rsidR="00987640">
        <w:t>‘</w:t>
      </w:r>
      <w:r>
        <w:t>The Bront</w:t>
      </w:r>
      <w:r w:rsidR="00C66EF5">
        <w:t>ë</w:t>
      </w:r>
      <w:r>
        <w:t>s and Their World.</w:t>
      </w:r>
      <w:r w:rsidR="00987640">
        <w:t>’</w:t>
      </w:r>
      <w:r>
        <w:t xml:space="preserve"> Pleasantville, NY. Read in absentia by Deborah Lutz. </w:t>
      </w:r>
    </w:p>
    <w:p w14:paraId="3DCC9BC7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D80F536" w14:textId="70FC52BC" w:rsidR="0035261A" w:rsidRDefault="00D65556">
      <w:pPr>
        <w:ind w:left="-5" w:right="0"/>
      </w:pPr>
      <w:r>
        <w:t>Oct 2003—“Victorian Visions and Visual Culture: The Visual Inheritance of Heritage Cinema.” Victorian Studies of the Western United States. University of Texas. Austin, Texas. Co</w:t>
      </w:r>
      <w:r w:rsidR="00987640">
        <w:t>-</w:t>
      </w:r>
      <w:r>
        <w:t xml:space="preserve">presented with Simon Joyce. </w:t>
      </w:r>
    </w:p>
    <w:p w14:paraId="074C033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A252749" w14:textId="154B8B14" w:rsidR="0035261A" w:rsidRDefault="00D65556">
      <w:pPr>
        <w:ind w:left="-5" w:right="0"/>
      </w:pPr>
      <w:r>
        <w:t>Oct 2003—“The Sloth, ‘The Monkey’s Paw’, and ‘The Speckled Band’: Animals as Sites of Imperial Encounter in Stories of the Empire.” North American Victorian Studies Association, Inaugural Conference. U</w:t>
      </w:r>
      <w:r w:rsidR="003B595D">
        <w:t xml:space="preserve">niversity </w:t>
      </w:r>
      <w:r>
        <w:t xml:space="preserve">of Indiana. Bloomington, Indiana. </w:t>
      </w:r>
    </w:p>
    <w:p w14:paraId="4E60D31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38FF731" w14:textId="77777777" w:rsidR="0035261A" w:rsidRDefault="00D65556">
      <w:pPr>
        <w:ind w:left="-5" w:right="0"/>
      </w:pPr>
      <w:r>
        <w:t xml:space="preserve">Mar 2003—“‘Poor Little Beast!’: Animals as Erotic Proxies in Late Victorian Fiction.”  </w:t>
      </w:r>
    </w:p>
    <w:p w14:paraId="750B1612" w14:textId="414669A1" w:rsidR="0035261A" w:rsidRDefault="00D65556">
      <w:pPr>
        <w:ind w:left="-5" w:right="0"/>
      </w:pPr>
      <w:r>
        <w:t xml:space="preserve">Interdisciplinary Nineteenth-Century Studies. University of California. Santa Cruz, California. </w:t>
      </w:r>
    </w:p>
    <w:p w14:paraId="455AB9B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4942B40" w14:textId="454F10DE" w:rsidR="0035261A" w:rsidRDefault="00D65556">
      <w:pPr>
        <w:ind w:left="-5" w:right="0"/>
      </w:pPr>
      <w:r>
        <w:t xml:space="preserve">Nov 2002—“Travelling For Their Lives: The Empire as Refuge in </w:t>
      </w:r>
      <w:proofErr w:type="spellStart"/>
      <w:r>
        <w:t>Hesba</w:t>
      </w:r>
      <w:proofErr w:type="spellEnd"/>
      <w:r>
        <w:t xml:space="preserve"> Stretton’s </w:t>
      </w:r>
      <w:r>
        <w:rPr>
          <w:i/>
        </w:rPr>
        <w:t>Brought Home</w:t>
      </w:r>
      <w:r>
        <w:t xml:space="preserve">, </w:t>
      </w:r>
      <w:r>
        <w:rPr>
          <w:i/>
        </w:rPr>
        <w:t>Bede’s Charity</w:t>
      </w:r>
      <w:r>
        <w:t xml:space="preserve">, and </w:t>
      </w:r>
      <w:r>
        <w:rPr>
          <w:i/>
        </w:rPr>
        <w:t xml:space="preserve">Lost </w:t>
      </w:r>
      <w:proofErr w:type="spellStart"/>
      <w:r>
        <w:rPr>
          <w:i/>
        </w:rPr>
        <w:t>Gip</w:t>
      </w:r>
      <w:proofErr w:type="spellEnd"/>
      <w:r>
        <w:t xml:space="preserve">.” Midwest Modern Language Association. Minneapolis, Minnesota. </w:t>
      </w:r>
    </w:p>
    <w:p w14:paraId="034C1AC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9AD2189" w14:textId="0E232B13" w:rsidR="0035261A" w:rsidRDefault="00D65556">
      <w:pPr>
        <w:ind w:left="-5" w:right="0"/>
      </w:pPr>
      <w:r>
        <w:t xml:space="preserve">Oct 2002—“Wolf-Men in Emily Brontë’s </w:t>
      </w:r>
      <w:r>
        <w:rPr>
          <w:i/>
        </w:rPr>
        <w:t>Wuthering Heights</w:t>
      </w:r>
      <w:r>
        <w:t xml:space="preserve">, Freud, and </w:t>
      </w:r>
      <w:proofErr w:type="spellStart"/>
      <w:r>
        <w:t>Hesba</w:t>
      </w:r>
      <w:proofErr w:type="spellEnd"/>
      <w:r>
        <w:t xml:space="preserve"> Stretton’s </w:t>
      </w:r>
      <w:r>
        <w:rPr>
          <w:i/>
        </w:rPr>
        <w:t>Half</w:t>
      </w:r>
      <w:r w:rsidR="003B595D">
        <w:rPr>
          <w:i/>
        </w:rPr>
        <w:t xml:space="preserve"> </w:t>
      </w:r>
      <w:r>
        <w:rPr>
          <w:i/>
        </w:rPr>
        <w:t>Brothers</w:t>
      </w:r>
      <w:r>
        <w:t xml:space="preserve">. British Women Writers Conference. University of Wisconsin. Madison, Wisconsin. </w:t>
      </w:r>
    </w:p>
    <w:p w14:paraId="21EC504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1D1680D" w14:textId="77777777" w:rsidR="0035261A" w:rsidRDefault="00D65556">
      <w:pPr>
        <w:ind w:left="-5" w:right="0"/>
      </w:pPr>
      <w:r>
        <w:t xml:space="preserve">Apr 2002—“From Heathcliff to Black Beauty to Rima: Animal Figures as Social Critique.” Interdisciplinary Nineteenth-Century Studies. University of Oregon. Eugene, Oregon. </w:t>
      </w:r>
    </w:p>
    <w:p w14:paraId="5991788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CCA1A5B" w14:textId="77777777" w:rsidR="0035261A" w:rsidRDefault="00D65556">
      <w:pPr>
        <w:ind w:left="-5" w:right="0"/>
      </w:pPr>
      <w:r>
        <w:t xml:space="preserve">Sept 2001—“Animal Metaphors as Sites of Performance in Critiques of the Empire—Kipling and Jacobs.” British Victorian Studies Association. University of Lancaster. Lancaster, England. </w:t>
      </w:r>
    </w:p>
    <w:p w14:paraId="3061E5D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6BAEEE0" w14:textId="0BAB54EF" w:rsidR="0035261A" w:rsidRDefault="00D65556">
      <w:pPr>
        <w:ind w:left="-5" w:right="0"/>
      </w:pPr>
      <w:r>
        <w:t xml:space="preserve">Oct 2001—“Animal Consciousness from </w:t>
      </w:r>
      <w:r>
        <w:rPr>
          <w:i/>
        </w:rPr>
        <w:t>Wuthering Heights</w:t>
      </w:r>
      <w:r>
        <w:t xml:space="preserve"> to </w:t>
      </w:r>
      <w:r>
        <w:rPr>
          <w:i/>
        </w:rPr>
        <w:t>Green Mansions</w:t>
      </w:r>
      <w:r>
        <w:t xml:space="preserve">.” Trinity College, Oxford. Oxford, England. </w:t>
      </w:r>
    </w:p>
    <w:p w14:paraId="3C6AE0B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B3AAD8E" w14:textId="6ED43F4D" w:rsidR="0035261A" w:rsidRDefault="00D65556">
      <w:pPr>
        <w:ind w:left="-5" w:right="0"/>
      </w:pPr>
      <w:r>
        <w:t xml:space="preserve">Nov 1999—“Screen </w:t>
      </w:r>
      <w:proofErr w:type="spellStart"/>
      <w:r>
        <w:t>Adapations</w:t>
      </w:r>
      <w:proofErr w:type="spellEnd"/>
      <w:r>
        <w:t xml:space="preserve"> of Emily Brontë’s </w:t>
      </w:r>
      <w:r>
        <w:rPr>
          <w:i/>
        </w:rPr>
        <w:t>Wuthering Heights</w:t>
      </w:r>
      <w:r>
        <w:t xml:space="preserve">: William Wyler versus Peter </w:t>
      </w:r>
      <w:proofErr w:type="spellStart"/>
      <w:r>
        <w:t>Kosminsky</w:t>
      </w:r>
      <w:proofErr w:type="spellEnd"/>
      <w:r>
        <w:t xml:space="preserve">.” Monroe Scholars Seminar. William &amp; Mary. </w:t>
      </w:r>
    </w:p>
    <w:p w14:paraId="452116D3" w14:textId="77777777" w:rsidR="0035261A" w:rsidRDefault="00D65556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21756868" w14:textId="46E6011B" w:rsidR="0035261A" w:rsidRDefault="00D65556">
      <w:pPr>
        <w:ind w:left="-5" w:right="0"/>
      </w:pPr>
      <w:r>
        <w:t xml:space="preserve">Jun 1999—“The </w:t>
      </w:r>
      <w:proofErr w:type="spellStart"/>
      <w:r>
        <w:t>Brontëan</w:t>
      </w:r>
      <w:proofErr w:type="spellEnd"/>
      <w:r>
        <w:t xml:space="preserve"> Legacy: Lucy Maud Montgomery’s ‘The Red Room’ and Peter </w:t>
      </w:r>
      <w:proofErr w:type="spellStart"/>
      <w:r>
        <w:t>Kosminsky’s</w:t>
      </w:r>
      <w:proofErr w:type="spellEnd"/>
      <w:r>
        <w:t xml:space="preserve"> </w:t>
      </w:r>
      <w:r>
        <w:rPr>
          <w:i/>
        </w:rPr>
        <w:t>Wuthering Heights</w:t>
      </w:r>
      <w:r>
        <w:t xml:space="preserve">.” Summer Institute for College Teachers. Historic Christ Church. Irvington, Virginia. </w:t>
      </w:r>
    </w:p>
    <w:p w14:paraId="303329C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5D5D85C" w14:textId="77777777" w:rsidR="0035261A" w:rsidRDefault="00D65556">
      <w:pPr>
        <w:ind w:left="-5" w:right="0"/>
      </w:pPr>
      <w:r>
        <w:t xml:space="preserve">Apr 1999—“Film Memories, or Victorian Texts Dismembered.” Northeast Victorian Studies. Yale Center for British Art. New Haven, Connecticut. </w:t>
      </w:r>
    </w:p>
    <w:p w14:paraId="67DA15F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4889432" w14:textId="77777777" w:rsidR="0035261A" w:rsidRDefault="00D65556">
      <w:pPr>
        <w:ind w:left="-5" w:right="0"/>
      </w:pPr>
      <w:r>
        <w:t xml:space="preserve">Apr 1999—“Elizabeth Gaskell’s North America: Land of Promise, Land of Pain.” Interdisciplinary Nineteenth-Century Studies Conference. Ohio State University, Columbus, Ohio. </w:t>
      </w:r>
    </w:p>
    <w:p w14:paraId="76AA0D3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4CADD82" w14:textId="13BCA5B6" w:rsidR="0035261A" w:rsidRDefault="00D65556">
      <w:pPr>
        <w:ind w:left="-5" w:right="0"/>
      </w:pPr>
      <w:r>
        <w:t xml:space="preserve">Feb 1999—“Desire and Passion in Victorian Literature: Novel and Screen Adaptation, Emily Brontë’s </w:t>
      </w:r>
      <w:r>
        <w:rPr>
          <w:i/>
        </w:rPr>
        <w:t>Wuthering Heights</w:t>
      </w:r>
      <w:r>
        <w:t xml:space="preserve"> and Henry James’s </w:t>
      </w:r>
      <w:r>
        <w:rPr>
          <w:i/>
        </w:rPr>
        <w:t>The Wings of the Dove</w:t>
      </w:r>
      <w:r>
        <w:t>.” Prospective Monroe Scholars.</w:t>
      </w:r>
      <w:r w:rsidR="00987640">
        <w:t xml:space="preserve"> </w:t>
      </w:r>
      <w:r>
        <w:t>W</w:t>
      </w:r>
      <w:r w:rsidR="003B595D">
        <w:t>illiam</w:t>
      </w:r>
      <w:r>
        <w:t xml:space="preserve"> &amp; Mary. </w:t>
      </w:r>
    </w:p>
    <w:p w14:paraId="25A0CA4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47CB79F" w14:textId="7A04453B" w:rsidR="0035261A" w:rsidRDefault="00D65556">
      <w:pPr>
        <w:spacing w:after="0" w:line="239" w:lineRule="auto"/>
        <w:ind w:left="0" w:right="48" w:firstLine="0"/>
        <w:jc w:val="both"/>
      </w:pPr>
      <w:r>
        <w:t xml:space="preserve">Jun 1998—“Romantics and Victorians in Film and Literature: Mary Shelley’s </w:t>
      </w:r>
      <w:r>
        <w:rPr>
          <w:i/>
        </w:rPr>
        <w:t>Frankenstein</w:t>
      </w:r>
      <w:r>
        <w:t xml:space="preserve"> and Emily Brontë’s </w:t>
      </w:r>
      <w:r>
        <w:rPr>
          <w:i/>
        </w:rPr>
        <w:t>Wuthering Heights</w:t>
      </w:r>
      <w:r>
        <w:t xml:space="preserve">.” Summer Institute for High School Teachers. Historic Christ Church. Irvington, Virginia. </w:t>
      </w:r>
    </w:p>
    <w:p w14:paraId="5F9D209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9F7DB75" w14:textId="6CDF1BAE" w:rsidR="0035261A" w:rsidRDefault="00D65556">
      <w:pPr>
        <w:ind w:left="-5" w:right="0"/>
      </w:pPr>
      <w:r>
        <w:t xml:space="preserve">Apr 1998—“‘Do You Know What Money Is?: Gender and the Subversion of the Inheritance Plot in Trollope’s Fiction.” Interdisciplinary Nineteenth-Century Studies. New Orleans, Louisiana. </w:t>
      </w:r>
    </w:p>
    <w:p w14:paraId="24AADD7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9FFD0E9" w14:textId="2F20BDA0" w:rsidR="0035261A" w:rsidRDefault="00D65556">
      <w:pPr>
        <w:ind w:left="-5" w:right="0"/>
      </w:pPr>
      <w:r>
        <w:t xml:space="preserve">Nov 1997—“A.S. Byatt’s </w:t>
      </w:r>
      <w:r>
        <w:rPr>
          <w:i/>
        </w:rPr>
        <w:t>Possession</w:t>
      </w:r>
      <w:r>
        <w:t xml:space="preserve"> and Patricia </w:t>
      </w:r>
      <w:proofErr w:type="spellStart"/>
      <w:r>
        <w:t>Rozema’s</w:t>
      </w:r>
      <w:proofErr w:type="spellEnd"/>
      <w:r>
        <w:t xml:space="preserve"> </w:t>
      </w:r>
      <w:r>
        <w:rPr>
          <w:i/>
        </w:rPr>
        <w:t>When Night is Falling</w:t>
      </w:r>
      <w:r>
        <w:t xml:space="preserve">: Feminist Metamorphosis and Boundary Crossing.” Women’s Studies Colloquium Series. William &amp; Mary. </w:t>
      </w:r>
    </w:p>
    <w:p w14:paraId="75FE65F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B99AC96" w14:textId="219C08A4" w:rsidR="0035261A" w:rsidRDefault="00D65556">
      <w:pPr>
        <w:ind w:left="-5" w:right="0"/>
      </w:pPr>
      <w:r>
        <w:t xml:space="preserve">Oct 1997—“Teaching Tolerance and Compassion in the Victorian Studies Classroom: Dickens’ </w:t>
      </w:r>
      <w:r>
        <w:rPr>
          <w:i/>
        </w:rPr>
        <w:t>Our Mutual Friend</w:t>
      </w:r>
      <w:r>
        <w:t xml:space="preserve"> and Jonathan Kozol’s </w:t>
      </w:r>
      <w:r>
        <w:rPr>
          <w:i/>
        </w:rPr>
        <w:t>Amazing Grace</w:t>
      </w:r>
      <w:r>
        <w:t>.” Alumni Festival Lecture.</w:t>
      </w:r>
      <w:r w:rsidR="00987640">
        <w:t xml:space="preserve"> </w:t>
      </w:r>
      <w:r>
        <w:t xml:space="preserve">William &amp; Mary. </w:t>
      </w:r>
    </w:p>
    <w:p w14:paraId="117ECED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8D1A123" w14:textId="2C9D34D4" w:rsidR="0035261A" w:rsidRDefault="00D65556">
      <w:pPr>
        <w:ind w:left="-5" w:right="0"/>
      </w:pPr>
      <w:r>
        <w:t xml:space="preserve">Jun 1997—“Romantic Desire, Victorian Compassion.” Summer Institute for High School Teachers. Historic Christ Church. Irvington, Virginia. </w:t>
      </w:r>
    </w:p>
    <w:p w14:paraId="2D1F9AC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0827135" w14:textId="77777777" w:rsidR="0035261A" w:rsidRDefault="00D65556">
      <w:pPr>
        <w:ind w:left="-5" w:right="0"/>
      </w:pPr>
      <w:r>
        <w:t xml:space="preserve">Apr 1997—“Rewriting Hardy’s </w:t>
      </w:r>
      <w:r>
        <w:rPr>
          <w:i/>
        </w:rPr>
        <w:t>Tess</w:t>
      </w:r>
      <w:r>
        <w:t xml:space="preserve">: Mary Webb’s </w:t>
      </w:r>
      <w:r>
        <w:rPr>
          <w:i/>
        </w:rPr>
        <w:t>Gone to Earth</w:t>
      </w:r>
      <w:r>
        <w:t xml:space="preserve">.” Interdisciplinary Nineteenth-Century Studies. University of California at Berkeley. Berkeley, California. </w:t>
      </w:r>
    </w:p>
    <w:p w14:paraId="173DC3B7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78A0591" w14:textId="55B72599" w:rsidR="0035261A" w:rsidRDefault="00D65556">
      <w:pPr>
        <w:ind w:left="-5" w:right="0"/>
      </w:pPr>
      <w:r>
        <w:t>Mar 1997—“Sororal Discourse in Screen Adaptations of Jane Austen’s Novels.” English Club, W</w:t>
      </w:r>
      <w:r w:rsidR="00987640">
        <w:t>m</w:t>
      </w:r>
      <w:r>
        <w:t xml:space="preserve"> &amp; Mary. </w:t>
      </w:r>
    </w:p>
    <w:p w14:paraId="45046D7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5E7FCEA" w14:textId="71E898AE" w:rsidR="0035261A" w:rsidRDefault="00D65556">
      <w:pPr>
        <w:ind w:left="-5" w:right="0"/>
      </w:pPr>
      <w:r>
        <w:t xml:space="preserve">Oct 1996—“‘Why am I so Changed?’: Madness, Illness, and Vision in Emily Brontë’s </w:t>
      </w:r>
      <w:r>
        <w:rPr>
          <w:i/>
        </w:rPr>
        <w:t>Wuthering Heights</w:t>
      </w:r>
      <w:r>
        <w:t xml:space="preserve"> and Elizabeth Gaskell’s </w:t>
      </w:r>
      <w:r>
        <w:rPr>
          <w:i/>
        </w:rPr>
        <w:t>Sylvia’s Lovers</w:t>
      </w:r>
      <w:r>
        <w:t xml:space="preserve">.” Alumni Festival. William &amp; Mary. </w:t>
      </w:r>
    </w:p>
    <w:p w14:paraId="3FDE8DE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7F78CAC" w14:textId="776F7A51" w:rsidR="0035261A" w:rsidRDefault="00D65556">
      <w:pPr>
        <w:ind w:left="-5" w:right="0"/>
      </w:pPr>
      <w:r>
        <w:t xml:space="preserve">Apr 1996—“The Passions of Victorian Fiction.” Presentation to the Board of Visitors. William &amp; Mary. </w:t>
      </w:r>
    </w:p>
    <w:p w14:paraId="4EDC789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B0A944A" w14:textId="6C382BC9" w:rsidR="0035261A" w:rsidRDefault="00D65556">
      <w:pPr>
        <w:ind w:left="-5" w:right="0"/>
      </w:pPr>
      <w:r>
        <w:t xml:space="preserve">Mar 1996—“‘I screamed unconsciously’: The Depiction of Mental Illness in Emily Brontë’s </w:t>
      </w:r>
      <w:r>
        <w:rPr>
          <w:i/>
        </w:rPr>
        <w:t>Wuthering Heights</w:t>
      </w:r>
      <w:r>
        <w:t xml:space="preserve"> and Elizabeth Gaskell’s </w:t>
      </w:r>
      <w:r>
        <w:rPr>
          <w:i/>
        </w:rPr>
        <w:t>Sylvia’s Lovers</w:t>
      </w:r>
      <w:r>
        <w:t xml:space="preserve">.” Monroe Scholars Presentation. William &amp; Mary. </w:t>
      </w:r>
    </w:p>
    <w:p w14:paraId="5FE7C28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91DD728" w14:textId="77777777" w:rsidR="0035261A" w:rsidRDefault="00D65556">
      <w:pPr>
        <w:ind w:left="-5" w:right="0"/>
      </w:pPr>
      <w:r>
        <w:lastRenderedPageBreak/>
        <w:t xml:space="preserve">Apr 1995—“To Die in London: The Critique of High Victorian Urban Man in Anthony Trollope’s </w:t>
      </w:r>
      <w:r>
        <w:rPr>
          <w:i/>
        </w:rPr>
        <w:t>He Knew He Was Right</w:t>
      </w:r>
      <w:r>
        <w:t xml:space="preserve">.” Interdisciplinary Nineteenth-Century Studies Conference. University of California at Santa Cruz. Santa Cruz, California. </w:t>
      </w:r>
    </w:p>
    <w:p w14:paraId="68D402E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87F5A6A" w14:textId="41F4B3BB" w:rsidR="0035261A" w:rsidRDefault="00D65556">
      <w:pPr>
        <w:ind w:left="-5" w:right="0"/>
      </w:pPr>
      <w:r>
        <w:t xml:space="preserve">Mar 1995—“Haunting Memories of the English Civil War in Elizabeth Gaskell’s </w:t>
      </w:r>
      <w:r>
        <w:rPr>
          <w:i/>
        </w:rPr>
        <w:t>Morton Hall</w:t>
      </w:r>
      <w:r>
        <w:t xml:space="preserve"> and </w:t>
      </w:r>
      <w:r>
        <w:rPr>
          <w:i/>
        </w:rPr>
        <w:t>Lois the Witch</w:t>
      </w:r>
      <w:r>
        <w:t xml:space="preserve">.” Reclaiming a Lost Tradition: A Conference on Eighteenth- and </w:t>
      </w:r>
      <w:proofErr w:type="spellStart"/>
      <w:r>
        <w:t>Nineteenthcentury</w:t>
      </w:r>
      <w:proofErr w:type="spellEnd"/>
      <w:r>
        <w:t xml:space="preserve"> Women Writers. University of Notre Dame, Notre Dame, Indiana. Read in absentia. </w:t>
      </w:r>
    </w:p>
    <w:p w14:paraId="38BC64D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E750E6E" w14:textId="336E1E63" w:rsidR="0035261A" w:rsidRDefault="00D65556">
      <w:pPr>
        <w:ind w:left="-5" w:right="0"/>
      </w:pPr>
      <w:r>
        <w:t xml:space="preserve">Oct 1993—“Heathcliff’s Passion, Pip’s Sacrifice: What We Can Learn from the Victorian Novel.” Tercentenary Lecture Series. William &amp; Mary. </w:t>
      </w:r>
    </w:p>
    <w:p w14:paraId="5BB75DA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4902197" w14:textId="22908805" w:rsidR="0035261A" w:rsidRDefault="00D65556">
      <w:pPr>
        <w:ind w:left="-5" w:right="0"/>
      </w:pPr>
      <w:r>
        <w:t xml:space="preserve">May 1993—“‘The Sight and Sound of the Mother-Like Sea’: Tears, the Sea, and Feminine Desire in Elizabeth Gaskell’s </w:t>
      </w:r>
      <w:r>
        <w:rPr>
          <w:i/>
        </w:rPr>
        <w:t>Sylvia’s Lovers</w:t>
      </w:r>
      <w:r>
        <w:t xml:space="preserve">.”  Northeast Victorian Studies. Providence, Rhode Island. </w:t>
      </w:r>
    </w:p>
    <w:p w14:paraId="48655C7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739A4847" w14:textId="1DBEE94E" w:rsidR="0035261A" w:rsidRDefault="00D65556">
      <w:pPr>
        <w:ind w:left="-5" w:right="0"/>
      </w:pPr>
      <w:r>
        <w:t xml:space="preserve">Apr 1993—“‘Civilization Gone Mad’: Opposition to the Zulu War in Anthony Trollope’s </w:t>
      </w:r>
      <w:r>
        <w:rPr>
          <w:i/>
        </w:rPr>
        <w:t>South Africa</w:t>
      </w:r>
      <w:r>
        <w:t xml:space="preserve">.” Interdisciplinary Nineteenth-Century </w:t>
      </w:r>
      <w:proofErr w:type="spellStart"/>
      <w:r>
        <w:t>Studies.Tempe</w:t>
      </w:r>
      <w:proofErr w:type="spellEnd"/>
      <w:r>
        <w:t xml:space="preserve">, Arizona. </w:t>
      </w:r>
    </w:p>
    <w:p w14:paraId="00D3CB5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82BE89F" w14:textId="400925BC" w:rsidR="0035261A" w:rsidRDefault="00D65556">
      <w:pPr>
        <w:ind w:left="-5" w:right="0"/>
      </w:pPr>
      <w:r>
        <w:t xml:space="preserve">Dec 1992—“‘Why Do They Call the English Teacher Daddy-O?’: The </w:t>
      </w:r>
      <w:proofErr w:type="spellStart"/>
      <w:r>
        <w:t>Erotics</w:t>
      </w:r>
      <w:proofErr w:type="spellEnd"/>
      <w:r>
        <w:t xml:space="preserve"> of Teaching in Charlotte Brontë’s </w:t>
      </w:r>
      <w:r>
        <w:rPr>
          <w:i/>
        </w:rPr>
        <w:t>The Professor</w:t>
      </w:r>
      <w:r>
        <w:t xml:space="preserve"> and </w:t>
      </w:r>
      <w:r>
        <w:rPr>
          <w:i/>
        </w:rPr>
        <w:t>Villette</w:t>
      </w:r>
      <w:r>
        <w:t xml:space="preserve">.” Modern Language Association. New York City, New York. </w:t>
      </w:r>
    </w:p>
    <w:p w14:paraId="278801D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7BA7D01" w14:textId="77777777" w:rsidR="0035261A" w:rsidRDefault="00D65556">
      <w:pPr>
        <w:ind w:left="-5" w:right="0"/>
      </w:pPr>
      <w:r>
        <w:t xml:space="preserve"> May 1992—“Elizabeth Gaskell’s </w:t>
      </w:r>
      <w:r>
        <w:rPr>
          <w:i/>
        </w:rPr>
        <w:t>Ruth</w:t>
      </w:r>
      <w:r>
        <w:t xml:space="preserve">: From Margin to Center.” First Annual Conference, British Women Writers. Eugene, Oregon. (Read in absentia.) </w:t>
      </w:r>
    </w:p>
    <w:p w14:paraId="385A4D2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B4FB1ED" w14:textId="77777777" w:rsidR="0035261A" w:rsidRDefault="00D65556">
      <w:pPr>
        <w:ind w:left="-5" w:right="0"/>
      </w:pPr>
      <w:r>
        <w:t xml:space="preserve">Apr 1992—“Trollope’s </w:t>
      </w:r>
      <w:r>
        <w:rPr>
          <w:i/>
        </w:rPr>
        <w:t>Lady Anna</w:t>
      </w:r>
      <w:r>
        <w:t xml:space="preserve">: Corrupt Relations or Erotic Faith?.” Interdisciplinary Nineteenth-Century Studies, New Orleans. </w:t>
      </w:r>
    </w:p>
    <w:p w14:paraId="3B69D798" w14:textId="77777777" w:rsidR="0035261A" w:rsidRDefault="00D65556">
      <w:pPr>
        <w:spacing w:after="0" w:line="259" w:lineRule="auto"/>
        <w:ind w:left="0" w:right="0" w:firstLine="0"/>
      </w:pPr>
      <w:r>
        <w:t xml:space="preserve">      </w:t>
      </w:r>
    </w:p>
    <w:p w14:paraId="6680BDDB" w14:textId="77777777" w:rsidR="0035261A" w:rsidRDefault="00D65556">
      <w:pPr>
        <w:ind w:left="-5" w:right="0"/>
      </w:pPr>
      <w:r>
        <w:t xml:space="preserve">Dec 1991—“The Imperial Eye: The Photographs in the Travel Narratives of Mary Kingsley and May French Sheldon.” Modern Language Association. San Francisco, CA.  </w:t>
      </w:r>
    </w:p>
    <w:p w14:paraId="74005A0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C8A3507" w14:textId="77777777" w:rsidR="0035261A" w:rsidRDefault="00D65556">
      <w:pPr>
        <w:ind w:left="-5" w:right="0"/>
      </w:pPr>
      <w:r>
        <w:t xml:space="preserve">Nov 1991—“Suffering Bodies: The Feminized Man in Victorian Fiction” and “Victorian Women’s Travel Narratives and the Critique of Imperialism.” Midwest Modern Language Association. Chicago, Illinois. </w:t>
      </w:r>
    </w:p>
    <w:p w14:paraId="6D2124D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B8EF0AC" w14:textId="571A0622" w:rsidR="0035261A" w:rsidRDefault="00D65556">
      <w:pPr>
        <w:ind w:left="-5" w:right="0"/>
      </w:pPr>
      <w:r>
        <w:t>Apr 1991—“Victorian Women Travelers and the Critique of Imperialism.” Interdisciplinary Nineteenth-Century Studies. Yale Center for British Art. New Haven, Connecticut; English Club</w:t>
      </w:r>
      <w:r w:rsidR="00987640">
        <w:t>.</w:t>
      </w:r>
      <w:r>
        <w:t xml:space="preserve"> William &amp; Mary. </w:t>
      </w:r>
    </w:p>
    <w:p w14:paraId="25B3C28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C3AE99E" w14:textId="77777777" w:rsidR="0035261A" w:rsidRDefault="00D65556">
      <w:pPr>
        <w:ind w:left="-5" w:right="0"/>
      </w:pPr>
      <w:r>
        <w:t xml:space="preserve">Dec 1990—“Victorian Seamstresses, Victorian Goddesses: Images of ‘Aggrandized’ </w:t>
      </w:r>
    </w:p>
    <w:p w14:paraId="7B214928" w14:textId="77777777" w:rsidR="0035261A" w:rsidRDefault="00D65556">
      <w:pPr>
        <w:ind w:left="-5" w:right="0"/>
      </w:pPr>
      <w:r>
        <w:t xml:space="preserve">Womanhood in Margaret Oliphant’s Fiction.” Modern Language Association. Chicago,  Illinois.   </w:t>
      </w:r>
    </w:p>
    <w:p w14:paraId="47007FF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93ADB82" w14:textId="4DB6346D" w:rsidR="0035261A" w:rsidRDefault="00D65556">
      <w:pPr>
        <w:ind w:left="-5" w:right="0"/>
      </w:pPr>
      <w:r>
        <w:t>Oct 1990—“Subversive Voyagers: Victorian Women Travelers.” Victorians Institute. Fredericksburg, V</w:t>
      </w:r>
      <w:r w:rsidR="00E95EAB">
        <w:t>irgini</w:t>
      </w:r>
      <w:r>
        <w:t xml:space="preserve">a. </w:t>
      </w:r>
    </w:p>
    <w:p w14:paraId="6203F8D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D6D6E06" w14:textId="3180E585" w:rsidR="0035261A" w:rsidRDefault="00D65556">
      <w:pPr>
        <w:ind w:left="-5" w:right="0"/>
      </w:pPr>
      <w:r>
        <w:lastRenderedPageBreak/>
        <w:t>Apr 1990—“Feminist Mythmaking in Margaret Oliphant’s Fiction.” Southeastern Nineteenth-</w:t>
      </w:r>
    </w:p>
    <w:p w14:paraId="7A22BEEF" w14:textId="77FB95D4" w:rsidR="0035261A" w:rsidRDefault="00D65556">
      <w:pPr>
        <w:ind w:left="-5" w:right="0"/>
      </w:pPr>
      <w:r>
        <w:t xml:space="preserve">Century Studies Association.  Charleston, S.C.; Mar 1990--“Majestic Bodies: Feminist Mythmaking in Margaret Oliphant’s Fiction.” Interdisciplinary Nineteenth-Century Studies Association.  Long Beach, Calif.; English Club Lecture, William &amp; Mary. </w:t>
      </w:r>
    </w:p>
    <w:p w14:paraId="2203C01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4ED60DE" w14:textId="09AFDAC2" w:rsidR="0035261A" w:rsidRDefault="00D65556">
      <w:pPr>
        <w:ind w:left="-5" w:right="0"/>
      </w:pPr>
      <w:r>
        <w:t xml:space="preserve">Oct 1989—“Trollope’s Illustrations to the Palliser Novels.” Victorians Institute. Richmond, Virginia. </w:t>
      </w:r>
    </w:p>
    <w:p w14:paraId="21A9D9B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C117296" w14:textId="77777777" w:rsidR="0035261A" w:rsidRDefault="00D65556">
      <w:pPr>
        <w:ind w:left="-5" w:right="0"/>
      </w:pPr>
      <w:r>
        <w:t xml:space="preserve">Apr 1989—“Victorian Goddesses, Victorian Seamstresses: Real/Surreal Narratives in Margaret Oliphant’s Fiction.” Narrative Literature Conference. Madison, Wisconsin;  </w:t>
      </w:r>
    </w:p>
    <w:p w14:paraId="14658DB5" w14:textId="77777777" w:rsidR="0035261A" w:rsidRDefault="00D65556">
      <w:pPr>
        <w:spacing w:after="0" w:line="259" w:lineRule="auto"/>
        <w:ind w:left="0" w:right="0" w:firstLine="0"/>
      </w:pPr>
      <w:r>
        <w:t xml:space="preserve">      </w:t>
      </w:r>
    </w:p>
    <w:p w14:paraId="16FA087C" w14:textId="77777777" w:rsidR="0035261A" w:rsidRDefault="00D65556">
      <w:pPr>
        <w:ind w:left="-5" w:right="0"/>
      </w:pPr>
      <w:r>
        <w:t xml:space="preserve">Nov 1988—“Goddesses and Fallen Women: Mythic Images of Woman in Margaret Oliphant’s Fiction”; “Theorizing Plagiarism”--President’s Forum, Midwest Modern Language Association. St. Louis, Missouri.        </w:t>
      </w:r>
    </w:p>
    <w:p w14:paraId="11244B9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87407AA" w14:textId="5F085C45" w:rsidR="0035261A" w:rsidRDefault="00D65556">
      <w:pPr>
        <w:ind w:left="-5" w:right="0"/>
      </w:pPr>
      <w:r>
        <w:t xml:space="preserve">Jan 1988—“Elizabeth Taylor’s Fiction and the English Novel of Manners Tradition.” William &amp; Mary, Williamsburg, Virginia; Kenyon College. Gambier, Ohio. </w:t>
      </w:r>
    </w:p>
    <w:p w14:paraId="5656E69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ED9F76A" w14:textId="77777777" w:rsidR="0035261A" w:rsidRDefault="00D65556">
      <w:pPr>
        <w:ind w:left="-5" w:right="0"/>
      </w:pPr>
      <w:r>
        <w:t xml:space="preserve">Nov 1987—“‘For Our Own Good’: Revisioning Women’s Studies 101.” Midwest Modern Language Association Convention. Columbus, Ohio. </w:t>
      </w:r>
    </w:p>
    <w:p w14:paraId="6AF58A4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8C7A248" w14:textId="77777777" w:rsidR="0035261A" w:rsidRDefault="00D65556">
      <w:pPr>
        <w:ind w:left="-5" w:right="0"/>
      </w:pPr>
      <w:r>
        <w:t xml:space="preserve">Oct 1987—“Feminism and the Destructive Egoist in Elizabeth Taylor’s </w:t>
      </w:r>
      <w:r>
        <w:rPr>
          <w:i/>
        </w:rPr>
        <w:t>The Soul of Kindness</w:t>
      </w:r>
      <w:r>
        <w:t xml:space="preserve">.”  </w:t>
      </w:r>
    </w:p>
    <w:p w14:paraId="4DA99D2A" w14:textId="77777777" w:rsidR="0035261A" w:rsidRDefault="00D65556">
      <w:pPr>
        <w:ind w:left="-5" w:right="0"/>
      </w:pPr>
      <w:r>
        <w:t xml:space="preserve">University of Wisconsin--Milwaukee Center for Women's Studies, Milwaukee; Respondent, </w:t>
      </w:r>
    </w:p>
    <w:p w14:paraId="7EFF3B81" w14:textId="77777777" w:rsidR="0035261A" w:rsidRDefault="00D65556">
      <w:pPr>
        <w:ind w:left="-5" w:right="0"/>
      </w:pPr>
      <w:r>
        <w:t xml:space="preserve">Victorians Institute: “Gender and Genre in Victorian Literature.”  University of North Carolina at Chapel Hill; “The Ironic Persephone Figure in Elizabeth Taylor’s </w:t>
      </w:r>
      <w:r>
        <w:rPr>
          <w:i/>
        </w:rPr>
        <w:t>The Soul of Kindness</w:t>
      </w:r>
      <w:r>
        <w:t xml:space="preserve">.”  </w:t>
      </w:r>
    </w:p>
    <w:p w14:paraId="209ACF9B" w14:textId="77777777" w:rsidR="0035261A" w:rsidRDefault="00D65556">
      <w:pPr>
        <w:ind w:left="-5" w:right="0"/>
      </w:pPr>
      <w:r>
        <w:t xml:space="preserve">University of Wisconsin Women’s System Conference. UW-Sauk County, Baraboo, Wisconsin. </w:t>
      </w:r>
    </w:p>
    <w:p w14:paraId="6E1B3E0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6269E42" w14:textId="5EC8A8AB" w:rsidR="0035261A" w:rsidRDefault="00D65556">
      <w:pPr>
        <w:ind w:left="-5" w:right="0"/>
      </w:pPr>
      <w:r>
        <w:t>Mar 1986—“‘Am I Not Doing It All For Him?’: Trollope’s Palliser Novels and Victorian Ideals of Womanhood.”  Faculty Lecture, Center for Women’s Studies. University of Wisconsin</w:t>
      </w:r>
      <w:r w:rsidR="00987640">
        <w:t>-</w:t>
      </w:r>
      <w:r>
        <w:t xml:space="preserve">Milwaukee. </w:t>
      </w:r>
    </w:p>
    <w:p w14:paraId="3292010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63F169B" w14:textId="77777777" w:rsidR="0035261A" w:rsidRDefault="00D65556">
      <w:pPr>
        <w:pStyle w:val="Heading1"/>
        <w:ind w:left="-5"/>
      </w:pPr>
      <w:r>
        <w:t xml:space="preserve">Book Reviews and Review Essays  </w:t>
      </w:r>
    </w:p>
    <w:p w14:paraId="5D530BB4" w14:textId="6365B8DD" w:rsidR="0035261A" w:rsidRDefault="003B0726">
      <w:pPr>
        <w:spacing w:after="0" w:line="259" w:lineRule="auto"/>
        <w:ind w:left="0" w:right="0" w:firstLine="0"/>
      </w:pPr>
      <w:r>
        <w:t xml:space="preserve">Review of </w:t>
      </w:r>
      <w:r w:rsidR="00FC7352" w:rsidRPr="00FC7352">
        <w:rPr>
          <w:i/>
          <w:iCs/>
        </w:rPr>
        <w:t>The Victorian Idyll in Art and Literature: Subject, Ecology, Form</w:t>
      </w:r>
      <w:r w:rsidR="00FC7352">
        <w:t xml:space="preserve">. Ed. Thomas Hughes and Emma </w:t>
      </w:r>
      <w:proofErr w:type="spellStart"/>
      <w:r w:rsidR="00FC7352">
        <w:t>Merkling</w:t>
      </w:r>
      <w:proofErr w:type="spellEnd"/>
      <w:r w:rsidR="00FC7352">
        <w:t>. Routledge Research in Art History Series. 2024. Forthcoming fall 2024.</w:t>
      </w:r>
      <w:r w:rsidR="00FE16B5">
        <w:t xml:space="preserve"> </w:t>
      </w:r>
      <w:r w:rsidR="00FE16B5" w:rsidRPr="00FE16B5">
        <w:rPr>
          <w:i/>
          <w:iCs/>
        </w:rPr>
        <w:t>Early Popular Visual Culture</w:t>
      </w:r>
      <w:r w:rsidR="00FE16B5">
        <w:t>. Taylor &amp; Francis.</w:t>
      </w:r>
    </w:p>
    <w:p w14:paraId="61E24985" w14:textId="77777777" w:rsidR="003B0726" w:rsidRDefault="003B0726" w:rsidP="00FB1A19">
      <w:pPr>
        <w:pStyle w:val="designation"/>
        <w:shd w:val="clear" w:color="auto" w:fill="FFFFFF"/>
        <w:spacing w:before="0" w:beforeAutospacing="0" w:after="0" w:afterAutospacing="0"/>
      </w:pPr>
    </w:p>
    <w:p w14:paraId="0183B1C3" w14:textId="4A5960C5" w:rsidR="000C5C06" w:rsidRDefault="00D65556" w:rsidP="00FB1A19">
      <w:pPr>
        <w:pStyle w:val="designation"/>
        <w:shd w:val="clear" w:color="auto" w:fill="FFFFFF"/>
        <w:spacing w:before="0" w:beforeAutospacing="0" w:after="0" w:afterAutospacing="0"/>
        <w:rPr>
          <w:rFonts w:ascii="Source Sans Pro" w:hAnsi="Source Sans Pro"/>
          <w:color w:val="0A0A0A"/>
        </w:rPr>
      </w:pPr>
      <w:r>
        <w:t xml:space="preserve">Review of </w:t>
      </w:r>
      <w:r>
        <w:rPr>
          <w:i/>
        </w:rPr>
        <w:t xml:space="preserve">The Edinburgh </w:t>
      </w:r>
      <w:r w:rsidRPr="00BA537B">
        <w:rPr>
          <w:i/>
        </w:rPr>
        <w:t>Companion to Anthony Trollope</w:t>
      </w:r>
      <w:r w:rsidRPr="00BA537B">
        <w:t xml:space="preserve"> (U of Edinburgh Press, 2018). </w:t>
      </w:r>
      <w:r w:rsidRPr="00BA537B">
        <w:rPr>
          <w:i/>
        </w:rPr>
        <w:t>Victorian Studies</w:t>
      </w:r>
      <w:r w:rsidR="000347BC" w:rsidRPr="00BA537B">
        <w:rPr>
          <w:iCs/>
        </w:rPr>
        <w:t xml:space="preserve">; </w:t>
      </w:r>
      <w:hyperlink r:id="rId14" w:history="1">
        <w:r w:rsidR="000C5C06" w:rsidRPr="00BA537B">
          <w:rPr>
            <w:rStyle w:val="Hyperlink"/>
            <w:color w:val="315FA0"/>
          </w:rPr>
          <w:t>Volume 64, Number 3, Spring 2022</w:t>
        </w:r>
      </w:hyperlink>
      <w:r w:rsidR="00FB1A19" w:rsidRPr="00BA537B">
        <w:rPr>
          <w:color w:val="0A0A0A"/>
        </w:rPr>
        <w:t xml:space="preserve">. </w:t>
      </w:r>
      <w:r w:rsidR="000C5C06" w:rsidRPr="00BA537B">
        <w:rPr>
          <w:color w:val="0A0A0A"/>
        </w:rPr>
        <w:t>463-466</w:t>
      </w:r>
      <w:r w:rsidR="00FB1A19" w:rsidRPr="00BA537B">
        <w:rPr>
          <w:color w:val="0A0A0A"/>
        </w:rPr>
        <w:t>.</w:t>
      </w:r>
    </w:p>
    <w:p w14:paraId="55F4D899" w14:textId="3447466E" w:rsidR="0035261A" w:rsidRDefault="00D65556">
      <w:pPr>
        <w:ind w:left="-5" w:right="0"/>
      </w:pPr>
      <w:r>
        <w:t xml:space="preserve">   </w:t>
      </w:r>
    </w:p>
    <w:p w14:paraId="2767E113" w14:textId="24190DE4" w:rsidR="00FE70C6" w:rsidRDefault="00D65556" w:rsidP="00FB1A19">
      <w:pPr>
        <w:spacing w:after="0" w:line="259" w:lineRule="auto"/>
        <w:ind w:left="0" w:right="0" w:firstLine="0"/>
      </w:pPr>
      <w:r>
        <w:t xml:space="preserve">Review of Christine Alexander and Mandy Swann, </w:t>
      </w:r>
      <w:r>
        <w:rPr>
          <w:i/>
        </w:rPr>
        <w:t>The Diary Papers of Emily and Anne Brontë</w:t>
      </w:r>
      <w:r>
        <w:t xml:space="preserve">. </w:t>
      </w:r>
      <w:r>
        <w:rPr>
          <w:i/>
        </w:rPr>
        <w:t>Journal of Juvenilia Studies</w:t>
      </w:r>
      <w:r>
        <w:t xml:space="preserve"> (JJS). Volume 3, No. 2 (September 2021).</w:t>
      </w:r>
      <w:r w:rsidR="00FE70C6">
        <w:t xml:space="preserve"> 128-129.</w:t>
      </w:r>
    </w:p>
    <w:p w14:paraId="56D722B4" w14:textId="38364A4C" w:rsidR="00FE70C6" w:rsidRDefault="00000000" w:rsidP="00FB1A19">
      <w:pPr>
        <w:spacing w:after="0" w:line="259" w:lineRule="auto"/>
        <w:ind w:left="0" w:right="0" w:firstLine="0"/>
      </w:pPr>
      <w:hyperlink r:id="rId15" w:history="1">
        <w:r w:rsidR="00FE70C6" w:rsidRPr="005B46D9">
          <w:rPr>
            <w:rStyle w:val="Hyperlink"/>
          </w:rPr>
          <w:t>https://journalofjuveniliastudies.com/index.php/jjs/article/view/68/62</w:t>
        </w:r>
      </w:hyperlink>
    </w:p>
    <w:p w14:paraId="30A954E8" w14:textId="006C53CA" w:rsidR="0035261A" w:rsidRDefault="00D65556" w:rsidP="00FB1A19">
      <w:pPr>
        <w:spacing w:after="0" w:line="259" w:lineRule="auto"/>
        <w:ind w:left="0" w:right="0" w:firstLine="0"/>
      </w:pPr>
      <w:r>
        <w:t xml:space="preserve">   </w:t>
      </w:r>
    </w:p>
    <w:p w14:paraId="6E11303A" w14:textId="7036A1DE" w:rsidR="0035261A" w:rsidRDefault="00D65556" w:rsidP="00FE70C6">
      <w:pPr>
        <w:spacing w:after="0" w:line="259" w:lineRule="auto"/>
        <w:ind w:left="0" w:right="0" w:firstLine="0"/>
      </w:pPr>
      <w:r>
        <w:t xml:space="preserve">Review of Ivan </w:t>
      </w:r>
      <w:proofErr w:type="spellStart"/>
      <w:r>
        <w:t>Kreilkamp</w:t>
      </w:r>
      <w:proofErr w:type="spellEnd"/>
      <w:r>
        <w:t xml:space="preserve">, </w:t>
      </w:r>
      <w:r>
        <w:rPr>
          <w:i/>
        </w:rPr>
        <w:t>Minor Creatures: Persons, Animals, and the Victorian Novel</w:t>
      </w:r>
      <w:r>
        <w:t xml:space="preserve">.  </w:t>
      </w:r>
      <w:r>
        <w:rPr>
          <w:i/>
        </w:rPr>
        <w:t>NOVEL.</w:t>
      </w:r>
      <w:r>
        <w:t xml:space="preserve"> “</w:t>
      </w:r>
      <w:r>
        <w:rPr>
          <w:color w:val="2A2A2A"/>
        </w:rPr>
        <w:t xml:space="preserve">Listening to “the Squirrel's Heart Beat.’” </w:t>
      </w:r>
      <w:proofErr w:type="spellStart"/>
      <w:r>
        <w:t>Kreilkamp</w:t>
      </w:r>
      <w:proofErr w:type="spellEnd"/>
      <w:r>
        <w:t xml:space="preserve">, Ivan, </w:t>
      </w:r>
      <w:r>
        <w:rPr>
          <w:i/>
        </w:rPr>
        <w:t>Minor Creatures: Persons, Animals, and the Victorian Novel</w:t>
      </w:r>
      <w:r>
        <w:t xml:space="preserve"> (Chicago: U of Chicago Press, 2018). NOVEL (2021). </w:t>
      </w:r>
    </w:p>
    <w:p w14:paraId="247420AD" w14:textId="13CA0E74" w:rsidR="0035261A" w:rsidRDefault="00D65556">
      <w:pPr>
        <w:spacing w:after="0" w:line="259" w:lineRule="auto"/>
        <w:ind w:left="0" w:right="0" w:firstLine="0"/>
      </w:pPr>
      <w:r>
        <w:t>54</w:t>
      </w:r>
      <w:r w:rsidR="009B369E">
        <w:rPr>
          <w:rFonts w:eastAsia="Wingdings"/>
        </w:rPr>
        <w:t>:</w:t>
      </w:r>
      <w:r>
        <w:t xml:space="preserve">1):149-52. </w:t>
      </w:r>
      <w:r>
        <w:rPr>
          <w:color w:val="006EB7"/>
          <w:u w:val="single" w:color="006EB7"/>
        </w:rPr>
        <w:t>https://doi.org/10.1215/00295132-8868959</w:t>
      </w:r>
      <w:r>
        <w:t xml:space="preserve"> </w:t>
      </w:r>
    </w:p>
    <w:p w14:paraId="16164D37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18F244F" w14:textId="77777777" w:rsidR="0087099E" w:rsidRDefault="00D65556">
      <w:pPr>
        <w:spacing w:after="5" w:line="249" w:lineRule="auto"/>
        <w:ind w:left="-5" w:right="0"/>
      </w:pPr>
      <w:r>
        <w:t xml:space="preserve">Review of Judith Pascoe, </w:t>
      </w:r>
      <w:r>
        <w:rPr>
          <w:i/>
        </w:rPr>
        <w:t>On the Bullet Train with Emily Brontë: Wuthering Heights in Japan.</w:t>
      </w:r>
      <w:r>
        <w:t xml:space="preserve"> </w:t>
      </w:r>
      <w:r>
        <w:rPr>
          <w:i/>
        </w:rPr>
        <w:t>Nineteenth-Century Contexts</w:t>
      </w:r>
      <w:r>
        <w:t xml:space="preserve">. Published </w:t>
      </w:r>
      <w:r w:rsidR="005C64D5">
        <w:t xml:space="preserve">Online </w:t>
      </w:r>
      <w:r>
        <w:t>Summer 2019.</w:t>
      </w:r>
      <w:r w:rsidR="005C64D5">
        <w:t xml:space="preserve"> 123-26.</w:t>
      </w:r>
    </w:p>
    <w:p w14:paraId="6A93D4B0" w14:textId="0FBB2CCB" w:rsidR="0087099E" w:rsidRDefault="00000000">
      <w:pPr>
        <w:spacing w:after="5" w:line="249" w:lineRule="auto"/>
        <w:ind w:left="-5" w:right="0"/>
      </w:pPr>
      <w:hyperlink r:id="rId16" w:history="1">
        <w:r w:rsidR="0087099E" w:rsidRPr="005B46D9">
          <w:rPr>
            <w:rStyle w:val="Hyperlink"/>
          </w:rPr>
          <w:t>https://www.tandfonline.com/doi/full/10.1080/08905495.2019.1658401</w:t>
        </w:r>
      </w:hyperlink>
    </w:p>
    <w:p w14:paraId="709CEB94" w14:textId="48CC8EEC" w:rsidR="0035261A" w:rsidRDefault="00D65556">
      <w:pPr>
        <w:spacing w:after="5" w:line="249" w:lineRule="auto"/>
        <w:ind w:left="-5" w:right="0"/>
      </w:pPr>
      <w:r>
        <w:t xml:space="preserve"> </w:t>
      </w:r>
    </w:p>
    <w:p w14:paraId="3FA6D4D5" w14:textId="77777777" w:rsidR="0065146B" w:rsidRDefault="00D65556" w:rsidP="0087099E">
      <w:pPr>
        <w:spacing w:after="0" w:line="259" w:lineRule="auto"/>
        <w:ind w:left="0" w:right="0" w:firstLine="0"/>
      </w:pPr>
      <w:r>
        <w:t xml:space="preserve">Book Review, John McCourt, </w:t>
      </w:r>
      <w:r>
        <w:rPr>
          <w:i/>
        </w:rPr>
        <w:t>Writing the Frontier: Anthony Trollope Between Britain and Ireland</w:t>
      </w:r>
      <w:r>
        <w:t xml:space="preserve">. (Oxford 2016). </w:t>
      </w:r>
      <w:r>
        <w:rPr>
          <w:i/>
        </w:rPr>
        <w:t>Journal of Victorian Culture</w:t>
      </w:r>
      <w:r>
        <w:t>. Published Spring 2019.</w:t>
      </w:r>
    </w:p>
    <w:p w14:paraId="14833A39" w14:textId="60A95FF8" w:rsidR="00FF094C" w:rsidRDefault="00000000" w:rsidP="0087099E">
      <w:pPr>
        <w:spacing w:after="0" w:line="259" w:lineRule="auto"/>
        <w:ind w:left="0" w:right="0" w:firstLine="0"/>
      </w:pPr>
      <w:hyperlink r:id="rId17" w:anchor="no-access-message" w:history="1">
        <w:r w:rsidR="00FF094C" w:rsidRPr="005B46D9">
          <w:rPr>
            <w:rStyle w:val="Hyperlink"/>
          </w:rPr>
          <w:t>https://academic.oup.com/jvc/article-abstract/24/2/261/5430616?redirectedFrom=fulltext#no-access-message</w:t>
        </w:r>
      </w:hyperlink>
    </w:p>
    <w:p w14:paraId="468C382C" w14:textId="474A9D59" w:rsidR="0035261A" w:rsidRDefault="00D65556" w:rsidP="0087099E">
      <w:pPr>
        <w:spacing w:after="0" w:line="259" w:lineRule="auto"/>
        <w:ind w:left="0" w:right="0" w:firstLine="0"/>
      </w:pPr>
      <w:r>
        <w:t xml:space="preserve"> </w:t>
      </w:r>
    </w:p>
    <w:p w14:paraId="0597D3A6" w14:textId="73FD9766" w:rsidR="0035261A" w:rsidRDefault="00D65556" w:rsidP="00FF094C">
      <w:pPr>
        <w:spacing w:after="0" w:line="259" w:lineRule="auto"/>
        <w:ind w:left="0" w:right="0" w:firstLine="0"/>
      </w:pPr>
      <w:r>
        <w:t xml:space="preserve">Book Review, Frederik Van Dam.  </w:t>
      </w:r>
      <w:r>
        <w:rPr>
          <w:i/>
        </w:rPr>
        <w:t>Anthony Trollope’s Late Style: Victorian Liberalism and Literary Form</w:t>
      </w:r>
      <w:r>
        <w:t xml:space="preserve">. (University of Edinburgh Press). </w:t>
      </w:r>
      <w:r>
        <w:rPr>
          <w:i/>
        </w:rPr>
        <w:t>Online 19</w:t>
      </w:r>
      <w:r>
        <w:t xml:space="preserve">. Published July 2018. </w:t>
      </w:r>
    </w:p>
    <w:p w14:paraId="2C9F2B1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146175B" w14:textId="77777777" w:rsidR="0035261A" w:rsidRDefault="00D65556">
      <w:pPr>
        <w:spacing w:after="5" w:line="249" w:lineRule="auto"/>
        <w:ind w:left="-5" w:right="0"/>
      </w:pPr>
      <w:r>
        <w:t xml:space="preserve">Book Review. Takashi Ito, </w:t>
      </w:r>
      <w:r>
        <w:rPr>
          <w:i/>
        </w:rPr>
        <w:t>London Zoo and the Victorians, 1828-1859</w:t>
      </w:r>
      <w:r>
        <w:t xml:space="preserve">. </w:t>
      </w:r>
      <w:r>
        <w:rPr>
          <w:i/>
        </w:rPr>
        <w:t>Journal of British Studies</w:t>
      </w:r>
      <w:r>
        <w:t xml:space="preserve">. June 10, 2016. </w:t>
      </w:r>
    </w:p>
    <w:p w14:paraId="28FAE8C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CC02721" w14:textId="14AC1F74" w:rsidR="0035261A" w:rsidRDefault="00D65556">
      <w:pPr>
        <w:ind w:left="-5" w:right="0"/>
      </w:pPr>
      <w:r>
        <w:rPr>
          <w:i/>
        </w:rPr>
        <w:t>Review Essay</w:t>
      </w:r>
      <w:r>
        <w:t xml:space="preserve">, “Survey of recent scholarship on Victorian India.” With Virginia Butler. </w:t>
      </w:r>
      <w:r>
        <w:rPr>
          <w:i/>
        </w:rPr>
        <w:t>Victorian Literature and Culture</w:t>
      </w:r>
      <w:r>
        <w:t xml:space="preserve">. Spring 2015. </w:t>
      </w:r>
    </w:p>
    <w:p w14:paraId="32A9EFD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C63A0B7" w14:textId="1C4A70D2" w:rsidR="0035261A" w:rsidRDefault="00D65556">
      <w:pPr>
        <w:spacing w:after="5" w:line="249" w:lineRule="auto"/>
        <w:ind w:left="-5" w:right="0"/>
      </w:pPr>
      <w:r>
        <w:t xml:space="preserve">Laura Brown, </w:t>
      </w:r>
      <w:r>
        <w:rPr>
          <w:i/>
        </w:rPr>
        <w:t>Homeless Dogs and Melancholy Apes</w:t>
      </w:r>
      <w:r>
        <w:t xml:space="preserve">. </w:t>
      </w:r>
      <w:r>
        <w:rPr>
          <w:i/>
        </w:rPr>
        <w:t>Humans and Other Animals in the Modern Literary Imagination</w:t>
      </w:r>
      <w:r>
        <w:t xml:space="preserve">. Ithaca, New York: Cornell University Press, 2011. </w:t>
      </w:r>
      <w:r>
        <w:rPr>
          <w:i/>
        </w:rPr>
        <w:t>Nineteenth-Century Gender Studies</w:t>
      </w:r>
      <w:r>
        <w:t xml:space="preserve">. October 2011.  </w:t>
      </w:r>
    </w:p>
    <w:p w14:paraId="5519657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A578AE2" w14:textId="77777777" w:rsidR="0035261A" w:rsidRDefault="00D65556">
      <w:pPr>
        <w:ind w:left="-5" w:right="0"/>
      </w:pPr>
      <w:r>
        <w:rPr>
          <w:i/>
        </w:rPr>
        <w:t>Review Essay</w:t>
      </w:r>
      <w:r>
        <w:t xml:space="preserve">, The </w:t>
      </w:r>
      <w:r>
        <w:rPr>
          <w:i/>
        </w:rPr>
        <w:t>MLA Approaches to Teaching</w:t>
      </w:r>
      <w:r>
        <w:t xml:space="preserve"> Series of scholarly volumes on Emily Brontë’s </w:t>
      </w:r>
    </w:p>
    <w:p w14:paraId="1B77E076" w14:textId="77777777" w:rsidR="0035261A" w:rsidRDefault="00D65556">
      <w:pPr>
        <w:spacing w:after="5" w:line="249" w:lineRule="auto"/>
        <w:ind w:left="-5" w:right="0"/>
      </w:pPr>
      <w:r>
        <w:rPr>
          <w:i/>
        </w:rPr>
        <w:t>Wuthering Heights</w:t>
      </w:r>
      <w:r>
        <w:t xml:space="preserve">, Charlotte Bronte’s </w:t>
      </w:r>
      <w:r>
        <w:rPr>
          <w:i/>
        </w:rPr>
        <w:t>Jane Eyre</w:t>
      </w:r>
      <w:r>
        <w:t xml:space="preserve">, Charles Dickens’s </w:t>
      </w:r>
      <w:r>
        <w:rPr>
          <w:i/>
        </w:rPr>
        <w:t>Bleak House</w:t>
      </w:r>
      <w:r>
        <w:t xml:space="preserve">, </w:t>
      </w:r>
      <w:r>
        <w:rPr>
          <w:i/>
        </w:rPr>
        <w:t>Gothic Fiction</w:t>
      </w:r>
      <w:r>
        <w:t xml:space="preserve">, and Oscar Wilde’s </w:t>
      </w:r>
      <w:r>
        <w:rPr>
          <w:i/>
        </w:rPr>
        <w:t>The Picture of Dorian Gray</w:t>
      </w:r>
      <w:r>
        <w:t xml:space="preserve">. </w:t>
      </w:r>
      <w:r>
        <w:rPr>
          <w:i/>
        </w:rPr>
        <w:t>Victorians Institute Journal</w:t>
      </w:r>
      <w:r>
        <w:t xml:space="preserve">, vol. 39 (2011), 119-125. </w:t>
      </w:r>
    </w:p>
    <w:p w14:paraId="60EAD8F8" w14:textId="77777777" w:rsidR="0035261A" w:rsidRDefault="00D65556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2C929496" w14:textId="6ED6FC82" w:rsidR="0035261A" w:rsidRDefault="00D65556">
      <w:pPr>
        <w:spacing w:after="5" w:line="249" w:lineRule="auto"/>
        <w:ind w:left="-5" w:right="0"/>
      </w:pPr>
      <w:r>
        <w:rPr>
          <w:i/>
        </w:rPr>
        <w:t>The Cambridge Companion to Anthony Trollope</w:t>
      </w:r>
      <w:r>
        <w:t xml:space="preserve">. Ed. Carolyn </w:t>
      </w:r>
      <w:proofErr w:type="spellStart"/>
      <w:r>
        <w:t>Dever</w:t>
      </w:r>
      <w:proofErr w:type="spellEnd"/>
      <w:r>
        <w:t xml:space="preserve"> and Lisa Niles. (Cambridge 2011). </w:t>
      </w:r>
      <w:r>
        <w:rPr>
          <w:i/>
        </w:rPr>
        <w:t>New Books on Literature 19</w:t>
      </w:r>
      <w:r>
        <w:t xml:space="preserve">. July 20 2011. </w:t>
      </w:r>
    </w:p>
    <w:p w14:paraId="0E5B06F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526648E" w14:textId="77777777" w:rsidR="0035261A" w:rsidRDefault="00D65556">
      <w:pPr>
        <w:spacing w:after="5" w:line="249" w:lineRule="auto"/>
        <w:ind w:left="-5" w:right="0"/>
      </w:pPr>
      <w:r>
        <w:t xml:space="preserve">Esther Godfrey, </w:t>
      </w:r>
      <w:r>
        <w:rPr>
          <w:i/>
        </w:rPr>
        <w:t xml:space="preserve">The January-May Marriage in Nineteenth-Century British Literature </w:t>
      </w:r>
      <w:r>
        <w:t xml:space="preserve">(Palgrave Macmillan 2009). </w:t>
      </w:r>
      <w:r>
        <w:rPr>
          <w:i/>
        </w:rPr>
        <w:t>New</w:t>
      </w:r>
      <w:r>
        <w:t xml:space="preserve"> </w:t>
      </w:r>
      <w:r>
        <w:rPr>
          <w:i/>
        </w:rPr>
        <w:t xml:space="preserve">Books On Literature 19. </w:t>
      </w:r>
      <w:r>
        <w:t xml:space="preserve">January 2010.  </w:t>
      </w:r>
    </w:p>
    <w:p w14:paraId="3CEC71F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5DD6E38" w14:textId="77777777" w:rsidR="0035261A" w:rsidRDefault="00D65556">
      <w:pPr>
        <w:spacing w:after="5" w:line="249" w:lineRule="auto"/>
        <w:ind w:left="-5" w:right="0"/>
      </w:pPr>
      <w:r>
        <w:t xml:space="preserve">Elaine Lomax, </w:t>
      </w:r>
      <w:r>
        <w:rPr>
          <w:i/>
        </w:rPr>
        <w:t xml:space="preserve">The Writings of </w:t>
      </w:r>
      <w:proofErr w:type="spellStart"/>
      <w:r>
        <w:rPr>
          <w:i/>
        </w:rPr>
        <w:t>Hesba</w:t>
      </w:r>
      <w:proofErr w:type="spellEnd"/>
      <w:r>
        <w:rPr>
          <w:i/>
        </w:rPr>
        <w:t xml:space="preserve"> Stretton</w:t>
      </w:r>
      <w:r>
        <w:t xml:space="preserve">: </w:t>
      </w:r>
      <w:r>
        <w:rPr>
          <w:i/>
        </w:rPr>
        <w:t>Reclaiming the Outcast</w:t>
      </w:r>
      <w:r>
        <w:t xml:space="preserve"> (Ashgate 2009). </w:t>
      </w:r>
      <w:r>
        <w:rPr>
          <w:i/>
        </w:rPr>
        <w:t>Nineteenth-Century Gender Studies</w:t>
      </w:r>
      <w:r>
        <w:t xml:space="preserve">. October 2009.   </w:t>
      </w:r>
    </w:p>
    <w:p w14:paraId="2ADA317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FA94568" w14:textId="77777777" w:rsidR="0035261A" w:rsidRDefault="00D65556">
      <w:pPr>
        <w:spacing w:after="5" w:line="249" w:lineRule="auto"/>
        <w:ind w:left="-5" w:right="0"/>
      </w:pPr>
      <w:r>
        <w:t xml:space="preserve">Rebecca Stern, </w:t>
      </w:r>
      <w:r>
        <w:rPr>
          <w:i/>
        </w:rPr>
        <w:t>Home Economics: Domestic Fraud in Victorian Culture</w:t>
      </w:r>
      <w:r>
        <w:t xml:space="preserve">. </w:t>
      </w:r>
      <w:r>
        <w:rPr>
          <w:i/>
        </w:rPr>
        <w:t>Victorian Studies</w:t>
      </w:r>
      <w:r>
        <w:t xml:space="preserve">, Spring, 2009. </w:t>
      </w:r>
    </w:p>
    <w:p w14:paraId="6BD854B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536B137" w14:textId="73A5B606" w:rsidR="0035261A" w:rsidRDefault="00D65556" w:rsidP="00B93E31">
      <w:pPr>
        <w:pStyle w:val="Heading1"/>
        <w:ind w:left="0" w:firstLine="0"/>
      </w:pPr>
      <w:r>
        <w:t>Other Scholarly Activity and Service for the Profession and Community</w:t>
      </w:r>
      <w:r>
        <w:rPr>
          <w:b w:val="0"/>
        </w:rPr>
        <w:t xml:space="preserve"> </w:t>
      </w:r>
    </w:p>
    <w:p w14:paraId="7E3988C8" w14:textId="77777777" w:rsidR="0035261A" w:rsidRDefault="00D65556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79EFE266" w14:textId="42ED8AFF" w:rsidR="00E208A4" w:rsidRPr="00B93E31" w:rsidRDefault="00E208A4" w:rsidP="00EE672D">
      <w:pPr>
        <w:ind w:left="0" w:right="0" w:firstLine="0"/>
        <w:rPr>
          <w:b/>
          <w:u w:val="single"/>
        </w:rPr>
      </w:pPr>
      <w:r w:rsidRPr="00B93E31">
        <w:rPr>
          <w:b/>
          <w:u w:val="single"/>
        </w:rPr>
        <w:t>External Examiner for Ph.D. and M.A. Theses Globally</w:t>
      </w:r>
    </w:p>
    <w:p w14:paraId="1A15875E" w14:textId="77777777" w:rsidR="00E208A4" w:rsidRDefault="00E208A4" w:rsidP="00EE672D">
      <w:pPr>
        <w:ind w:left="0" w:right="0" w:firstLine="0"/>
        <w:rPr>
          <w:b/>
        </w:rPr>
      </w:pPr>
    </w:p>
    <w:p w14:paraId="6A375E66" w14:textId="02CD53D3" w:rsidR="00EE672D" w:rsidRDefault="00EE672D" w:rsidP="00EE672D">
      <w:pPr>
        <w:ind w:left="0" w:right="0" w:firstLine="0"/>
        <w:rPr>
          <w:b/>
        </w:rPr>
      </w:pPr>
      <w:r>
        <w:rPr>
          <w:b/>
        </w:rPr>
        <w:t>External Examiner</w:t>
      </w:r>
      <w:r>
        <w:rPr>
          <w:bCs/>
        </w:rPr>
        <w:t>,</w:t>
      </w:r>
      <w:r>
        <w:rPr>
          <w:b/>
        </w:rPr>
        <w:t xml:space="preserve"> </w:t>
      </w:r>
      <w:r w:rsidRPr="00054099">
        <w:rPr>
          <w:bCs/>
        </w:rPr>
        <w:t>Oriel College, University of Oxford. Oxford.</w:t>
      </w:r>
      <w:r>
        <w:rPr>
          <w:bCs/>
        </w:rPr>
        <w:t xml:space="preserve"> Ph.D. Thesis.</w:t>
      </w:r>
      <w:r w:rsidRPr="00054099">
        <w:rPr>
          <w:bCs/>
        </w:rPr>
        <w:t xml:space="preserve"> “Beyond Sentimentality: Animal Characters in Nineteenth-Century Fiction.”</w:t>
      </w:r>
      <w:r>
        <w:rPr>
          <w:bCs/>
        </w:rPr>
        <w:t xml:space="preserve"> July 2022.</w:t>
      </w:r>
    </w:p>
    <w:p w14:paraId="692D5F85" w14:textId="77777777" w:rsidR="00EE672D" w:rsidRDefault="00EE672D" w:rsidP="00EE672D">
      <w:pPr>
        <w:ind w:left="-5" w:right="0"/>
        <w:rPr>
          <w:b/>
          <w:i/>
        </w:rPr>
      </w:pPr>
    </w:p>
    <w:p w14:paraId="0CB663CF" w14:textId="77777777" w:rsidR="00EE672D" w:rsidRDefault="00EE672D" w:rsidP="00EE672D">
      <w:pPr>
        <w:ind w:left="-5" w:right="0"/>
      </w:pPr>
      <w:r>
        <w:rPr>
          <w:b/>
          <w:i/>
        </w:rPr>
        <w:lastRenderedPageBreak/>
        <w:t>External Examiner</w:t>
      </w:r>
      <w:r>
        <w:rPr>
          <w:b/>
        </w:rPr>
        <w:t>,</w:t>
      </w:r>
      <w:r>
        <w:rPr>
          <w:b/>
          <w:i/>
        </w:rPr>
        <w:t xml:space="preserve"> </w:t>
      </w:r>
      <w:r>
        <w:t>Ph.D. Thesis on the heroic subversion of the marriage plot in English fiction of the 18</w:t>
      </w:r>
      <w:r>
        <w:rPr>
          <w:vertAlign w:val="superscript"/>
        </w:rPr>
        <w:t>th</w:t>
      </w:r>
      <w:r>
        <w:t>-19</w:t>
      </w:r>
      <w:r>
        <w:rPr>
          <w:vertAlign w:val="superscript"/>
        </w:rPr>
        <w:t>th</w:t>
      </w:r>
      <w:r>
        <w:t xml:space="preserve"> c. George Washington University. Washington, D.C. April 2020. </w:t>
      </w:r>
    </w:p>
    <w:p w14:paraId="4C1FC4A8" w14:textId="77777777" w:rsidR="00EE672D" w:rsidRDefault="00EE672D" w:rsidP="00EE672D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14:paraId="79C82D4E" w14:textId="77777777" w:rsidR="00EE672D" w:rsidRDefault="00EE672D" w:rsidP="00EE672D">
      <w:pPr>
        <w:ind w:left="-5" w:right="0"/>
      </w:pPr>
      <w:r>
        <w:rPr>
          <w:b/>
          <w:i/>
        </w:rPr>
        <w:t xml:space="preserve">External Examiner, </w:t>
      </w:r>
      <w:r>
        <w:t xml:space="preserve">Ph.D. Thesis on the suffering female body in Charlotte Brontë’s </w:t>
      </w:r>
      <w:r>
        <w:rPr>
          <w:i/>
        </w:rPr>
        <w:t>Jane Eyre</w:t>
      </w:r>
      <w:r>
        <w:t xml:space="preserve"> and </w:t>
      </w:r>
      <w:r>
        <w:rPr>
          <w:i/>
        </w:rPr>
        <w:t>Villette</w:t>
      </w:r>
      <w:r>
        <w:t xml:space="preserve"> and Emily Brontë’s </w:t>
      </w:r>
      <w:r>
        <w:rPr>
          <w:i/>
        </w:rPr>
        <w:t>Wuthering Heights</w:t>
      </w:r>
      <w:r>
        <w:t xml:space="preserve">. Flinders University. South Australia. May 2018. </w:t>
      </w:r>
    </w:p>
    <w:p w14:paraId="0F7F0618" w14:textId="77777777" w:rsidR="00EE672D" w:rsidRDefault="00EE672D" w:rsidP="00EE672D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14:paraId="17198AD5" w14:textId="77777777" w:rsidR="00EE672D" w:rsidRDefault="00EE672D" w:rsidP="00EE672D">
      <w:pPr>
        <w:ind w:left="-5" w:right="0"/>
      </w:pPr>
      <w:r>
        <w:rPr>
          <w:b/>
          <w:i/>
        </w:rPr>
        <w:t>External Examiner,</w:t>
      </w:r>
      <w:r>
        <w:t xml:space="preserve"> D. Phil. Thesis, </w:t>
      </w:r>
      <w:r>
        <w:rPr>
          <w:i/>
        </w:rPr>
        <w:t>Hardy’s Creatures: Encountering Animals in Thomas Hardy’s Novels</w:t>
      </w:r>
      <w:r>
        <w:t xml:space="preserve">. University of St. Andrews, Scotland. Sept 2, 2015. </w:t>
      </w:r>
      <w:r>
        <w:tab/>
        <w:t xml:space="preserve"> </w:t>
      </w:r>
    </w:p>
    <w:p w14:paraId="49EFC520" w14:textId="77777777" w:rsidR="00EE672D" w:rsidRDefault="00EE672D" w:rsidP="00EE672D">
      <w:pPr>
        <w:spacing w:after="0" w:line="259" w:lineRule="auto"/>
        <w:ind w:left="0" w:right="0" w:firstLine="0"/>
      </w:pPr>
      <w:r>
        <w:t xml:space="preserve"> </w:t>
      </w:r>
    </w:p>
    <w:p w14:paraId="0E6A3BDD" w14:textId="77777777" w:rsidR="00EE672D" w:rsidRDefault="00EE672D" w:rsidP="00EE672D">
      <w:pPr>
        <w:ind w:left="-5" w:right="0"/>
      </w:pPr>
      <w:r>
        <w:rPr>
          <w:b/>
          <w:i/>
        </w:rPr>
        <w:t>External examiner,</w:t>
      </w:r>
      <w:r>
        <w:t xml:space="preserve"> Ph.D. Thesis, “‘Wandering like a Lost and Starving Dog’: Representations of Human and Nonhuman Animal Straying in Victorian Literature and Culture.” Department of English, University of Toronto. January 27, 2014. </w:t>
      </w:r>
    </w:p>
    <w:p w14:paraId="1C873B98" w14:textId="77777777" w:rsidR="00EE672D" w:rsidRDefault="00EE672D" w:rsidP="00EE672D">
      <w:pPr>
        <w:spacing w:after="0" w:line="259" w:lineRule="auto"/>
        <w:ind w:left="0" w:right="0" w:firstLine="0"/>
      </w:pPr>
      <w:r>
        <w:t xml:space="preserve"> </w:t>
      </w:r>
    </w:p>
    <w:p w14:paraId="0B05F370" w14:textId="77777777" w:rsidR="00EE672D" w:rsidRDefault="00EE672D" w:rsidP="00EE672D">
      <w:pPr>
        <w:ind w:left="-5" w:right="0"/>
      </w:pPr>
      <w:r>
        <w:rPr>
          <w:b/>
          <w:i/>
        </w:rPr>
        <w:t>External examiner</w:t>
      </w:r>
      <w:r>
        <w:t xml:space="preserve">, Master’s Thesis, “‘Created for our Convenience’: Human Use of Animals in the Novels of Anne Brontë.” Macquarie University, Australia. Nov 2017. </w:t>
      </w:r>
    </w:p>
    <w:p w14:paraId="7E58D285" w14:textId="77777777" w:rsidR="00EE672D" w:rsidRDefault="00EE672D" w:rsidP="00EE672D">
      <w:pPr>
        <w:spacing w:after="0" w:line="259" w:lineRule="auto"/>
        <w:ind w:left="0" w:right="0" w:firstLine="0"/>
      </w:pPr>
      <w:r>
        <w:t xml:space="preserve"> </w:t>
      </w:r>
    </w:p>
    <w:p w14:paraId="654D57E8" w14:textId="11810520" w:rsidR="00E208A4" w:rsidRPr="00B93E31" w:rsidRDefault="00E208A4" w:rsidP="005C676C">
      <w:pPr>
        <w:ind w:left="0" w:right="0" w:firstLine="0"/>
        <w:rPr>
          <w:b/>
          <w:u w:val="single"/>
        </w:rPr>
      </w:pPr>
      <w:r w:rsidRPr="00B93E31">
        <w:rPr>
          <w:b/>
          <w:u w:val="single"/>
        </w:rPr>
        <w:t>External Reviewer for Tenure and Promotion Cases Globally</w:t>
      </w:r>
    </w:p>
    <w:p w14:paraId="1B91EBBC" w14:textId="77777777" w:rsidR="00E208A4" w:rsidRDefault="00E208A4" w:rsidP="005C676C">
      <w:pPr>
        <w:ind w:left="0" w:right="0" w:firstLine="0"/>
        <w:rPr>
          <w:b/>
        </w:rPr>
      </w:pPr>
    </w:p>
    <w:p w14:paraId="6E240A6D" w14:textId="63324BC7" w:rsidR="00935053" w:rsidRPr="00935053" w:rsidRDefault="00935053" w:rsidP="005C676C">
      <w:pPr>
        <w:ind w:left="0" w:right="0" w:firstLine="0"/>
        <w:rPr>
          <w:bCs/>
        </w:rPr>
      </w:pPr>
      <w:r>
        <w:rPr>
          <w:b/>
        </w:rPr>
        <w:t xml:space="preserve">External Reviewer, </w:t>
      </w:r>
      <w:r w:rsidRPr="00935053">
        <w:rPr>
          <w:bCs/>
        </w:rPr>
        <w:t>Carleton University, Ottawa, Canada, Promotion Candidate, Fall 2023.</w:t>
      </w:r>
    </w:p>
    <w:p w14:paraId="15A58A1C" w14:textId="77777777" w:rsidR="00935053" w:rsidRDefault="00935053" w:rsidP="005C676C">
      <w:pPr>
        <w:ind w:left="0" w:right="0" w:firstLine="0"/>
        <w:rPr>
          <w:b/>
        </w:rPr>
      </w:pPr>
    </w:p>
    <w:p w14:paraId="444264C6" w14:textId="77777777" w:rsidR="0035261A" w:rsidRDefault="00D65556" w:rsidP="002827C5">
      <w:pPr>
        <w:ind w:left="0" w:right="0" w:firstLine="0"/>
      </w:pPr>
      <w:r>
        <w:rPr>
          <w:b/>
        </w:rPr>
        <w:t xml:space="preserve">External Reviewer, </w:t>
      </w:r>
      <w:r>
        <w:t>Bar-</w:t>
      </w:r>
      <w:proofErr w:type="spellStart"/>
      <w:r>
        <w:t>Ilan</w:t>
      </w:r>
      <w:proofErr w:type="spellEnd"/>
      <w:r>
        <w:t xml:space="preserve"> University, Haifa, Israel, Tenure Candidate, Fall 2020</w:t>
      </w:r>
      <w:r>
        <w:rPr>
          <w:b/>
        </w:rPr>
        <w:t xml:space="preserve"> </w:t>
      </w:r>
    </w:p>
    <w:p w14:paraId="4220CF6E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FC27E15" w14:textId="77777777" w:rsidR="0035261A" w:rsidRDefault="00D65556">
      <w:pPr>
        <w:ind w:left="-5" w:right="0"/>
      </w:pPr>
      <w:r>
        <w:rPr>
          <w:b/>
        </w:rPr>
        <w:t xml:space="preserve">External Reviewer, </w:t>
      </w:r>
      <w:r>
        <w:t xml:space="preserve">City University of New York (CUNY) Tenure Candidate, Summer 2020. </w:t>
      </w:r>
    </w:p>
    <w:p w14:paraId="636BE4A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D2F288B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Hong Kong University Tenure Candidate, Summer 2020. </w:t>
      </w:r>
    </w:p>
    <w:p w14:paraId="5533227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5BE9530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Texas A &amp; M University Tenure Candidate, Summer 2020. </w:t>
      </w:r>
    </w:p>
    <w:p w14:paraId="1B6E1760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983758B" w14:textId="77777777" w:rsidR="0035261A" w:rsidRDefault="00D65556">
      <w:pPr>
        <w:ind w:left="-5" w:right="0"/>
      </w:pPr>
      <w:r>
        <w:rPr>
          <w:b/>
        </w:rPr>
        <w:t xml:space="preserve">External Reviewer, </w:t>
      </w:r>
      <w:r>
        <w:t xml:space="preserve">Wheaton College (Massachusetts), Tenure Candidate, Fall 2019. </w:t>
      </w:r>
    </w:p>
    <w:p w14:paraId="7341541F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C45286B" w14:textId="77777777" w:rsidR="0035261A" w:rsidRDefault="00D65556">
      <w:pPr>
        <w:ind w:left="-5" w:right="0"/>
      </w:pPr>
      <w:r>
        <w:rPr>
          <w:b/>
        </w:rPr>
        <w:t xml:space="preserve">External Reviewer, </w:t>
      </w:r>
      <w:r>
        <w:t xml:space="preserve">Borough of Manhattan Comm. College, Tenure Candidate Jan 2019. </w:t>
      </w:r>
    </w:p>
    <w:p w14:paraId="742C4DC9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2B10BB5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Carleton University (Canada) Promotion Candidate, January 2018. </w:t>
      </w:r>
    </w:p>
    <w:p w14:paraId="3D1B09FA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15A92E3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Drake University Promotion Candidate, Summer 2017.   </w:t>
      </w:r>
    </w:p>
    <w:p w14:paraId="1AC1EAD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C5B859D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Pitzer College Promotion Candidate, Fall 2016. </w:t>
      </w:r>
    </w:p>
    <w:p w14:paraId="7E21986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9E05C04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Syracuse University Tenure Candidate, Summer 2016. </w:t>
      </w:r>
    </w:p>
    <w:p w14:paraId="5F36F31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A17EFC6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North Carolina State U. Promotion Candidate, Summer 2015. </w:t>
      </w:r>
    </w:p>
    <w:p w14:paraId="635670E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635E599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Rhodes College Promotion Candidate, Fall 2014. </w:t>
      </w:r>
    </w:p>
    <w:p w14:paraId="5CB5E157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892C0BD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Seton Hall Tenure Candidate, Fall 2014. </w:t>
      </w:r>
    </w:p>
    <w:p w14:paraId="40F8EF5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902F742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UNC Charlotte Promotion Candidate, Summer 2012. </w:t>
      </w:r>
    </w:p>
    <w:p w14:paraId="71D47537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EA1C1CD" w14:textId="77777777" w:rsidR="0035261A" w:rsidRDefault="00D65556">
      <w:pPr>
        <w:ind w:left="-5" w:right="0"/>
      </w:pPr>
      <w:r>
        <w:rPr>
          <w:b/>
        </w:rPr>
        <w:lastRenderedPageBreak/>
        <w:t>External Reviewer</w:t>
      </w:r>
      <w:r>
        <w:t xml:space="preserve">, Lehigh University Tenure Candidate, Summer 2012. </w:t>
      </w:r>
    </w:p>
    <w:p w14:paraId="1E94DB5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FB095C4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U. of South Carolina Upstate Tenure Candidate, Summer 2012.  </w:t>
      </w:r>
    </w:p>
    <w:p w14:paraId="446E5A4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889C947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Oneonta College Tenure Candidate, Fall 2011. </w:t>
      </w:r>
    </w:p>
    <w:p w14:paraId="38FB9C2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7A3866D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Brigham Young University Tenure Candidate, Spring 2011. </w:t>
      </w:r>
    </w:p>
    <w:p w14:paraId="4768C4C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9522DE9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Pitzer College Tenure Candidate, Fall 2010; Winter 2012. </w:t>
      </w:r>
    </w:p>
    <w:p w14:paraId="00B803C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E75FC14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Georgia Institute of Technology Tenure Candidate, Summer 2010. </w:t>
      </w:r>
    </w:p>
    <w:p w14:paraId="7F545EB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2C344F9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University of Illinois Tenure Candidate, Summer 2010. </w:t>
      </w:r>
    </w:p>
    <w:p w14:paraId="7839F1A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1F779EA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Kansas State University Candidate, Summer 2010.  </w:t>
      </w:r>
    </w:p>
    <w:p w14:paraId="6E0CEA5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086C767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McGill University Tenure Candidate, Fall 2009. </w:t>
      </w:r>
    </w:p>
    <w:p w14:paraId="4D9C6C1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4EBBEF9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Nanyang Technological U. (Singapore) Tenure Candidate, 2008. </w:t>
      </w:r>
    </w:p>
    <w:p w14:paraId="630A04C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265906C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University of Toledo Tenure Candidate, 2008. </w:t>
      </w:r>
    </w:p>
    <w:p w14:paraId="5D62421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D8D8748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University of Pennsylvania-Altoona Tenure Candidate, 2008. </w:t>
      </w:r>
    </w:p>
    <w:p w14:paraId="598B875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8D4A2B9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DePauw University Teaching Professorship 2005; 2000; 1999. </w:t>
      </w:r>
    </w:p>
    <w:p w14:paraId="707365E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61A2352" w14:textId="77777777" w:rsidR="0035261A" w:rsidRDefault="00D65556">
      <w:pPr>
        <w:ind w:left="-5" w:right="0"/>
      </w:pPr>
      <w:r>
        <w:rPr>
          <w:b/>
        </w:rPr>
        <w:t>External Reviewer</w:t>
      </w:r>
      <w:r>
        <w:t xml:space="preserve">, University of Kansas Tenure Candidate, 2003. </w:t>
      </w:r>
    </w:p>
    <w:p w14:paraId="03C9BBC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C045606" w14:textId="77777777" w:rsidR="00E208A4" w:rsidRDefault="00E208A4" w:rsidP="00EE672D">
      <w:pPr>
        <w:ind w:left="0" w:right="0" w:firstLine="0"/>
        <w:rPr>
          <w:b/>
        </w:rPr>
      </w:pPr>
    </w:p>
    <w:p w14:paraId="1E02C3A2" w14:textId="6A3F5DF4" w:rsidR="00E208A4" w:rsidRDefault="00E208A4" w:rsidP="00EE672D">
      <w:pPr>
        <w:ind w:left="0" w:right="0" w:firstLine="0"/>
        <w:rPr>
          <w:b/>
        </w:rPr>
      </w:pPr>
      <w:r>
        <w:rPr>
          <w:b/>
        </w:rPr>
        <w:t>Other Major Professional Service Globally</w:t>
      </w:r>
    </w:p>
    <w:p w14:paraId="0BE81E02" w14:textId="77777777" w:rsidR="00EA401D" w:rsidRDefault="00EA401D" w:rsidP="00EE672D">
      <w:pPr>
        <w:ind w:left="0" w:right="0" w:firstLine="0"/>
        <w:rPr>
          <w:b/>
        </w:rPr>
      </w:pPr>
    </w:p>
    <w:p w14:paraId="173E42A7" w14:textId="0C17E63B" w:rsidR="00B93E31" w:rsidRDefault="002827C5" w:rsidP="00EE672D">
      <w:pPr>
        <w:ind w:left="0" w:right="0" w:firstLine="0"/>
      </w:pPr>
      <w:r>
        <w:rPr>
          <w:b/>
        </w:rPr>
        <w:t>Guest Lecturer</w:t>
      </w:r>
      <w:r>
        <w:t xml:space="preserve">, “Introduction to Romanticism, Mary Shelley’s </w:t>
      </w:r>
      <w:r>
        <w:rPr>
          <w:i/>
        </w:rPr>
        <w:t>Frankenstein</w:t>
      </w:r>
      <w:r>
        <w:t>, and the Victorian Era.” DS Freeman &amp; Glen Allen High Schools, Richmond, VA. On Zoom during pandemic. November 2020.</w:t>
      </w:r>
    </w:p>
    <w:p w14:paraId="06D9374A" w14:textId="77777777" w:rsidR="00B93E31" w:rsidRDefault="00B93E31" w:rsidP="00EE672D">
      <w:pPr>
        <w:ind w:left="0" w:right="0" w:firstLine="0"/>
      </w:pPr>
    </w:p>
    <w:p w14:paraId="562ABE9D" w14:textId="77777777" w:rsidR="00B93E31" w:rsidRDefault="00B93E31" w:rsidP="00B93E31">
      <w:pPr>
        <w:ind w:left="-5" w:right="0"/>
      </w:pPr>
      <w:r>
        <w:rPr>
          <w:b/>
          <w:i/>
        </w:rPr>
        <w:t>Invited External Essay Advisor</w:t>
      </w:r>
      <w:r>
        <w:t>, University of Hong Kong. June 2019.</w:t>
      </w:r>
    </w:p>
    <w:p w14:paraId="4F955E32" w14:textId="4A8FB9D7" w:rsidR="002827C5" w:rsidRDefault="002827C5" w:rsidP="00EE672D">
      <w:pPr>
        <w:ind w:left="0" w:right="0" w:firstLine="0"/>
      </w:pPr>
      <w:r>
        <w:t xml:space="preserve"> </w:t>
      </w:r>
    </w:p>
    <w:p w14:paraId="4C3A86A1" w14:textId="06DD6FD1" w:rsidR="002B002A" w:rsidRDefault="00D65556" w:rsidP="00B93E31">
      <w:pPr>
        <w:ind w:left="-15" w:right="0" w:firstLine="0"/>
      </w:pPr>
      <w:r>
        <w:rPr>
          <w:b/>
          <w:i/>
        </w:rPr>
        <w:t>Elected,</w:t>
      </w:r>
      <w:r>
        <w:t xml:space="preserve"> Executive Secretary, Executive Council, North American Victorian Studies Association, five-year term, 2013-17. 2,000-member organization, largest in Victorian Studies. 2013. </w:t>
      </w:r>
    </w:p>
    <w:p w14:paraId="00962CE3" w14:textId="77777777" w:rsidR="002B002A" w:rsidRDefault="002B002A" w:rsidP="002827C5">
      <w:pPr>
        <w:spacing w:after="0" w:line="259" w:lineRule="auto"/>
        <w:ind w:left="0" w:right="0" w:firstLine="0"/>
      </w:pPr>
    </w:p>
    <w:p w14:paraId="290DC813" w14:textId="7C4BBCC8" w:rsidR="0035261A" w:rsidRDefault="00D65556" w:rsidP="002827C5">
      <w:pPr>
        <w:spacing w:after="0" w:line="259" w:lineRule="auto"/>
        <w:ind w:left="0" w:right="0" w:firstLine="0"/>
      </w:pPr>
      <w:r>
        <w:t xml:space="preserve">“Tribute to Diane Long </w:t>
      </w:r>
      <w:proofErr w:type="spellStart"/>
      <w:r>
        <w:t>Hoeveler</w:t>
      </w:r>
      <w:proofErr w:type="spellEnd"/>
      <w:r>
        <w:t xml:space="preserve">.” </w:t>
      </w:r>
      <w:r>
        <w:rPr>
          <w:i/>
        </w:rPr>
        <w:t>Romantic Circles</w:t>
      </w:r>
      <w:r>
        <w:t xml:space="preserve"> Radio Broadcast. December 9, 2016.  With Professors Beth Lau, James </w:t>
      </w:r>
      <w:proofErr w:type="spellStart"/>
      <w:r>
        <w:t>Rovira</w:t>
      </w:r>
      <w:proofErr w:type="spellEnd"/>
      <w:r>
        <w:t xml:space="preserve">, and Angela H. Wright.    </w:t>
      </w:r>
    </w:p>
    <w:p w14:paraId="10C1467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1B7FFBE" w14:textId="77777777" w:rsidR="0035261A" w:rsidRDefault="00D65556">
      <w:pPr>
        <w:ind w:left="-5" w:right="0"/>
      </w:pPr>
      <w:r>
        <w:rPr>
          <w:b/>
          <w:i/>
        </w:rPr>
        <w:lastRenderedPageBreak/>
        <w:t>Organizer &amp; Facilitator</w:t>
      </w:r>
      <w:r>
        <w:t xml:space="preserve">. North American Victorian Studies Association Donald Gray Prize for best essay published in a scholarly journal, annually 2013-2017. </w:t>
      </w:r>
    </w:p>
    <w:p w14:paraId="6ADAF9A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DA98A5C" w14:textId="77777777" w:rsidR="0035261A" w:rsidRDefault="00D65556">
      <w:pPr>
        <w:ind w:left="-5" w:right="0"/>
      </w:pPr>
      <w:r>
        <w:t xml:space="preserve">Program Committee, Interdisciplinary Nineteenth-Century Studies Conference, University of Virginia, Charlottesville, Virginia. November, 2012. </w:t>
      </w:r>
    </w:p>
    <w:p w14:paraId="1C2DD8E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5E68B35" w14:textId="77777777" w:rsidR="0035261A" w:rsidRDefault="00D65556">
      <w:pPr>
        <w:ind w:left="-5" w:right="0"/>
      </w:pPr>
      <w:r>
        <w:t xml:space="preserve">Radio Broadcast, Cathy Lewis (NPR) on Victorian Backgrounds to </w:t>
      </w:r>
      <w:r>
        <w:rPr>
          <w:i/>
        </w:rPr>
        <w:t>Downton Abbey</w:t>
      </w:r>
      <w:r>
        <w:t xml:space="preserve">, January 2013. With Professor Suzanne </w:t>
      </w:r>
      <w:proofErr w:type="spellStart"/>
      <w:r>
        <w:t>Raitt</w:t>
      </w:r>
      <w:proofErr w:type="spellEnd"/>
      <w:r>
        <w:t xml:space="preserve">. </w:t>
      </w:r>
    </w:p>
    <w:p w14:paraId="187724B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DC7ECED" w14:textId="77777777" w:rsidR="0035261A" w:rsidRDefault="00D65556">
      <w:pPr>
        <w:ind w:left="-5" w:right="0"/>
      </w:pPr>
      <w:r>
        <w:t xml:space="preserve">Judge, VIJ Digital Annex &amp; Patrick Scott Award, </w:t>
      </w:r>
      <w:r>
        <w:rPr>
          <w:i/>
        </w:rPr>
        <w:t>Victorians Institute Journal</w:t>
      </w:r>
      <w:r>
        <w:t xml:space="preserve">, fall 2012. </w:t>
      </w:r>
    </w:p>
    <w:p w14:paraId="69D90A4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66C18E3" w14:textId="77777777" w:rsidR="0035261A" w:rsidRDefault="00D65556">
      <w:pPr>
        <w:ind w:left="-5" w:right="0"/>
      </w:pPr>
      <w:r>
        <w:t xml:space="preserve">Judge, University of Kansas Trollope Prize, June-July 2012. </w:t>
      </w:r>
    </w:p>
    <w:p w14:paraId="3C03A72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330C2E8" w14:textId="77777777" w:rsidR="0035261A" w:rsidRDefault="00D65556">
      <w:pPr>
        <w:ind w:left="-5" w:right="0"/>
      </w:pPr>
      <w:r>
        <w:t xml:space="preserve">Essay Submissions Editor, </w:t>
      </w:r>
      <w:r>
        <w:rPr>
          <w:i/>
        </w:rPr>
        <w:t>Victorians Institute Journal</w:t>
      </w:r>
      <w:r>
        <w:t xml:space="preserve">, 2005-Dec 2009. </w:t>
      </w:r>
    </w:p>
    <w:p w14:paraId="30B2378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00898E5" w14:textId="77777777" w:rsidR="0035261A" w:rsidRDefault="00D65556">
      <w:pPr>
        <w:ind w:left="-5" w:right="0"/>
      </w:pPr>
      <w:r>
        <w:t xml:space="preserve">Advisory Board, </w:t>
      </w:r>
      <w:r>
        <w:rPr>
          <w:i/>
        </w:rPr>
        <w:t>Victorians Institute Journal</w:t>
      </w:r>
      <w:r>
        <w:t xml:space="preserve">, Dec 2009-present. </w:t>
      </w:r>
    </w:p>
    <w:p w14:paraId="24DE702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48104F3" w14:textId="0546E6FB" w:rsidR="0035261A" w:rsidRDefault="00D65556">
      <w:pPr>
        <w:spacing w:after="5" w:line="249" w:lineRule="auto"/>
        <w:ind w:left="-5" w:right="0"/>
      </w:pPr>
      <w:r>
        <w:t xml:space="preserve">Editorial Board, </w:t>
      </w:r>
      <w:r>
        <w:rPr>
          <w:i/>
        </w:rPr>
        <w:t>Victorians</w:t>
      </w:r>
      <w:r w:rsidR="00EA401D">
        <w:rPr>
          <w:i/>
        </w:rPr>
        <w:t xml:space="preserve">: A </w:t>
      </w:r>
      <w:r>
        <w:rPr>
          <w:i/>
        </w:rPr>
        <w:t>Journal of Culture and Literature</w:t>
      </w:r>
      <w:r>
        <w:t xml:space="preserve">, 2016-present. </w:t>
      </w:r>
    </w:p>
    <w:p w14:paraId="64A7990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CA63E3E" w14:textId="77777777" w:rsidR="0035261A" w:rsidRDefault="00D65556">
      <w:pPr>
        <w:ind w:left="-5" w:right="0"/>
      </w:pPr>
      <w:r w:rsidRPr="00EA401D">
        <w:rPr>
          <w:b/>
          <w:bCs/>
        </w:rPr>
        <w:t>President</w:t>
      </w:r>
      <w:r>
        <w:t xml:space="preserve">, First Vice-President, Second Vice-President, and Ex-officio Board Member (to 2008), Interdisciplinary Nineteenth-Century Studies. </w:t>
      </w:r>
    </w:p>
    <w:p w14:paraId="60AE99C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54F400A" w14:textId="7A4D2227" w:rsidR="0035261A" w:rsidRDefault="00D65556">
      <w:pPr>
        <w:ind w:left="-5" w:right="0"/>
      </w:pPr>
      <w:r>
        <w:t xml:space="preserve">Reader for Victorians Institute Conference Issue and Conference Graduate Prize, </w:t>
      </w:r>
      <w:r>
        <w:rPr>
          <w:i/>
        </w:rPr>
        <w:t>By the Numbers</w:t>
      </w:r>
      <w:r>
        <w:t xml:space="preserve">. </w:t>
      </w:r>
      <w:r>
        <w:rPr>
          <w:i/>
        </w:rPr>
        <w:t>Victorians Institute Journal</w:t>
      </w:r>
      <w:r>
        <w:t xml:space="preserve">. Dec 2010. </w:t>
      </w:r>
    </w:p>
    <w:p w14:paraId="6C588F0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C74FA9C" w14:textId="5356AD1E" w:rsidR="0035261A" w:rsidRDefault="00D65556">
      <w:pPr>
        <w:ind w:left="-5" w:right="0"/>
      </w:pPr>
      <w:r w:rsidRPr="00997220">
        <w:rPr>
          <w:b/>
          <w:bCs/>
          <w:u w:val="single"/>
        </w:rPr>
        <w:t>Reader of book manuscript, book proposal, and article submissions</w:t>
      </w:r>
      <w:r>
        <w:t xml:space="preserve"> in the past decade or so for</w:t>
      </w:r>
      <w:r w:rsidR="00062D48">
        <w:t>:</w:t>
      </w:r>
      <w:r>
        <w:t xml:space="preserve"> </w:t>
      </w:r>
    </w:p>
    <w:p w14:paraId="56561D15" w14:textId="09F1CDD9" w:rsidR="0035261A" w:rsidRPr="00DB1CEA" w:rsidRDefault="002827C5" w:rsidP="00DB1CEA">
      <w:pPr>
        <w:ind w:left="-5" w:right="0"/>
        <w:rPr>
          <w:iCs/>
        </w:rPr>
      </w:pPr>
      <w:r>
        <w:rPr>
          <w:i/>
        </w:rPr>
        <w:t>PMLA</w:t>
      </w:r>
      <w:r>
        <w:t xml:space="preserve"> (</w:t>
      </w:r>
      <w:r w:rsidR="00DB1CEA">
        <w:t>2013-2023</w:t>
      </w:r>
      <w:r>
        <w:t xml:space="preserve">); </w:t>
      </w:r>
      <w:r w:rsidR="00D65556">
        <w:t>University of Toronto Press (January-March 2022); Oxford University Press (</w:t>
      </w:r>
      <w:r w:rsidR="00054099">
        <w:t>2015-</w:t>
      </w:r>
      <w:r w:rsidR="00B70790">
        <w:t>23</w:t>
      </w:r>
      <w:r w:rsidR="00D65556">
        <w:t xml:space="preserve">); </w:t>
      </w:r>
      <w:r w:rsidR="00D65556">
        <w:rPr>
          <w:i/>
        </w:rPr>
        <w:t>Victorians: A Journal of Culture and Literature</w:t>
      </w:r>
      <w:r w:rsidR="00D65556">
        <w:t xml:space="preserve"> (2015-2020); Ashgate Press (2003-2015</w:t>
      </w:r>
      <w:r w:rsidR="00DB1CEA">
        <w:t>/</w:t>
      </w:r>
      <w:r w:rsidR="00D65556">
        <w:t>Routledge, 2014-20</w:t>
      </w:r>
      <w:r w:rsidR="005132DA">
        <w:t>23</w:t>
      </w:r>
      <w:r w:rsidR="00D65556">
        <w:t xml:space="preserve">); Springer Nature (January-February 2022); </w:t>
      </w:r>
      <w:r w:rsidR="00D65556">
        <w:rPr>
          <w:i/>
        </w:rPr>
        <w:t>Journal of Victorian Culture</w:t>
      </w:r>
      <w:r w:rsidR="00D65556">
        <w:t xml:space="preserve"> (2016-17; August 2021); </w:t>
      </w:r>
      <w:r w:rsidR="00D65556">
        <w:rPr>
          <w:i/>
        </w:rPr>
        <w:t xml:space="preserve">Nineteenth-Century Gender Studies </w:t>
      </w:r>
      <w:r w:rsidR="00D65556">
        <w:t xml:space="preserve">(2012-present); Ohio State University Press (2015-present); </w:t>
      </w:r>
      <w:r w:rsidR="00E208A4">
        <w:rPr>
          <w:i/>
        </w:rPr>
        <w:t>Studies in English Literature</w:t>
      </w:r>
      <w:r w:rsidR="00E208A4">
        <w:t xml:space="preserve"> (2015-16); </w:t>
      </w:r>
      <w:r w:rsidR="002D48A0" w:rsidRPr="002D48A0">
        <w:rPr>
          <w:i/>
          <w:iCs/>
        </w:rPr>
        <w:t>Studies in the Novel</w:t>
      </w:r>
      <w:r w:rsidR="002D48A0">
        <w:t xml:space="preserve"> (2023); </w:t>
      </w:r>
      <w:r>
        <w:t>Ohio University Press &amp; Swallow Press (2021);</w:t>
      </w:r>
      <w:r w:rsidR="00910A2B">
        <w:t xml:space="preserve"> </w:t>
      </w:r>
      <w:r w:rsidR="00910A2B">
        <w:rPr>
          <w:i/>
        </w:rPr>
        <w:t xml:space="preserve">Brontë Studies </w:t>
      </w:r>
      <w:r w:rsidR="00910A2B">
        <w:rPr>
          <w:iCs/>
        </w:rPr>
        <w:t xml:space="preserve">(2012, 2018, 2023); </w:t>
      </w:r>
      <w:r w:rsidR="00D65556">
        <w:rPr>
          <w:i/>
        </w:rPr>
        <w:t>Victorian Literature and Culture</w:t>
      </w:r>
      <w:r w:rsidR="00D65556">
        <w:t xml:space="preserve"> (2010-</w:t>
      </w:r>
      <w:r w:rsidR="005132DA">
        <w:t>2018</w:t>
      </w:r>
      <w:r w:rsidR="00D65556">
        <w:t>);</w:t>
      </w:r>
      <w:r>
        <w:t xml:space="preserve"> </w:t>
      </w:r>
      <w:r>
        <w:rPr>
          <w:i/>
        </w:rPr>
        <w:t>Genre</w:t>
      </w:r>
      <w:r>
        <w:t xml:space="preserve"> (2019); </w:t>
      </w:r>
      <w:r w:rsidR="00D65556">
        <w:rPr>
          <w:i/>
        </w:rPr>
        <w:t>Victorians Periodical Review</w:t>
      </w:r>
      <w:r w:rsidR="00D65556">
        <w:t xml:space="preserve"> (2016); </w:t>
      </w:r>
      <w:r w:rsidR="00D65556">
        <w:rPr>
          <w:i/>
        </w:rPr>
        <w:t>Victorians Institute Journal</w:t>
      </w:r>
      <w:r w:rsidR="00D65556">
        <w:t xml:space="preserve"> (1998-2014); </w:t>
      </w:r>
      <w:r w:rsidR="00D65556">
        <w:rPr>
          <w:i/>
        </w:rPr>
        <w:t>Nineteenth-Century Contexts</w:t>
      </w:r>
      <w:r w:rsidR="00D65556">
        <w:t xml:space="preserve"> (2007-present); University of Iowa Press (2017); </w:t>
      </w:r>
      <w:r w:rsidR="00D65556">
        <w:rPr>
          <w:i/>
        </w:rPr>
        <w:t>Online 19</w:t>
      </w:r>
      <w:r w:rsidR="00D65556">
        <w:t xml:space="preserve"> (2009-20</w:t>
      </w:r>
      <w:r w:rsidR="002A42AB">
        <w:t>1</w:t>
      </w:r>
      <w:r w:rsidR="00D65556">
        <w:t xml:space="preserve">7); </w:t>
      </w:r>
      <w:r w:rsidR="00D65556">
        <w:rPr>
          <w:i/>
        </w:rPr>
        <w:t>BRANCH</w:t>
      </w:r>
      <w:r w:rsidR="00D65556">
        <w:t xml:space="preserve"> (2014); </w:t>
      </w:r>
      <w:r w:rsidR="00D65556">
        <w:rPr>
          <w:i/>
        </w:rPr>
        <w:t>Dickens Studies Annual</w:t>
      </w:r>
      <w:r w:rsidR="00D65556">
        <w:t xml:space="preserve"> (2014) Palgrave Macmillan (2014, 2018</w:t>
      </w:r>
      <w:r w:rsidR="0098556B">
        <w:t>, 2022</w:t>
      </w:r>
      <w:r w:rsidR="00D65556">
        <w:t xml:space="preserve">); Penn State University Press (2013); Johns Hopkins University Press (2012); Broadview Press (2012; 2015); </w:t>
      </w:r>
      <w:r w:rsidR="000B59D3" w:rsidRPr="000B59D3">
        <w:rPr>
          <w:i/>
        </w:rPr>
        <w:t>Mosaic</w:t>
      </w:r>
      <w:r w:rsidR="000B59D3">
        <w:rPr>
          <w:iCs/>
        </w:rPr>
        <w:t xml:space="preserve"> (2021)</w:t>
      </w:r>
      <w:r w:rsidR="00910A2B">
        <w:rPr>
          <w:iCs/>
        </w:rPr>
        <w:t xml:space="preserve">; </w:t>
      </w:r>
      <w:r w:rsidR="00910A2B">
        <w:rPr>
          <w:i/>
        </w:rPr>
        <w:t>Lit</w:t>
      </w:r>
      <w:r w:rsidR="00910A2B">
        <w:t xml:space="preserve"> (2012).</w:t>
      </w:r>
    </w:p>
    <w:p w14:paraId="5E4C04DF" w14:textId="77777777" w:rsidR="00DB1CEA" w:rsidRDefault="00DB1CEA">
      <w:pPr>
        <w:ind w:left="-5" w:right="0"/>
      </w:pPr>
    </w:p>
    <w:p w14:paraId="40A6944F" w14:textId="3AEAD722" w:rsidR="0035261A" w:rsidRDefault="00D65556">
      <w:pPr>
        <w:ind w:left="-5" w:right="0"/>
      </w:pPr>
      <w:r>
        <w:t xml:space="preserve">Invited Department Distinguished lecturer, CUNY Grad Center, on new directions in Charlotte Brontë scholarship at the bicentenary of her birth. </w:t>
      </w:r>
    </w:p>
    <w:p w14:paraId="519460D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453A5D1" w14:textId="77777777" w:rsidR="0035261A" w:rsidRDefault="00D65556">
      <w:pPr>
        <w:ind w:left="-5" w:right="0"/>
      </w:pPr>
      <w:r>
        <w:t xml:space="preserve">Invited plenary speaker for Interdisciplinary Nineteenth-Century Studies, Atlanta, Georgia, April 16-18. Plenary in honor of the thirtieth anniversary of the conference. </w:t>
      </w:r>
    </w:p>
    <w:p w14:paraId="580D25F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B76ECF9" w14:textId="77777777" w:rsidR="0035261A" w:rsidRDefault="00D65556">
      <w:pPr>
        <w:ind w:left="-5" w:right="0"/>
      </w:pPr>
      <w:r>
        <w:t xml:space="preserve">Invited plenary speaker for Interdisciplinary Nineteenth-Century Studies, Houston, Texas, March 2014. Panel in honor of founding feminist scholar Susan Morgan. </w:t>
      </w:r>
    </w:p>
    <w:p w14:paraId="6C6DB750" w14:textId="77777777" w:rsidR="0035261A" w:rsidRDefault="00D65556">
      <w:pPr>
        <w:ind w:left="-5" w:right="0"/>
      </w:pPr>
      <w:r>
        <w:t xml:space="preserve">Invited distinguished faculty lecturer. Smith College, Northampton, MA. Mar 6, 2013. </w:t>
      </w:r>
    </w:p>
    <w:p w14:paraId="481E745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363212D" w14:textId="77777777" w:rsidR="0035261A" w:rsidRDefault="00D65556">
      <w:pPr>
        <w:ind w:left="-5" w:right="0"/>
      </w:pPr>
      <w:r>
        <w:lastRenderedPageBreak/>
        <w:t xml:space="preserve">Invited inaugural distinguished lecturer in honor of the Trollope Prize, University of Kansas, Lawrence, Kansas. April 2012. </w:t>
      </w:r>
    </w:p>
    <w:p w14:paraId="1CFC8BD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F8CD447" w14:textId="77777777" w:rsidR="0035261A" w:rsidRDefault="00D65556">
      <w:pPr>
        <w:ind w:left="-5" w:right="0"/>
      </w:pPr>
      <w:r>
        <w:t xml:space="preserve">Invited distinguished lecturer for English Department Graduate Program, Miami University of Ohio. February 2011. </w:t>
      </w:r>
    </w:p>
    <w:p w14:paraId="78B86B3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5F67C31" w14:textId="499C7B47" w:rsidR="0035261A" w:rsidRDefault="00D65556">
      <w:pPr>
        <w:ind w:left="-5" w:right="0"/>
      </w:pPr>
      <w:r>
        <w:t xml:space="preserve">Invited plenary speaker, “The State of the Profession.” Interdisciplinary Nineteenth-Century Studies Conference. Claremont, California. March 2011.  </w:t>
      </w:r>
    </w:p>
    <w:p w14:paraId="6C0741D5" w14:textId="77777777" w:rsidR="0035261A" w:rsidRDefault="00D65556">
      <w:pPr>
        <w:spacing w:after="0" w:line="259" w:lineRule="auto"/>
        <w:ind w:left="0" w:right="0" w:firstLine="0"/>
      </w:pPr>
      <w:r>
        <w:t xml:space="preserve">  </w:t>
      </w:r>
    </w:p>
    <w:p w14:paraId="6D758701" w14:textId="77777777" w:rsidR="0035261A" w:rsidRDefault="00D65556">
      <w:pPr>
        <w:ind w:left="-5" w:right="0"/>
      </w:pPr>
      <w:r>
        <w:t xml:space="preserve">Invited plenary speaker for Interdisciplinary Nineteenth-Century Studies, Austin, Texas, April 2010.  “Haunting Memories of the English Civil War in Elizabeth Gaskell’s </w:t>
      </w:r>
      <w:r>
        <w:rPr>
          <w:i/>
        </w:rPr>
        <w:t>Lois the Witch</w:t>
      </w:r>
      <w:r>
        <w:t xml:space="preserve"> and </w:t>
      </w:r>
      <w:r>
        <w:rPr>
          <w:i/>
        </w:rPr>
        <w:t>Morton Hall</w:t>
      </w:r>
      <w:r>
        <w:t xml:space="preserve">.” Panel in honor of Mary Jean Corbett, </w:t>
      </w:r>
      <w:r>
        <w:rPr>
          <w:i/>
        </w:rPr>
        <w:t>Family Likeness</w:t>
      </w:r>
      <w:r>
        <w:t xml:space="preserve">.    </w:t>
      </w:r>
    </w:p>
    <w:p w14:paraId="50C930A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15CDAF9" w14:textId="77777777" w:rsidR="0035261A" w:rsidRDefault="00D65556">
      <w:pPr>
        <w:ind w:left="-5" w:right="0"/>
      </w:pPr>
      <w:r>
        <w:t xml:space="preserve">Invited organizer of plenary panels to celebrate Mary Jean Corbett’s book </w:t>
      </w:r>
      <w:r>
        <w:rPr>
          <w:i/>
        </w:rPr>
        <w:t>Family Likeness</w:t>
      </w:r>
      <w:r>
        <w:t xml:space="preserve">, Nineteenth-Century Studies Conference, Austin, Texas, April 2010. </w:t>
      </w:r>
    </w:p>
    <w:p w14:paraId="72496DE7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60A22E5" w14:textId="64760A1C" w:rsidR="0035261A" w:rsidRDefault="00D65556">
      <w:pPr>
        <w:ind w:left="-5" w:right="0"/>
      </w:pPr>
      <w:r>
        <w:t>Invited plenary speaker, “Interdisciplinarity Now”: Plenary Session in Honor of Richard L. Stein, Interdisciplinary Nineteenth-Century Studies. Kansas City, Missouri. Apr</w:t>
      </w:r>
      <w:r w:rsidR="00B93E31">
        <w:t>il</w:t>
      </w:r>
      <w:r>
        <w:t xml:space="preserve"> 2007. </w:t>
      </w:r>
    </w:p>
    <w:p w14:paraId="4DE954E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B6BE89C" w14:textId="5A9B9934" w:rsidR="0035261A" w:rsidRDefault="00D65556">
      <w:pPr>
        <w:ind w:left="-5" w:right="0"/>
      </w:pPr>
      <w:r>
        <w:t xml:space="preserve">Program Committee, </w:t>
      </w:r>
      <w:r w:rsidR="00B93E31">
        <w:t xml:space="preserve">Global </w:t>
      </w:r>
      <w:r>
        <w:t xml:space="preserve">Trollope and Gender Conference, Exeter, England, Fall 2006.   </w:t>
      </w:r>
    </w:p>
    <w:p w14:paraId="45C75A5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BE1F295" w14:textId="77777777" w:rsidR="0035261A" w:rsidRDefault="00D65556">
      <w:pPr>
        <w:ind w:left="-5" w:right="0"/>
      </w:pPr>
      <w:r>
        <w:t xml:space="preserve">Program Committee, North American Victorian Studies Association Conference, University of Virginia, Spring 2005. </w:t>
      </w:r>
    </w:p>
    <w:p w14:paraId="7624075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F3A3379" w14:textId="77777777" w:rsidR="0035261A" w:rsidRDefault="00D65556">
      <w:pPr>
        <w:ind w:left="-5" w:right="0"/>
      </w:pPr>
      <w:r>
        <w:t xml:space="preserve">Program Committee, Interdisciplinary Nineteenth-Century. Studies Conference, George Mason University, 2001-02. </w:t>
      </w:r>
    </w:p>
    <w:p w14:paraId="56D5A2D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CD5E66E" w14:textId="27EEAE8C" w:rsidR="0035261A" w:rsidRDefault="00D65556">
      <w:pPr>
        <w:ind w:left="-5" w:right="0"/>
      </w:pPr>
      <w:r>
        <w:t xml:space="preserve">“Booker Prize Winners.”  </w:t>
      </w:r>
      <w:r w:rsidR="00C90762">
        <w:t>L</w:t>
      </w:r>
      <w:r>
        <w:t>ecture</w:t>
      </w:r>
      <w:r w:rsidR="00C90762">
        <w:t xml:space="preserve">/discussion, </w:t>
      </w:r>
      <w:r>
        <w:t xml:space="preserve">A.S. Byatt’s </w:t>
      </w:r>
      <w:r>
        <w:rPr>
          <w:i/>
        </w:rPr>
        <w:t>Possession</w:t>
      </w:r>
      <w:r>
        <w:t xml:space="preserve">. National Public Radio. 2002.   </w:t>
      </w:r>
    </w:p>
    <w:p w14:paraId="14F5E44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842405F" w14:textId="0AAAEE9B" w:rsidR="0035261A" w:rsidRDefault="00D65556">
      <w:pPr>
        <w:ind w:left="-5" w:right="0"/>
      </w:pPr>
      <w:r>
        <w:t xml:space="preserve">Program Committee, Interdisciplinary Nineteenth-Century Studies Conference., April 2000. Yale Center for British Art. New Haven, Connecticut. </w:t>
      </w:r>
    </w:p>
    <w:p w14:paraId="60AC3D2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AB3B7D2" w14:textId="6E6DFD6A" w:rsidR="0035261A" w:rsidRDefault="00D65556">
      <w:pPr>
        <w:ind w:left="-5" w:right="0"/>
      </w:pPr>
      <w:r>
        <w:t>Co-Organizer of April, 1994 Interdisciplinary Nineteenth-Century Studies Conference</w:t>
      </w:r>
      <w:r w:rsidR="00C90762">
        <w:t>.</w:t>
      </w:r>
      <w:r>
        <w:t xml:space="preserve"> 1993-94. </w:t>
      </w:r>
    </w:p>
    <w:p w14:paraId="6B9FD04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D05F73A" w14:textId="033CFA37" w:rsidR="0035261A" w:rsidRDefault="00D65556">
      <w:pPr>
        <w:ind w:left="-5" w:right="0"/>
      </w:pPr>
      <w:r>
        <w:t xml:space="preserve">Letters of support for ACLS, Fulbright, Guggenheim, NEH, Distinguished Professorships, various Chairs and Prizes, Central Online Victorian Educator Archive (COVE), Department Chair </w:t>
      </w:r>
      <w:proofErr w:type="spellStart"/>
      <w:r>
        <w:t>Victorianist</w:t>
      </w:r>
      <w:proofErr w:type="spellEnd"/>
      <w:r>
        <w:t xml:space="preserve"> applications, and graduate student and assistant professor job dossiers.</w:t>
      </w:r>
      <w:r w:rsidR="00C90762">
        <w:t xml:space="preserve"> </w:t>
      </w:r>
      <w:r>
        <w:t>2006-20</w:t>
      </w:r>
      <w:r w:rsidR="00C90762">
        <w:t>23</w:t>
      </w:r>
      <w:r>
        <w:t xml:space="preserve">. </w:t>
      </w:r>
    </w:p>
    <w:p w14:paraId="18EA583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1462DD5" w14:textId="55F937BA" w:rsidR="0035261A" w:rsidRDefault="00D65556">
      <w:pPr>
        <w:ind w:left="-5" w:right="0"/>
      </w:pPr>
      <w:r>
        <w:t>Book jacket commentator for Ohio State University Press. Shawna Ross</w:t>
      </w:r>
      <w:r w:rsidR="00C90762">
        <w:t xml:space="preserve">, </w:t>
      </w:r>
      <w:r>
        <w:rPr>
          <w:i/>
        </w:rPr>
        <w:t>Charlotte Bronte at the Anthropocene</w:t>
      </w:r>
      <w:r>
        <w:t xml:space="preserve">. August 2020. </w:t>
      </w:r>
    </w:p>
    <w:p w14:paraId="2C59430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76C7CAA" w14:textId="54DBAFD6" w:rsidR="0035261A" w:rsidRDefault="00D65556">
      <w:pPr>
        <w:spacing w:after="5" w:line="249" w:lineRule="auto"/>
        <w:ind w:left="-5" w:right="0"/>
      </w:pPr>
      <w:r>
        <w:t xml:space="preserve">Book jacket commentator for Ohio State University Press. </w:t>
      </w:r>
      <w:proofErr w:type="spellStart"/>
      <w:r>
        <w:t>Keridiana</w:t>
      </w:r>
      <w:proofErr w:type="spellEnd"/>
      <w:r>
        <w:t xml:space="preserve"> Chez, </w:t>
      </w:r>
      <w:r>
        <w:rPr>
          <w:i/>
        </w:rPr>
        <w:t>Victorian Dogs, Victorian Men: Affect and Animals in Nineteenth-Century Literature and Culture</w:t>
      </w:r>
      <w:r>
        <w:t xml:space="preserve">. April 2017. </w:t>
      </w:r>
    </w:p>
    <w:p w14:paraId="17F776E7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B993A30" w14:textId="77777777" w:rsidR="0035261A" w:rsidRDefault="00D65556">
      <w:pPr>
        <w:ind w:left="-5" w:right="0"/>
      </w:pPr>
      <w:r>
        <w:lastRenderedPageBreak/>
        <w:t xml:space="preserve">Book jacket commentator for Broadview Press. </w:t>
      </w:r>
      <w:proofErr w:type="spellStart"/>
      <w:r>
        <w:t>Keridiana</w:t>
      </w:r>
      <w:proofErr w:type="spellEnd"/>
      <w:r>
        <w:t xml:space="preserve"> Chez, editor, Marshall Saunders, </w:t>
      </w:r>
      <w:r>
        <w:rPr>
          <w:i/>
        </w:rPr>
        <w:t>Beautiful Joe</w:t>
      </w:r>
      <w:r>
        <w:t xml:space="preserve">. February 2015. </w:t>
      </w:r>
    </w:p>
    <w:p w14:paraId="0B167CFD" w14:textId="77777777" w:rsidR="00C90762" w:rsidRDefault="00C90762">
      <w:pPr>
        <w:ind w:left="-5" w:right="0"/>
      </w:pPr>
    </w:p>
    <w:p w14:paraId="1059F4BE" w14:textId="0AF599B5" w:rsidR="0035261A" w:rsidRDefault="00D65556">
      <w:pPr>
        <w:ind w:left="-5" w:right="0"/>
      </w:pPr>
      <w:r>
        <w:t xml:space="preserve">Book jacket commentator for Ashgate Press. Ann Colley, </w:t>
      </w:r>
      <w:r>
        <w:rPr>
          <w:i/>
        </w:rPr>
        <w:t>Wild</w:t>
      </w:r>
      <w:r>
        <w:t xml:space="preserve"> </w:t>
      </w:r>
      <w:r>
        <w:rPr>
          <w:i/>
        </w:rPr>
        <w:t>Animal Skins</w:t>
      </w:r>
      <w:r>
        <w:t xml:space="preserve">. 2014. </w:t>
      </w:r>
    </w:p>
    <w:p w14:paraId="660EE46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45E2DC5" w14:textId="78C5AD47" w:rsidR="0035261A" w:rsidRDefault="00D65556">
      <w:pPr>
        <w:ind w:left="-5" w:right="0"/>
      </w:pPr>
      <w:r>
        <w:t xml:space="preserve">Book jacket commentator for Ashgate Press, Kelly Hager, </w:t>
      </w:r>
      <w:r>
        <w:rPr>
          <w:i/>
        </w:rPr>
        <w:t>Dickens and Divorce</w:t>
      </w:r>
      <w:r>
        <w:t xml:space="preserve">. 2009.  </w:t>
      </w:r>
    </w:p>
    <w:p w14:paraId="0C0EC84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E26A40A" w14:textId="4D3F24EB" w:rsidR="0035261A" w:rsidRDefault="00D65556">
      <w:pPr>
        <w:ind w:left="-5" w:right="0"/>
      </w:pPr>
      <w:r>
        <w:t xml:space="preserve">Book jacket commentator for Ashgate Press, </w:t>
      </w:r>
      <w:proofErr w:type="spellStart"/>
      <w:r>
        <w:t>Galia</w:t>
      </w:r>
      <w:proofErr w:type="spellEnd"/>
      <w:r>
        <w:t xml:space="preserve"> </w:t>
      </w:r>
      <w:proofErr w:type="spellStart"/>
      <w:r>
        <w:t>Ofek</w:t>
      </w:r>
      <w:proofErr w:type="spellEnd"/>
      <w:r>
        <w:t xml:space="preserve">, </w:t>
      </w:r>
      <w:r>
        <w:rPr>
          <w:i/>
        </w:rPr>
        <w:t>Representations of Hair in Victorian Literature and Culture</w:t>
      </w:r>
      <w:r>
        <w:t>.</w:t>
      </w:r>
      <w:r w:rsidR="00C90762">
        <w:t xml:space="preserve"> </w:t>
      </w:r>
      <w:r>
        <w:t xml:space="preserve">2008. </w:t>
      </w:r>
    </w:p>
    <w:p w14:paraId="1B6FCF5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B72809F" w14:textId="5DD96DF6" w:rsidR="0035261A" w:rsidRDefault="00D65556">
      <w:pPr>
        <w:ind w:left="-5" w:right="0"/>
      </w:pPr>
      <w:r>
        <w:t xml:space="preserve">Website reviewer/commentator for Broadview Press edition of Anne Bronte, </w:t>
      </w:r>
      <w:r>
        <w:rPr>
          <w:i/>
        </w:rPr>
        <w:t>The Tenant of Wildfell Hall</w:t>
      </w:r>
      <w:r>
        <w:t>, ed</w:t>
      </w:r>
      <w:r w:rsidR="00C90762">
        <w:t xml:space="preserve">. </w:t>
      </w:r>
      <w:r>
        <w:t xml:space="preserve">Lee Talley. 2009.    </w:t>
      </w:r>
    </w:p>
    <w:p w14:paraId="62BD0DD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9C87574" w14:textId="795C51A0" w:rsidR="0035261A" w:rsidRDefault="00D65556">
      <w:pPr>
        <w:ind w:left="-5" w:right="0"/>
      </w:pPr>
      <w:r>
        <w:t xml:space="preserve">Website and book jacket commentator for Ohio University/Swallow Press. Julie </w:t>
      </w:r>
      <w:proofErr w:type="spellStart"/>
      <w:r>
        <w:t>Fromer</w:t>
      </w:r>
      <w:proofErr w:type="spellEnd"/>
      <w:r>
        <w:t xml:space="preserve">, </w:t>
      </w:r>
      <w:r>
        <w:rPr>
          <w:i/>
        </w:rPr>
        <w:t>A Necessary Luxury: Tea in Victorian England</w:t>
      </w:r>
      <w:r>
        <w:t xml:space="preserve">. 2008.    </w:t>
      </w:r>
    </w:p>
    <w:p w14:paraId="6A4EAB2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70899A2" w14:textId="3C2143F8" w:rsidR="0035261A" w:rsidRDefault="00D65556">
      <w:pPr>
        <w:spacing w:after="0" w:line="259" w:lineRule="auto"/>
        <w:ind w:left="-5" w:right="0"/>
      </w:pPr>
      <w:r>
        <w:rPr>
          <w:b/>
        </w:rPr>
        <w:t>PROFESSIONAL SERVICE</w:t>
      </w:r>
      <w:r w:rsidR="000F31EF">
        <w:rPr>
          <w:b/>
        </w:rPr>
        <w:t>,</w:t>
      </w:r>
      <w:r>
        <w:rPr>
          <w:b/>
        </w:rPr>
        <w:t xml:space="preserve"> </w:t>
      </w:r>
      <w:r w:rsidR="000F31EF">
        <w:rPr>
          <w:b/>
        </w:rPr>
        <w:t>University</w:t>
      </w:r>
      <w:r>
        <w:rPr>
          <w:b/>
        </w:rPr>
        <w:t xml:space="preserve"> and Department</w:t>
      </w:r>
      <w:r>
        <w:t xml:space="preserve"> </w:t>
      </w:r>
    </w:p>
    <w:p w14:paraId="6349743E" w14:textId="76724241" w:rsidR="0035261A" w:rsidRPr="00C90762" w:rsidRDefault="000F31EF" w:rsidP="00C90762">
      <w:pPr>
        <w:spacing w:after="0" w:line="259" w:lineRule="auto"/>
        <w:ind w:left="0" w:right="0" w:firstLine="0"/>
        <w:rPr>
          <w:b/>
          <w:bCs/>
          <w:i/>
          <w:iCs/>
        </w:rPr>
      </w:pPr>
      <w:r w:rsidRPr="00C90762">
        <w:rPr>
          <w:b/>
          <w:bCs/>
          <w:i/>
          <w:iCs/>
        </w:rPr>
        <w:t>University</w:t>
      </w:r>
      <w:r w:rsidR="00D65556" w:rsidRPr="00C90762">
        <w:rPr>
          <w:b/>
          <w:bCs/>
          <w:i/>
          <w:iCs/>
        </w:rPr>
        <w:t xml:space="preserve"> Service </w:t>
      </w:r>
    </w:p>
    <w:p w14:paraId="13FD5AC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ED164FD" w14:textId="1969ED7E" w:rsidR="0047152E" w:rsidRDefault="0047152E">
      <w:pPr>
        <w:ind w:left="-5" w:right="0"/>
      </w:pPr>
      <w:r>
        <w:t>Library Committee, 2023-24.</w:t>
      </w:r>
      <w:r w:rsidR="00DB1CEA">
        <w:t xml:space="preserve"> Appointed.</w:t>
      </w:r>
    </w:p>
    <w:p w14:paraId="69BF7E51" w14:textId="77777777" w:rsidR="0047152E" w:rsidRDefault="0047152E">
      <w:pPr>
        <w:ind w:left="-5" w:right="0"/>
      </w:pPr>
    </w:p>
    <w:p w14:paraId="6CB347AA" w14:textId="5554065F" w:rsidR="004A7532" w:rsidRDefault="004A7532">
      <w:pPr>
        <w:ind w:left="-5" w:right="0"/>
      </w:pPr>
      <w:r>
        <w:t>International Studies Advisory Committee, Spring/Summer 2022.</w:t>
      </w:r>
      <w:r w:rsidR="00DB1CEA">
        <w:t xml:space="preserve"> Elected.</w:t>
      </w:r>
    </w:p>
    <w:p w14:paraId="59751887" w14:textId="77777777" w:rsidR="004A7532" w:rsidRDefault="004A7532">
      <w:pPr>
        <w:ind w:left="-5" w:right="0"/>
      </w:pPr>
    </w:p>
    <w:p w14:paraId="799109A4" w14:textId="0B4EFA26" w:rsidR="0035261A" w:rsidRDefault="00D65556">
      <w:pPr>
        <w:ind w:left="-5" w:right="0"/>
      </w:pPr>
      <w:r>
        <w:t>Thomas A. Graves Prize Review Committee, Committee on Prizes and Professorships  (CFAPP). No</w:t>
      </w:r>
      <w:r w:rsidR="00C90762">
        <w:t>vember</w:t>
      </w:r>
      <w:r>
        <w:t xml:space="preserve"> 2018-Jan</w:t>
      </w:r>
      <w:r w:rsidR="00AC7DE7">
        <w:t>uary</w:t>
      </w:r>
      <w:r>
        <w:t xml:space="preserve"> 2019. </w:t>
      </w:r>
    </w:p>
    <w:p w14:paraId="4C2BC7F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6A45F5F" w14:textId="77777777" w:rsidR="0035261A" w:rsidRDefault="00D65556">
      <w:pPr>
        <w:ind w:left="-5" w:right="0"/>
      </w:pPr>
      <w:r>
        <w:rPr>
          <w:b/>
          <w:i/>
        </w:rPr>
        <w:t>Organizer</w:t>
      </w:r>
      <w:r>
        <w:rPr>
          <w:b/>
        </w:rPr>
        <w:t xml:space="preserve">.  </w:t>
      </w:r>
      <w:r>
        <w:t xml:space="preserve">Visiting Lecturer in Victorian Studies &amp; Disability Studies Talia Schaffer.  </w:t>
      </w:r>
    </w:p>
    <w:p w14:paraId="2AEBA245" w14:textId="1B005333" w:rsidR="0035261A" w:rsidRDefault="00D65556">
      <w:pPr>
        <w:ind w:left="-5" w:right="0"/>
      </w:pPr>
      <w:r>
        <w:t>Scheduled March 24, 2020. Postponed until at least spring 202</w:t>
      </w:r>
      <w:r w:rsidR="00616A73">
        <w:t>4</w:t>
      </w:r>
      <w:r>
        <w:t xml:space="preserve"> because of the pandemic.</w:t>
      </w:r>
      <w:r>
        <w:rPr>
          <w:b/>
        </w:rPr>
        <w:t xml:space="preserve"> </w:t>
      </w:r>
    </w:p>
    <w:p w14:paraId="2CBCF3FB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7E89F86" w14:textId="77777777" w:rsidR="0035261A" w:rsidRDefault="00D65556">
      <w:pPr>
        <w:ind w:left="-5" w:right="0"/>
      </w:pPr>
      <w:r>
        <w:rPr>
          <w:b/>
          <w:i/>
        </w:rPr>
        <w:t>Organizer</w:t>
      </w:r>
      <w:r>
        <w:rPr>
          <w:b/>
        </w:rPr>
        <w:t xml:space="preserve">.  </w:t>
      </w:r>
      <w:r>
        <w:t xml:space="preserve">Visiting Lecturer in Digital Humanities Dino </w:t>
      </w:r>
      <w:proofErr w:type="spellStart"/>
      <w:r>
        <w:t>Felluga</w:t>
      </w:r>
      <w:proofErr w:type="spellEnd"/>
      <w:r>
        <w:rPr>
          <w:b/>
        </w:rPr>
        <w:t xml:space="preserve">. </w:t>
      </w:r>
      <w:r>
        <w:t>November 13, 2019.</w:t>
      </w:r>
      <w:r>
        <w:rPr>
          <w:b/>
        </w:rPr>
        <w:t xml:space="preserve">   </w:t>
      </w:r>
    </w:p>
    <w:p w14:paraId="623CD27C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263D416" w14:textId="77777777" w:rsidR="0035261A" w:rsidRDefault="00D65556">
      <w:pPr>
        <w:ind w:left="-5" w:right="0"/>
      </w:pPr>
      <w:r>
        <w:rPr>
          <w:b/>
          <w:i/>
        </w:rPr>
        <w:t>Organizer</w:t>
      </w:r>
      <w:r>
        <w:rPr>
          <w:b/>
        </w:rPr>
        <w:t xml:space="preserve">.  </w:t>
      </w:r>
      <w:r>
        <w:t xml:space="preserve">100 Years of Women at William &amp; Mary Visiting Poet Carrie </w:t>
      </w:r>
      <w:proofErr w:type="spellStart"/>
      <w:r>
        <w:t>Etter</w:t>
      </w:r>
      <w:proofErr w:type="spellEnd"/>
      <w:r>
        <w:t xml:space="preserve">. David Jenkins Bequest, Department of English.  May 1, 2019. </w:t>
      </w:r>
    </w:p>
    <w:p w14:paraId="5ACC1F3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3D5746A" w14:textId="77777777" w:rsidR="0035261A" w:rsidRDefault="00D65556">
      <w:pPr>
        <w:ind w:left="-5" w:right="0"/>
      </w:pPr>
      <w:r>
        <w:rPr>
          <w:b/>
          <w:i/>
        </w:rPr>
        <w:t>Organizer</w:t>
      </w:r>
      <w:r>
        <w:t>.  100 Years of Women at William &amp; Mary Visiting Lecturer in Digital Humanities Alison Booth. Department of English. April 3, 2019.</w:t>
      </w:r>
      <w:r>
        <w:rPr>
          <w:b/>
        </w:rPr>
        <w:t xml:space="preserve"> </w:t>
      </w:r>
    </w:p>
    <w:p w14:paraId="0EDFE9A4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F12F7F8" w14:textId="77777777" w:rsidR="0035261A" w:rsidRDefault="00D65556">
      <w:pPr>
        <w:ind w:left="-5" w:right="0"/>
      </w:pPr>
      <w:r>
        <w:rPr>
          <w:b/>
          <w:i/>
        </w:rPr>
        <w:t>Organizer</w:t>
      </w:r>
      <w:r>
        <w:t xml:space="preserve">.  100 Years of Women at William &amp; Mary Lecturer and English Department Cloud Bequest Distinguished Lecturer Mary Jean Corbett. Sept 20, 2018. </w:t>
      </w:r>
    </w:p>
    <w:p w14:paraId="55BFB23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623FE7B" w14:textId="77777777" w:rsidR="0035261A" w:rsidRDefault="00D65556">
      <w:pPr>
        <w:ind w:left="-5" w:right="0"/>
      </w:pPr>
      <w:r>
        <w:rPr>
          <w:b/>
          <w:i/>
        </w:rPr>
        <w:t>Organizer &amp; Co-Leader (with Professor Simon Joyce)</w:t>
      </w:r>
      <w:r>
        <w:rPr>
          <w:i/>
        </w:rPr>
        <w:t>.</w:t>
      </w:r>
      <w:r>
        <w:t xml:space="preserve">  May Seminar to develop COLL Curriculum courses within the English Department, with participation from American Studies and Africana Studies Faculty. May 17-18; May 21-24, 2018. </w:t>
      </w:r>
    </w:p>
    <w:p w14:paraId="1DE6981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2666BCD" w14:textId="77777777" w:rsidR="0035261A" w:rsidRDefault="00D65556">
      <w:pPr>
        <w:ind w:left="-5" w:right="0"/>
      </w:pPr>
      <w:r>
        <w:t xml:space="preserve">1693 Scholars Full-Day Reviewer. April 2018. </w:t>
      </w:r>
    </w:p>
    <w:p w14:paraId="1E42541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1A0CE2B" w14:textId="6F1F7205" w:rsidR="0035261A" w:rsidRDefault="00D65556">
      <w:pPr>
        <w:ind w:left="-5" w:right="0"/>
      </w:pPr>
      <w:r>
        <w:t xml:space="preserve">Prospective Monroe Scholars Lecture on the Brontës and Political Resistance. Admitted Students Day. April 2018.  </w:t>
      </w:r>
    </w:p>
    <w:p w14:paraId="41124354" w14:textId="77777777" w:rsidR="0035261A" w:rsidRDefault="00D65556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74ADC328" w14:textId="77777777" w:rsidR="0035261A" w:rsidRDefault="00D65556">
      <w:pPr>
        <w:ind w:left="-5" w:right="0"/>
      </w:pPr>
      <w:r>
        <w:t xml:space="preserve">Thomas A. Graves, Jr. Award Winners Workshop Panel on Teaching, “Achieving Sustained Teaching Excellence.” Feb 26, 2018.  </w:t>
      </w:r>
    </w:p>
    <w:p w14:paraId="4924C6F9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2F21899" w14:textId="77777777" w:rsidR="0035261A" w:rsidRDefault="00D65556">
      <w:pPr>
        <w:ind w:left="-5" w:right="0"/>
      </w:pPr>
      <w:r>
        <w:rPr>
          <w:b/>
        </w:rPr>
        <w:t>Organizer</w:t>
      </w:r>
      <w:r>
        <w:t xml:space="preserve">, Citizen-Scholar Initiative Study Group Lecturer Visit of Teresa Mangum, Director of the </w:t>
      </w:r>
      <w:proofErr w:type="spellStart"/>
      <w:r>
        <w:t>Obermann</w:t>
      </w:r>
      <w:proofErr w:type="spellEnd"/>
      <w:r>
        <w:t xml:space="preserve"> Center for Public Engagement of the Humanities, University of Iowa. February 6, 2018. </w:t>
      </w:r>
    </w:p>
    <w:p w14:paraId="3CA66CC4" w14:textId="77777777" w:rsidR="0035261A" w:rsidRDefault="00D65556">
      <w:pPr>
        <w:ind w:left="-5" w:right="0"/>
      </w:pPr>
      <w:r>
        <w:t xml:space="preserve">Committee on Prizes and Professorships (CFAPP), elected by A &amp; S Faculty, 2017-18. </w:t>
      </w:r>
    </w:p>
    <w:p w14:paraId="57A7641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BB855E5" w14:textId="77777777" w:rsidR="0035261A" w:rsidRDefault="00D65556">
      <w:pPr>
        <w:ind w:left="-5" w:right="0"/>
      </w:pPr>
      <w:r>
        <w:t xml:space="preserve">Provost’s Mellon Citizen-Scholar Initiative Study Group. 2016-18. </w:t>
      </w:r>
    </w:p>
    <w:p w14:paraId="79C4163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2954EFD" w14:textId="77777777" w:rsidR="0035261A" w:rsidRDefault="00D65556">
      <w:pPr>
        <w:ind w:left="-5" w:right="0"/>
      </w:pPr>
      <w:r>
        <w:t xml:space="preserve">“Innovations in Teaching, Curriculum, and Research.” Provost’s Volunteer Leadership Panel. Saturday, September 17, 2-3 pm, 2016. </w:t>
      </w:r>
    </w:p>
    <w:p w14:paraId="6504286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B901326" w14:textId="77777777" w:rsidR="0035261A" w:rsidRDefault="00D65556">
      <w:pPr>
        <w:ind w:left="-5" w:right="0"/>
      </w:pPr>
      <w:r>
        <w:t xml:space="preserve">1693 Scholars Lunch Presentation. June 2016. </w:t>
      </w:r>
    </w:p>
    <w:p w14:paraId="113B771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1538E22" w14:textId="77777777" w:rsidR="0035261A" w:rsidRDefault="00D65556">
      <w:pPr>
        <w:ind w:left="-5" w:right="0"/>
      </w:pPr>
      <w:r>
        <w:rPr>
          <w:b/>
          <w:i/>
        </w:rPr>
        <w:t>Organizer and Leader</w:t>
      </w:r>
      <w:r>
        <w:t xml:space="preserve">. May Seminar on COLL 200 ALV. May 16-20 2016. </w:t>
      </w:r>
    </w:p>
    <w:p w14:paraId="6D8088B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709B090" w14:textId="77777777" w:rsidR="0035261A" w:rsidRDefault="00D65556">
      <w:pPr>
        <w:ind w:left="-5" w:right="0"/>
      </w:pPr>
      <w:r>
        <w:t xml:space="preserve">COLL 300 1-credt course overload, “The Poetics of the University,” Spring 2016.  Co-taught with Chancellor Professor of Physics Gene Tracy. </w:t>
      </w:r>
    </w:p>
    <w:p w14:paraId="49C78DA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7923DED" w14:textId="77777777" w:rsidR="0035261A" w:rsidRDefault="00D65556">
      <w:pPr>
        <w:ind w:left="-5" w:right="0"/>
      </w:pPr>
      <w:r>
        <w:t xml:space="preserve">Presenter. Music Department Retreat on the COLL curriculum.   </w:t>
      </w:r>
    </w:p>
    <w:p w14:paraId="105E630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00A94CF" w14:textId="77777777" w:rsidR="0035261A" w:rsidRDefault="00D65556">
      <w:pPr>
        <w:ind w:left="-5" w:right="0"/>
      </w:pPr>
      <w:r>
        <w:t xml:space="preserve">Lecturer. Prospective Monroe Scholars Seminars. April, 2016. </w:t>
      </w:r>
    </w:p>
    <w:p w14:paraId="00FB8DB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D774D29" w14:textId="77777777" w:rsidR="0035261A" w:rsidRDefault="00D65556">
      <w:pPr>
        <w:ind w:left="-5" w:right="0"/>
      </w:pPr>
      <w:r>
        <w:rPr>
          <w:b/>
          <w:i/>
        </w:rPr>
        <w:t>Discussion Leader</w:t>
      </w:r>
      <w:r>
        <w:t xml:space="preserve"> (with Hermine Pinson). Women’s Network Discussion Seminar Group.  </w:t>
      </w:r>
      <w:proofErr w:type="spellStart"/>
      <w:r>
        <w:rPr>
          <w:i/>
        </w:rPr>
        <w:t>Americanah</w:t>
      </w:r>
      <w:proofErr w:type="spellEnd"/>
      <w:r>
        <w:t xml:space="preserve">. January 29, 2016. </w:t>
      </w:r>
    </w:p>
    <w:p w14:paraId="74D80EE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FBFFC79" w14:textId="77777777" w:rsidR="0035261A" w:rsidRDefault="00D65556">
      <w:pPr>
        <w:ind w:left="-5" w:right="0"/>
      </w:pPr>
      <w:r>
        <w:rPr>
          <w:b/>
          <w:i/>
        </w:rPr>
        <w:t>Organizer and leader</w:t>
      </w:r>
      <w:r>
        <w:t xml:space="preserve">. January Seminar, COLL 200 ALV. </w:t>
      </w:r>
    </w:p>
    <w:p w14:paraId="234577E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B160A33" w14:textId="77777777" w:rsidR="0035261A" w:rsidRDefault="00D65556">
      <w:pPr>
        <w:ind w:left="-5" w:right="0"/>
      </w:pPr>
      <w:r>
        <w:t xml:space="preserve">Provost’s Committee, </w:t>
      </w:r>
      <w:proofErr w:type="spellStart"/>
      <w:r>
        <w:t>Reveley</w:t>
      </w:r>
      <w:proofErr w:type="spellEnd"/>
      <w:r>
        <w:t xml:space="preserve"> Interdisciplinary Fellowships Committee, Nov-Dec 2015. </w:t>
      </w:r>
    </w:p>
    <w:p w14:paraId="5792173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A91D79A" w14:textId="77777777" w:rsidR="0035261A" w:rsidRDefault="00D65556">
      <w:pPr>
        <w:ind w:left="-5" w:right="0"/>
      </w:pPr>
      <w:r>
        <w:rPr>
          <w:b/>
          <w:i/>
        </w:rPr>
        <w:t>Organizer</w:t>
      </w:r>
      <w:r>
        <w:t xml:space="preserve">.  COLL 200 ALV </w:t>
      </w:r>
      <w:proofErr w:type="spellStart"/>
      <w:r>
        <w:t>Brownbags</w:t>
      </w:r>
      <w:proofErr w:type="spellEnd"/>
      <w:r>
        <w:t xml:space="preserve">, October 2015. </w:t>
      </w:r>
    </w:p>
    <w:p w14:paraId="6808E60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86D14B3" w14:textId="77777777" w:rsidR="0035261A" w:rsidRDefault="00D65556">
      <w:pPr>
        <w:ind w:left="-5" w:right="0"/>
      </w:pPr>
      <w:r>
        <w:t xml:space="preserve">College-wide Committee on Evaluation of Teaching. Fall 2015. </w:t>
      </w:r>
    </w:p>
    <w:p w14:paraId="4BBFEA6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C911172" w14:textId="77777777" w:rsidR="0035261A" w:rsidRDefault="00D65556">
      <w:pPr>
        <w:ind w:left="-5" w:right="0"/>
      </w:pPr>
      <w:r>
        <w:t xml:space="preserve">Spring 2015 May Seminar. “The Idea of the University,” prospective COLL 300 course. </w:t>
      </w:r>
    </w:p>
    <w:p w14:paraId="0456FE9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8716E80" w14:textId="77777777" w:rsidR="0035261A" w:rsidRDefault="00D65556">
      <w:pPr>
        <w:ind w:left="-5" w:right="0"/>
      </w:pPr>
      <w:r>
        <w:rPr>
          <w:b/>
          <w:i/>
        </w:rPr>
        <w:t>Organizer</w:t>
      </w:r>
      <w:r>
        <w:t xml:space="preserve">. COLL 200 English Department brownbag, March 2015. </w:t>
      </w:r>
    </w:p>
    <w:p w14:paraId="52A8EC3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57A8093" w14:textId="77777777" w:rsidR="0035261A" w:rsidRDefault="00D65556">
      <w:pPr>
        <w:ind w:left="-5" w:right="0"/>
      </w:pPr>
      <w:r>
        <w:t xml:space="preserve">Presenter. Art &amp; Art History Retreat on the COLL curriculum. February 2015. </w:t>
      </w:r>
    </w:p>
    <w:p w14:paraId="37A360A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1BF5A3C" w14:textId="77777777" w:rsidR="0035261A" w:rsidRDefault="00D65556">
      <w:pPr>
        <w:ind w:left="-5" w:right="0"/>
      </w:pPr>
      <w:r>
        <w:t xml:space="preserve">Lecturer. “Undergraduate Research.” Admitted Students Day. April 2015. </w:t>
      </w:r>
    </w:p>
    <w:p w14:paraId="74F55D6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40E1031" w14:textId="77777777" w:rsidR="0035261A" w:rsidRDefault="00D65556">
      <w:pPr>
        <w:ind w:left="-5" w:right="0"/>
      </w:pPr>
      <w:r>
        <w:t xml:space="preserve">Provost’s Leadership Seminar. Fall 2014. </w:t>
      </w:r>
    </w:p>
    <w:p w14:paraId="2A8FE95D" w14:textId="77777777" w:rsidR="0035261A" w:rsidRDefault="00D65556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6DF86C26" w14:textId="77777777" w:rsidR="0035261A" w:rsidRDefault="00D65556">
      <w:pPr>
        <w:ind w:left="-5" w:right="0"/>
      </w:pPr>
      <w:r>
        <w:t xml:space="preserve">Inaugural Fellow. Center for the Liberal Arts, Jan 2014-Aug 2016. </w:t>
      </w:r>
    </w:p>
    <w:p w14:paraId="6E59E61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9DBE22F" w14:textId="77777777" w:rsidR="0035261A" w:rsidRDefault="00D65556">
      <w:pPr>
        <w:ind w:left="-5" w:right="0"/>
      </w:pPr>
      <w:r>
        <w:t xml:space="preserve">COLL 300 CLA Fellows Subcommittee. Spring 2015. </w:t>
      </w:r>
    </w:p>
    <w:p w14:paraId="5380EDF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43685E9" w14:textId="77777777" w:rsidR="0035261A" w:rsidRDefault="00D65556">
      <w:pPr>
        <w:ind w:left="-5" w:right="0"/>
      </w:pPr>
      <w:r>
        <w:t xml:space="preserve">First-Year Experience Committee. Fall 2014-spring 2015. </w:t>
      </w:r>
    </w:p>
    <w:p w14:paraId="0ABBF95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8583858" w14:textId="77777777" w:rsidR="0035261A" w:rsidRDefault="00D65556">
      <w:pPr>
        <w:ind w:left="-5" w:right="0"/>
      </w:pPr>
      <w:r>
        <w:t xml:space="preserve">Partnership Task Force on Collaboration for the New Curriculum Committee. Fall 2014. </w:t>
      </w:r>
    </w:p>
    <w:p w14:paraId="1B76705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9C0BAC9" w14:textId="77777777" w:rsidR="0035261A" w:rsidRDefault="00D65556">
      <w:pPr>
        <w:ind w:left="-5" w:right="0"/>
      </w:pPr>
      <w:r>
        <w:t xml:space="preserve">1693 Scholars Lunch Presentation. November 2014. </w:t>
      </w:r>
    </w:p>
    <w:p w14:paraId="61CA6A3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D58A3FB" w14:textId="77777777" w:rsidR="0035261A" w:rsidRDefault="00D65556">
      <w:pPr>
        <w:ind w:left="-5" w:right="0"/>
      </w:pPr>
      <w:r>
        <w:rPr>
          <w:b/>
          <w:i/>
        </w:rPr>
        <w:t>Organizer</w:t>
      </w:r>
      <w:r>
        <w:t xml:space="preserve">. COLL 200 Brownbag, English Department May Seminar courses. </w:t>
      </w:r>
    </w:p>
    <w:p w14:paraId="3C97A748" w14:textId="77777777" w:rsidR="0035261A" w:rsidRDefault="00D65556">
      <w:pPr>
        <w:ind w:left="-5" w:right="0"/>
      </w:pPr>
      <w:r>
        <w:t xml:space="preserve">Admissions Advisory Committee, 2013-15; </w:t>
      </w:r>
      <w:r>
        <w:rPr>
          <w:b/>
          <w:i/>
        </w:rPr>
        <w:t>Chair</w:t>
      </w:r>
      <w:r>
        <w:t xml:space="preserve">, Spring 2015. </w:t>
      </w:r>
    </w:p>
    <w:p w14:paraId="20F9397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41F636E" w14:textId="77777777" w:rsidR="0035261A" w:rsidRDefault="00D65556">
      <w:pPr>
        <w:ind w:left="-5" w:right="0"/>
      </w:pPr>
      <w:r>
        <w:t xml:space="preserve">COLL 200 Subcommittee with EPC and other Faculty, Spring 2014. </w:t>
      </w:r>
    </w:p>
    <w:p w14:paraId="13361F7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E621464" w14:textId="77777777" w:rsidR="0035261A" w:rsidRDefault="00D65556">
      <w:pPr>
        <w:ind w:left="-5" w:right="0"/>
      </w:pPr>
      <w:r>
        <w:t xml:space="preserve">May Seminar, COLL 200, English Dept, </w:t>
      </w:r>
      <w:r>
        <w:rPr>
          <w:b/>
          <w:i/>
        </w:rPr>
        <w:t>Co-leader</w:t>
      </w:r>
      <w:r>
        <w:t xml:space="preserve"> (with Professors Brett Wilson and Melanie Dawson), May 2014. </w:t>
      </w:r>
    </w:p>
    <w:p w14:paraId="33B4F2F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FDA58EE" w14:textId="77777777" w:rsidR="0035261A" w:rsidRDefault="00D65556">
      <w:pPr>
        <w:ind w:left="-5" w:right="0"/>
      </w:pPr>
      <w:r>
        <w:t xml:space="preserve">EPC &amp; CLA Fellows Retreat on the New Curriculum, August 2014. </w:t>
      </w:r>
    </w:p>
    <w:p w14:paraId="369282D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DB17C65" w14:textId="6FDF3674" w:rsidR="0035261A" w:rsidRDefault="00D65556">
      <w:pPr>
        <w:ind w:left="-5" w:right="0"/>
      </w:pPr>
      <w:r>
        <w:t xml:space="preserve">College Retention, Promotion, Tenure (RPT) Committee, 2009-2012 term (elected); </w:t>
      </w:r>
      <w:r>
        <w:rPr>
          <w:b/>
          <w:i/>
        </w:rPr>
        <w:t>Chair</w:t>
      </w:r>
      <w:r>
        <w:t>, 2011</w:t>
      </w:r>
      <w:r w:rsidR="00AC7DE7">
        <w:t>-</w:t>
      </w:r>
      <w:r>
        <w:t xml:space="preserve">2012 (elected); served Fall 2011, advisory, on medical leave Spring 2012; served fall 2012 in the place of Simon Joyce; March 2015 promotion case. </w:t>
      </w:r>
    </w:p>
    <w:p w14:paraId="0CFDFAD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68C12C0" w14:textId="77777777" w:rsidR="0035261A" w:rsidRDefault="00D65556">
      <w:pPr>
        <w:ind w:left="-5" w:right="0"/>
      </w:pPr>
      <w:r>
        <w:rPr>
          <w:b/>
          <w:i/>
        </w:rPr>
        <w:t>Leader</w:t>
      </w:r>
      <w:r>
        <w:t xml:space="preserve">, Women’s Network Seminar on Tenure.  Spring 2013. </w:t>
      </w:r>
    </w:p>
    <w:p w14:paraId="46B7F5A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A585127" w14:textId="77777777" w:rsidR="0035261A" w:rsidRDefault="00D65556">
      <w:pPr>
        <w:ind w:left="-5" w:right="0"/>
      </w:pPr>
      <w:r>
        <w:rPr>
          <w:b/>
          <w:i/>
        </w:rPr>
        <w:t>Co-leader</w:t>
      </w:r>
      <w:r>
        <w:t xml:space="preserve">, Provost’s Seminar on Department and Chair Letters to the RPT.  Fall 2012. </w:t>
      </w:r>
    </w:p>
    <w:p w14:paraId="492E093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623E709" w14:textId="18DB33C6" w:rsidR="0035261A" w:rsidRDefault="00D65556">
      <w:pPr>
        <w:ind w:left="-5" w:right="0"/>
      </w:pPr>
      <w:r>
        <w:t xml:space="preserve">Faculty Network, </w:t>
      </w:r>
      <w:proofErr w:type="spellStart"/>
      <w:r>
        <w:t>WMSure</w:t>
      </w:r>
      <w:proofErr w:type="spellEnd"/>
      <w:r>
        <w:t xml:space="preserve"> Mentors Network. Advisory only. </w:t>
      </w:r>
      <w:r w:rsidR="0091348B">
        <w:t>Enlisted 2010.</w:t>
      </w:r>
    </w:p>
    <w:p w14:paraId="2A63014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3343BA3" w14:textId="372B9150" w:rsidR="0035261A" w:rsidRDefault="00D65556">
      <w:pPr>
        <w:ind w:left="-5" w:right="0"/>
      </w:pPr>
      <w:r>
        <w:t>Freshman Advising. 1989-20</w:t>
      </w:r>
      <w:r w:rsidR="00AC7DE7">
        <w:t>21</w:t>
      </w:r>
      <w:r>
        <w:t xml:space="preserve">, nearly every year except research leaves. </w:t>
      </w:r>
    </w:p>
    <w:p w14:paraId="75E09CF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4F21415" w14:textId="77777777" w:rsidR="0035261A" w:rsidRDefault="00D65556">
      <w:pPr>
        <w:ind w:left="-5" w:right="0"/>
      </w:pPr>
      <w:r>
        <w:t xml:space="preserve">Murray Scholars (now 1693 Scholars) Faculty Selection Committee, 2009-2011.  </w:t>
      </w:r>
    </w:p>
    <w:p w14:paraId="15F9429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67BA5D2" w14:textId="77777777" w:rsidR="0035261A" w:rsidRDefault="00D65556">
      <w:pPr>
        <w:ind w:left="-5" w:right="0"/>
      </w:pPr>
      <w:r w:rsidRPr="00AC7DE7">
        <w:rPr>
          <w:b/>
          <w:bCs/>
        </w:rPr>
        <w:t>Co-sponsor</w:t>
      </w:r>
      <w:r>
        <w:t xml:space="preserve"> (with Prof. Kim Wheatley), Digital Humanities Speaker Professor Andrew Stauffer, Founder of </w:t>
      </w:r>
      <w:proofErr w:type="spellStart"/>
      <w:r>
        <w:t>BookTraces</w:t>
      </w:r>
      <w:proofErr w:type="spellEnd"/>
      <w:r>
        <w:t xml:space="preserve">, November 2011. </w:t>
      </w:r>
    </w:p>
    <w:p w14:paraId="2095276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5158A83" w14:textId="77777777" w:rsidR="0035261A" w:rsidRDefault="00D65556">
      <w:pPr>
        <w:ind w:left="-5" w:right="0"/>
      </w:pPr>
      <w:r>
        <w:t xml:space="preserve">Presentation on Promotion, Provost’s Seminar, October 2011. </w:t>
      </w:r>
    </w:p>
    <w:p w14:paraId="766F933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1706839" w14:textId="77777777" w:rsidR="0035261A" w:rsidRDefault="00D65556">
      <w:pPr>
        <w:ind w:left="-5" w:right="0"/>
      </w:pPr>
      <w:r>
        <w:t xml:space="preserve">Presentation to New Faculty on Tenure, October 2011. </w:t>
      </w:r>
    </w:p>
    <w:p w14:paraId="405B1D4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27E62EB" w14:textId="77777777" w:rsidR="0035261A" w:rsidRDefault="00D65556">
      <w:pPr>
        <w:ind w:left="-5" w:right="0"/>
      </w:pPr>
      <w:r>
        <w:t xml:space="preserve">Invited colleague, History Dept Lyon Gardiner Tyler Lecturer Dinner, October 2011.  </w:t>
      </w:r>
    </w:p>
    <w:p w14:paraId="45A5811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95690F8" w14:textId="77777777" w:rsidR="0035261A" w:rsidRDefault="00D65556">
      <w:pPr>
        <w:ind w:left="-5" w:right="0"/>
      </w:pPr>
      <w:r>
        <w:t xml:space="preserve">Thomas A. Graves Award Committee, </w:t>
      </w:r>
      <w:r>
        <w:rPr>
          <w:b/>
          <w:i/>
        </w:rPr>
        <w:t>Chair</w:t>
      </w:r>
      <w:r>
        <w:t xml:space="preserve">, February-March 2011. </w:t>
      </w:r>
    </w:p>
    <w:p w14:paraId="090478BA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B982A27" w14:textId="77777777" w:rsidR="0035261A" w:rsidRDefault="00D65556">
      <w:pPr>
        <w:ind w:left="-5" w:right="0"/>
      </w:pPr>
      <w:r>
        <w:t xml:space="preserve">Ad Hoc Study Abroad Committee, ISAC. December 2010-2011.   </w:t>
      </w:r>
    </w:p>
    <w:p w14:paraId="6795BE9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6BD3E9B" w14:textId="77777777" w:rsidR="0035261A" w:rsidRDefault="00D65556">
      <w:pPr>
        <w:ind w:left="-5" w:right="0"/>
      </w:pPr>
      <w:r>
        <w:lastRenderedPageBreak/>
        <w:t xml:space="preserve">Study Abroad Committee. December 2010-2011. </w:t>
      </w:r>
    </w:p>
    <w:p w14:paraId="5517B06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8D72F12" w14:textId="77777777" w:rsidR="0035261A" w:rsidRDefault="00D65556">
      <w:pPr>
        <w:ind w:left="-5" w:right="0"/>
      </w:pPr>
      <w:r>
        <w:rPr>
          <w:b/>
          <w:i/>
        </w:rPr>
        <w:t>Organizer</w:t>
      </w:r>
      <w:r>
        <w:t xml:space="preserve">, Climate Change lecturer and poet Anca </w:t>
      </w:r>
      <w:proofErr w:type="spellStart"/>
      <w:r>
        <w:t>Vlasopolos</w:t>
      </w:r>
      <w:proofErr w:type="spellEnd"/>
      <w:r>
        <w:t xml:space="preserve">, October 2010. </w:t>
      </w:r>
    </w:p>
    <w:p w14:paraId="42357C3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8EBFA91" w14:textId="77777777" w:rsidR="0035261A" w:rsidRDefault="00D65556">
      <w:pPr>
        <w:ind w:left="-5" w:right="0"/>
      </w:pPr>
      <w:r>
        <w:t xml:space="preserve">GER 2 Assessment Seminar. August 2010. </w:t>
      </w:r>
    </w:p>
    <w:p w14:paraId="2FF84E5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3E13165" w14:textId="77777777" w:rsidR="0035261A" w:rsidRDefault="00D65556">
      <w:pPr>
        <w:ind w:left="-5" w:right="0"/>
      </w:pPr>
      <w:r>
        <w:t xml:space="preserve">Climate Change Summer Seminar. June-July 2010. </w:t>
      </w:r>
    </w:p>
    <w:p w14:paraId="5130E3D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BA12AAF" w14:textId="77777777" w:rsidR="0035261A" w:rsidRDefault="00D65556">
      <w:pPr>
        <w:ind w:left="-5" w:right="0"/>
      </w:pPr>
      <w:proofErr w:type="spellStart"/>
      <w:r>
        <w:t>Reves</w:t>
      </w:r>
      <w:proofErr w:type="spellEnd"/>
      <w:r>
        <w:t xml:space="preserve"> Center IAPP Project: India Seminar/Blackboard Group. May 2010-11. </w:t>
      </w:r>
    </w:p>
    <w:p w14:paraId="50EF6047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A4D626E" w14:textId="77777777" w:rsidR="0035261A" w:rsidRDefault="00D65556">
      <w:pPr>
        <w:ind w:left="-5" w:right="0"/>
      </w:pPr>
      <w:r>
        <w:t xml:space="preserve">University of Exeter Business School Program meeting, Business School, June 2010. Invited by Provost’s Office.  </w:t>
      </w:r>
    </w:p>
    <w:p w14:paraId="55C5D93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22C2413" w14:textId="77777777" w:rsidR="0035261A" w:rsidRDefault="00D65556">
      <w:pPr>
        <w:ind w:left="-5" w:right="0"/>
      </w:pPr>
      <w:r>
        <w:t xml:space="preserve">University Teaching Project, 2016-17; 2009-2010, </w:t>
      </w:r>
      <w:r>
        <w:rPr>
          <w:b/>
          <w:i/>
        </w:rPr>
        <w:t>Group Organizer</w:t>
      </w:r>
      <w:r>
        <w:t xml:space="preserve">; 2000-2001, 1997-98, 199697. </w:t>
      </w:r>
    </w:p>
    <w:p w14:paraId="1270ACB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79FC593" w14:textId="77777777" w:rsidR="0035261A" w:rsidRDefault="00D65556">
      <w:pPr>
        <w:ind w:left="-5" w:right="0"/>
      </w:pPr>
      <w:r>
        <w:t xml:space="preserve">GER 4 Assessment Seminar. January 2010.  </w:t>
      </w:r>
    </w:p>
    <w:p w14:paraId="176B55F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BCED6F4" w14:textId="77777777" w:rsidR="0035261A" w:rsidRDefault="00D65556">
      <w:pPr>
        <w:ind w:left="-5" w:right="0"/>
      </w:pPr>
      <w:r>
        <w:rPr>
          <w:b/>
        </w:rPr>
        <w:t>Director</w:t>
      </w:r>
      <w:r>
        <w:t xml:space="preserve"> of thirteen Mellon Teaching Fellows. 2006-2010. </w:t>
      </w:r>
    </w:p>
    <w:p w14:paraId="191914C7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23ECA5E" w14:textId="77777777" w:rsidR="0035261A" w:rsidRDefault="00D65556">
      <w:pPr>
        <w:ind w:left="-5" w:right="0"/>
      </w:pPr>
      <w:r>
        <w:t xml:space="preserve">Murray Scholars Lectures on Emily Brontë’s </w:t>
      </w:r>
      <w:r>
        <w:rPr>
          <w:i/>
        </w:rPr>
        <w:t>Wuthering Heights</w:t>
      </w:r>
      <w:r>
        <w:t xml:space="preserve">. September 2009.  </w:t>
      </w:r>
    </w:p>
    <w:p w14:paraId="6DE65B3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945B8D3" w14:textId="77777777" w:rsidR="0035261A" w:rsidRDefault="00D65556">
      <w:pPr>
        <w:ind w:left="-5" w:right="0"/>
      </w:pPr>
      <w:r>
        <w:t xml:space="preserve">QEP Mellon Seminar. May 2009 &amp; May 2008. </w:t>
      </w:r>
    </w:p>
    <w:p w14:paraId="42D055E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D7BBA22" w14:textId="77777777" w:rsidR="0035261A" w:rsidRDefault="00D65556">
      <w:pPr>
        <w:ind w:left="-5" w:right="0"/>
      </w:pPr>
      <w:r>
        <w:t xml:space="preserve">Ex-officio, Braithwaite Lecturer Committee, Women’s Studies. April 2007. </w:t>
      </w:r>
    </w:p>
    <w:p w14:paraId="1EA08DE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071CCAA" w14:textId="77777777" w:rsidR="0035261A" w:rsidRDefault="00D65556">
      <w:pPr>
        <w:ind w:left="-5" w:right="0"/>
      </w:pPr>
      <w:r>
        <w:t xml:space="preserve">May Seminar, GER 3 &amp; 6 Assessment.  June 2007. </w:t>
      </w:r>
    </w:p>
    <w:p w14:paraId="78C54A2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43B9D2EB" w14:textId="77777777" w:rsidR="0035261A" w:rsidRDefault="00D65556">
      <w:pPr>
        <w:ind w:left="-5" w:right="0"/>
      </w:pPr>
      <w:r>
        <w:t xml:space="preserve">May Seminar, GER 5 and Freshman Seminar Assessment. May 2006. </w:t>
      </w:r>
    </w:p>
    <w:p w14:paraId="4ADD4FD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74C0BF3" w14:textId="77777777" w:rsidR="0035261A" w:rsidRDefault="00D65556">
      <w:pPr>
        <w:ind w:left="-5" w:right="0"/>
      </w:pPr>
      <w:r>
        <w:t xml:space="preserve">Educational Policy Committee (EPC), 2004-06; Educational Policy Sub-committee assessment for GER 4, 2004. </w:t>
      </w:r>
    </w:p>
    <w:p w14:paraId="2B7328E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BF494D5" w14:textId="77777777" w:rsidR="0035261A" w:rsidRDefault="00D65556">
      <w:pPr>
        <w:ind w:left="-5" w:right="0"/>
      </w:pPr>
      <w:r>
        <w:t xml:space="preserve">Academic Status Committee. 2005-06; 1993-96 (elected). </w:t>
      </w:r>
    </w:p>
    <w:p w14:paraId="70FE9FB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341544A" w14:textId="77777777" w:rsidR="0035261A" w:rsidRDefault="00D65556">
      <w:pPr>
        <w:ind w:left="-5" w:right="0"/>
      </w:pPr>
      <w:r>
        <w:t xml:space="preserve">Dean’s Prize for Women’s Studies Committee. Spring 2005 &amp; Spring 2006. </w:t>
      </w:r>
    </w:p>
    <w:p w14:paraId="2C4B98F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B38F05C" w14:textId="511FEFF7" w:rsidR="0035261A" w:rsidRDefault="00D65556">
      <w:pPr>
        <w:ind w:left="-5" w:right="0"/>
      </w:pPr>
      <w:r>
        <w:t xml:space="preserve">College Faculty Research Committee. 1996-99. </w:t>
      </w:r>
    </w:p>
    <w:p w14:paraId="0269DA1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1E01765" w14:textId="77777777" w:rsidR="0035261A" w:rsidRDefault="00D65556">
      <w:pPr>
        <w:ind w:left="-5" w:right="0"/>
      </w:pPr>
      <w:r>
        <w:t xml:space="preserve">Prospective Monroe Scholars and Monroe Scholars Presentations. 1996-99. </w:t>
      </w:r>
    </w:p>
    <w:p w14:paraId="7CEE474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C312125" w14:textId="22E89EC7" w:rsidR="0035261A" w:rsidRDefault="00D65556">
      <w:pPr>
        <w:ind w:left="-5" w:right="0"/>
      </w:pPr>
      <w:r>
        <w:t>British Studies College-wide Committee.</w:t>
      </w:r>
      <w:r w:rsidR="00B913EC">
        <w:t xml:space="preserve"> </w:t>
      </w:r>
      <w:r>
        <w:t xml:space="preserve">1998-2000. </w:t>
      </w:r>
    </w:p>
    <w:p w14:paraId="63D164A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31031B0" w14:textId="77777777" w:rsidR="0035261A" w:rsidRDefault="00D65556">
      <w:pPr>
        <w:ind w:left="-5" w:right="0"/>
      </w:pPr>
      <w:r>
        <w:t xml:space="preserve">Faculty May Seminar, Film Studies. 1998.  </w:t>
      </w:r>
    </w:p>
    <w:p w14:paraId="4F4F1BE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8EE6D92" w14:textId="77777777" w:rsidR="0035261A" w:rsidRDefault="00D65556">
      <w:pPr>
        <w:ind w:left="-5" w:right="0"/>
      </w:pPr>
      <w:r>
        <w:lastRenderedPageBreak/>
        <w:t xml:space="preserve">Search Committee, Dean of Undergraduate Studies. Spring 1996. </w:t>
      </w:r>
    </w:p>
    <w:p w14:paraId="5DEE4F2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A5F988F" w14:textId="2466162A" w:rsidR="0035261A" w:rsidRDefault="00D65556">
      <w:pPr>
        <w:ind w:left="-5" w:right="0"/>
      </w:pPr>
      <w:r>
        <w:t xml:space="preserve">College Honors and Interdisciplinary Studies Committee. Fall 1995-Dec, 1996. </w:t>
      </w:r>
    </w:p>
    <w:p w14:paraId="606C766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C07EA39" w14:textId="77777777" w:rsidR="0035261A" w:rsidRDefault="00D65556">
      <w:pPr>
        <w:ind w:left="-5" w:right="0"/>
      </w:pPr>
      <w:r>
        <w:t xml:space="preserve">College Committee on Specialized Housing for Students. Spring 1994. </w:t>
      </w:r>
    </w:p>
    <w:p w14:paraId="16B1502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B5C6134" w14:textId="77777777" w:rsidR="0035261A" w:rsidRDefault="00D65556">
      <w:pPr>
        <w:ind w:left="-5" w:right="0"/>
      </w:pPr>
      <w:r>
        <w:t xml:space="preserve">GER 5 Working Group. Spring 1994. </w:t>
      </w:r>
    </w:p>
    <w:p w14:paraId="1209BF7E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B03EFB6" w14:textId="77777777" w:rsidR="0035261A" w:rsidRDefault="00D65556">
      <w:pPr>
        <w:ind w:left="-5" w:right="0"/>
      </w:pPr>
      <w:proofErr w:type="spellStart"/>
      <w:r>
        <w:t>Reves</w:t>
      </w:r>
      <w:proofErr w:type="spellEnd"/>
      <w:r>
        <w:t xml:space="preserve"> Center Faculty-Wide Colloquium on Globalizing the Curriculum (appointed by English Chair), 1992-93 and Faculty May Seminar. 1993. </w:t>
      </w:r>
    </w:p>
    <w:p w14:paraId="010FCFA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69E8F96" w14:textId="77777777" w:rsidR="0035261A" w:rsidRDefault="00D65556">
      <w:pPr>
        <w:ind w:left="-5" w:right="0"/>
      </w:pPr>
      <w:r>
        <w:t xml:space="preserve">College International Studies Committee (elected, 1-year Replacement). 1992-93. </w:t>
      </w:r>
    </w:p>
    <w:p w14:paraId="1BF75DBD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BD3DE58" w14:textId="77777777" w:rsidR="0035261A" w:rsidRDefault="00D65556">
      <w:pPr>
        <w:ind w:left="-5" w:right="0"/>
      </w:pPr>
      <w:r>
        <w:t xml:space="preserve">Ad Hoc College Committee: Women's Studies Grant Money Expenditure. 1992. </w:t>
      </w:r>
    </w:p>
    <w:p w14:paraId="0A05C92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B01FE3D" w14:textId="77777777" w:rsidR="0035261A" w:rsidRDefault="00D65556">
      <w:pPr>
        <w:ind w:left="-5" w:right="0"/>
      </w:pPr>
      <w:r>
        <w:t xml:space="preserve">Faculty May Seminar. Globalizing Women’s Studies. 1991. </w:t>
      </w:r>
    </w:p>
    <w:p w14:paraId="3683185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E48B111" w14:textId="77777777" w:rsidR="0035261A" w:rsidRDefault="00D65556">
      <w:pPr>
        <w:ind w:left="-5" w:right="0"/>
      </w:pPr>
      <w:r>
        <w:t xml:space="preserve">College Writing Committee. Fall 1990. </w:t>
      </w:r>
    </w:p>
    <w:p w14:paraId="25BDCA9F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D12E962" w14:textId="77777777" w:rsidR="0035261A" w:rsidRDefault="00D65556">
      <w:pPr>
        <w:ind w:left="-5" w:right="0"/>
      </w:pPr>
      <w:r>
        <w:t xml:space="preserve">Faculty May Seminar. Theorizing Women’s Studies. 1990. </w:t>
      </w:r>
    </w:p>
    <w:p w14:paraId="59905A9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11EF8A8E" w14:textId="77777777" w:rsidR="0035261A" w:rsidRDefault="00D65556">
      <w:pPr>
        <w:ind w:left="-5" w:right="0"/>
      </w:pPr>
      <w:r>
        <w:t xml:space="preserve">Ad Hoc College Committee on Disability Leave. Fall 1989. </w:t>
      </w:r>
    </w:p>
    <w:p w14:paraId="2DA3123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3FDF33C" w14:textId="77777777" w:rsidR="0035261A" w:rsidRDefault="00D65556">
      <w:pPr>
        <w:ind w:left="-5" w:right="0"/>
      </w:pPr>
      <w:r>
        <w:t xml:space="preserve">College Committee on Degrees (elected). 1989-91.    </w:t>
      </w:r>
    </w:p>
    <w:p w14:paraId="2069344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F07DF82" w14:textId="77777777" w:rsidR="0035261A" w:rsidRPr="00AC7DE7" w:rsidRDefault="00D65556">
      <w:pPr>
        <w:pStyle w:val="Heading1"/>
        <w:ind w:left="-5"/>
        <w:rPr>
          <w:i/>
          <w:iCs/>
        </w:rPr>
      </w:pPr>
      <w:r w:rsidRPr="00AC7DE7">
        <w:rPr>
          <w:i/>
          <w:iCs/>
        </w:rPr>
        <w:t xml:space="preserve">Department Service </w:t>
      </w:r>
    </w:p>
    <w:p w14:paraId="4948E17A" w14:textId="6C28D072" w:rsidR="000659C6" w:rsidRDefault="00D65556">
      <w:pPr>
        <w:spacing w:after="0" w:line="259" w:lineRule="auto"/>
        <w:ind w:left="0" w:right="0" w:firstLine="0"/>
      </w:pPr>
      <w:r>
        <w:t xml:space="preserve"> </w:t>
      </w:r>
      <w:r w:rsidR="000659C6" w:rsidRPr="000659C6">
        <w:rPr>
          <w:b/>
          <w:bCs/>
        </w:rPr>
        <w:t>Chair</w:t>
      </w:r>
      <w:r w:rsidR="000659C6">
        <w:t xml:space="preserve"> (elected), Personnel Committee. 2023-24. PC (elected) Term three years, 2023-26.</w:t>
      </w:r>
    </w:p>
    <w:p w14:paraId="7F11EF53" w14:textId="77777777" w:rsidR="00692260" w:rsidRDefault="00692260" w:rsidP="000659C6">
      <w:pPr>
        <w:ind w:left="-5" w:right="0"/>
        <w:rPr>
          <w:bCs/>
          <w:iCs/>
        </w:rPr>
      </w:pPr>
    </w:p>
    <w:p w14:paraId="5D37C866" w14:textId="36871882" w:rsidR="000659C6" w:rsidRDefault="000659C6" w:rsidP="000659C6">
      <w:pPr>
        <w:ind w:left="-5" w:right="0"/>
      </w:pPr>
      <w:r>
        <w:t xml:space="preserve">Undergraduate Program Committee. 2022-23; </w:t>
      </w:r>
      <w:r w:rsidR="00692260">
        <w:t>[</w:t>
      </w:r>
      <w:r>
        <w:t>2015; 2005-09</w:t>
      </w:r>
      <w:r w:rsidR="00692260">
        <w:t>]</w:t>
      </w:r>
      <w:r>
        <w:t xml:space="preserve">. </w:t>
      </w:r>
    </w:p>
    <w:p w14:paraId="6EBCD195" w14:textId="400FCCEB" w:rsidR="000659C6" w:rsidRDefault="000659C6" w:rsidP="000659C6">
      <w:pPr>
        <w:ind w:left="0" w:right="0" w:firstLine="0"/>
        <w:rPr>
          <w:bCs/>
          <w:iCs/>
        </w:rPr>
      </w:pPr>
    </w:p>
    <w:p w14:paraId="1B904DE2" w14:textId="77777777" w:rsidR="000659C6" w:rsidRDefault="000659C6" w:rsidP="000659C6">
      <w:pPr>
        <w:ind w:left="0" w:right="0" w:firstLine="0"/>
        <w:rPr>
          <w:bCs/>
          <w:iCs/>
        </w:rPr>
      </w:pPr>
      <w:r>
        <w:rPr>
          <w:bCs/>
          <w:iCs/>
        </w:rPr>
        <w:t>Faculty Awards Nomination Committee. 2022-23.</w:t>
      </w:r>
    </w:p>
    <w:p w14:paraId="0803F9BC" w14:textId="77777777" w:rsidR="000659C6" w:rsidRDefault="000659C6" w:rsidP="000659C6">
      <w:pPr>
        <w:ind w:left="0" w:right="0" w:firstLine="0"/>
        <w:rPr>
          <w:bCs/>
          <w:iCs/>
        </w:rPr>
      </w:pPr>
    </w:p>
    <w:p w14:paraId="1DFED7F1" w14:textId="4AF255F0" w:rsidR="000659C6" w:rsidRDefault="000659C6" w:rsidP="000659C6">
      <w:pPr>
        <w:ind w:left="0" w:right="0" w:firstLine="0"/>
      </w:pPr>
      <w:r w:rsidRPr="000659C6">
        <w:t>Honors Committee</w:t>
      </w:r>
      <w:r>
        <w:t xml:space="preserve">. </w:t>
      </w:r>
      <w:r w:rsidR="002827C5">
        <w:t xml:space="preserve">2023-24; </w:t>
      </w:r>
      <w:r>
        <w:t>2021-22;</w:t>
      </w:r>
      <w:r w:rsidR="002827C5">
        <w:t xml:space="preserve"> </w:t>
      </w:r>
      <w:r>
        <w:t>2012-2015; 2005-2010; 2003-04;</w:t>
      </w:r>
      <w:r w:rsidR="002827C5">
        <w:t xml:space="preserve"> </w:t>
      </w:r>
      <w:r>
        <w:t xml:space="preserve">1995-2000; 1991-92. </w:t>
      </w:r>
    </w:p>
    <w:p w14:paraId="513CA125" w14:textId="77777777" w:rsidR="000659C6" w:rsidRPr="000659C6" w:rsidRDefault="000659C6" w:rsidP="000659C6">
      <w:pPr>
        <w:ind w:left="0" w:right="0" w:firstLine="0"/>
        <w:rPr>
          <w:b/>
          <w:iCs/>
        </w:rPr>
      </w:pPr>
    </w:p>
    <w:p w14:paraId="35A9B789" w14:textId="67BC5A81" w:rsidR="0035261A" w:rsidRDefault="00D65556" w:rsidP="000659C6">
      <w:pPr>
        <w:ind w:left="0" w:right="0" w:firstLine="0"/>
      </w:pPr>
      <w:r>
        <w:rPr>
          <w:b/>
          <w:i/>
        </w:rPr>
        <w:t xml:space="preserve">Organizer.  </w:t>
      </w:r>
      <w:r>
        <w:t xml:space="preserve">Digital Humanities Scholar Dino </w:t>
      </w:r>
      <w:proofErr w:type="spellStart"/>
      <w:r>
        <w:t>Felluga</w:t>
      </w:r>
      <w:proofErr w:type="spellEnd"/>
      <w:r>
        <w:t>. Lecture &amp; Visit. Fall 2019.</w:t>
      </w:r>
      <w:r w:rsidR="009B55DB">
        <w:t xml:space="preserve"> William &amp; Mary.</w:t>
      </w:r>
      <w:r>
        <w:t xml:space="preserve"> </w:t>
      </w:r>
    </w:p>
    <w:p w14:paraId="4AF2C83A" w14:textId="77777777" w:rsidR="0035261A" w:rsidRDefault="00D65556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14:paraId="5EF84185" w14:textId="783123B5" w:rsidR="0035261A" w:rsidRDefault="00D65556">
      <w:pPr>
        <w:ind w:left="-5" w:right="0"/>
      </w:pPr>
      <w:r>
        <w:rPr>
          <w:b/>
          <w:i/>
        </w:rPr>
        <w:t xml:space="preserve">Organizer.  </w:t>
      </w:r>
      <w:r>
        <w:t xml:space="preserve">Jenkins Fund Poet Carrie </w:t>
      </w:r>
      <w:proofErr w:type="spellStart"/>
      <w:r>
        <w:t>Ette</w:t>
      </w:r>
      <w:r w:rsidR="00AC7DE7">
        <w:t>r</w:t>
      </w:r>
      <w:proofErr w:type="spellEnd"/>
      <w:r>
        <w:t xml:space="preserve"> </w:t>
      </w:r>
      <w:r w:rsidR="002827C5">
        <w:t>Visit</w:t>
      </w:r>
      <w:r>
        <w:t>.</w:t>
      </w:r>
      <w:r w:rsidR="002827C5">
        <w:t xml:space="preserve"> </w:t>
      </w:r>
      <w:r>
        <w:t>April 29-30, 2019.</w:t>
      </w:r>
      <w:r w:rsidR="002827C5">
        <w:t xml:space="preserve"> 100 Years of Women</w:t>
      </w:r>
      <w:r w:rsidR="00AC7DE7">
        <w:t xml:space="preserve">, </w:t>
      </w:r>
      <w:r w:rsidR="002827C5">
        <w:t xml:space="preserve">W &amp; M. </w:t>
      </w:r>
      <w:r>
        <w:t xml:space="preserve"> </w:t>
      </w:r>
    </w:p>
    <w:p w14:paraId="74F66D18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CC4337F" w14:textId="3EC80479" w:rsidR="0035261A" w:rsidRDefault="00D65556">
      <w:pPr>
        <w:ind w:left="-5" w:right="0"/>
      </w:pPr>
      <w:r>
        <w:rPr>
          <w:b/>
          <w:i/>
        </w:rPr>
        <w:t>Organizer.</w:t>
      </w:r>
      <w:r>
        <w:t xml:space="preserve">  English Dept Lecturer Alison Booth</w:t>
      </w:r>
      <w:r w:rsidR="00AC7DE7">
        <w:t xml:space="preserve"> </w:t>
      </w:r>
      <w:r w:rsidR="002827C5">
        <w:t xml:space="preserve">Visit. </w:t>
      </w:r>
      <w:r>
        <w:t>Apr 3-4, 2019.</w:t>
      </w:r>
      <w:r w:rsidR="002827C5">
        <w:t xml:space="preserve"> 100 Years of Women</w:t>
      </w:r>
      <w:r w:rsidR="00AC7DE7">
        <w:t>,</w:t>
      </w:r>
      <w:r w:rsidR="002827C5">
        <w:t xml:space="preserve"> W</w:t>
      </w:r>
      <w:r w:rsidR="00AC7DE7">
        <w:t xml:space="preserve"> &amp; </w:t>
      </w:r>
      <w:r w:rsidR="002827C5">
        <w:t>M.</w:t>
      </w:r>
      <w:r>
        <w:t xml:space="preserve"> </w:t>
      </w:r>
    </w:p>
    <w:p w14:paraId="7DF859B0" w14:textId="77777777" w:rsidR="0035261A" w:rsidRDefault="00D65556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14:paraId="3B95AAE0" w14:textId="469BD31C" w:rsidR="0035261A" w:rsidRDefault="00D65556">
      <w:pPr>
        <w:ind w:left="-5" w:right="0"/>
      </w:pPr>
      <w:r>
        <w:rPr>
          <w:b/>
          <w:i/>
        </w:rPr>
        <w:t xml:space="preserve">Organizer.  </w:t>
      </w:r>
      <w:r>
        <w:t>Cloud Lecturer M</w:t>
      </w:r>
      <w:r w:rsidR="004578D9">
        <w:t xml:space="preserve">. J. </w:t>
      </w:r>
      <w:r>
        <w:t xml:space="preserve">Corbett’s </w:t>
      </w:r>
      <w:r w:rsidR="002827C5">
        <w:t>Visit</w:t>
      </w:r>
      <w:r>
        <w:t>. Sept 19-22, 2018.</w:t>
      </w:r>
      <w:r w:rsidR="002827C5">
        <w:t xml:space="preserve"> 100 Years of Women</w:t>
      </w:r>
      <w:r w:rsidR="004578D9">
        <w:t xml:space="preserve">, </w:t>
      </w:r>
      <w:r w:rsidR="002827C5">
        <w:t>W &amp; M.</w:t>
      </w:r>
      <w:r>
        <w:rPr>
          <w:b/>
          <w:i/>
        </w:rPr>
        <w:t xml:space="preserve"> </w:t>
      </w:r>
    </w:p>
    <w:p w14:paraId="77C9299D" w14:textId="77777777" w:rsidR="0035261A" w:rsidRDefault="00D65556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14:paraId="7B4E6EDB" w14:textId="0428BE9D" w:rsidR="0035261A" w:rsidRDefault="00D65556">
      <w:pPr>
        <w:ind w:left="-5" w:right="0"/>
      </w:pPr>
      <w:r>
        <w:rPr>
          <w:b/>
          <w:i/>
        </w:rPr>
        <w:t>Organizer.</w:t>
      </w:r>
      <w:r>
        <w:t xml:space="preserve">  Brontë Juvenilia Scholar Christine Alexander’s Lecture &amp; Visit. Sept 20-24, 2016. Introduction, Brontë Lecture.</w:t>
      </w:r>
      <w:r w:rsidR="007A35B0">
        <w:t xml:space="preserve"> William &amp; Mary.</w:t>
      </w:r>
      <w:r>
        <w:t xml:space="preserve"> </w:t>
      </w:r>
    </w:p>
    <w:p w14:paraId="0AFFCD7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58AAB8A" w14:textId="2347F896" w:rsidR="0035261A" w:rsidRDefault="00D65556" w:rsidP="00AB6989">
      <w:pPr>
        <w:ind w:left="-5" w:right="0"/>
      </w:pPr>
      <w:r>
        <w:rPr>
          <w:b/>
          <w:i/>
        </w:rPr>
        <w:t>Chair</w:t>
      </w:r>
      <w:r>
        <w:t xml:space="preserve">, Speakers Committee.  2016-17 &amp; 2017-18.  Organizer (with Suzanne Hagedorn), Cloud Lecture, Catherine Robson. Introduction, Cloud Lecture. </w:t>
      </w:r>
    </w:p>
    <w:p w14:paraId="0EFBB8DA" w14:textId="77777777" w:rsidR="00AB6989" w:rsidRDefault="00AB6989">
      <w:pPr>
        <w:ind w:left="-5" w:right="0"/>
      </w:pPr>
    </w:p>
    <w:p w14:paraId="13E3B3B6" w14:textId="1B185182" w:rsidR="0035261A" w:rsidRDefault="00D65556">
      <w:pPr>
        <w:ind w:left="-5" w:right="0"/>
      </w:pPr>
      <w:r>
        <w:lastRenderedPageBreak/>
        <w:t xml:space="preserve">Auxiliary Personnel </w:t>
      </w:r>
      <w:proofErr w:type="spellStart"/>
      <w:r>
        <w:t>Commmittee</w:t>
      </w:r>
      <w:proofErr w:type="spellEnd"/>
      <w:r>
        <w:t xml:space="preserve"> for Promotion Reviews (elected). 2018-19; 2015-16. </w:t>
      </w:r>
    </w:p>
    <w:p w14:paraId="21721A2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161CCCB" w14:textId="07BA3ADF" w:rsidR="0035261A" w:rsidRDefault="00D65556">
      <w:pPr>
        <w:ind w:left="-5" w:right="0"/>
      </w:pPr>
      <w:r>
        <w:t xml:space="preserve">Auxiliary Personnel Committee for Mid-Tenure Review (appointed). Jan-Feb 2016. </w:t>
      </w:r>
    </w:p>
    <w:p w14:paraId="0FFA48F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BDD40D1" w14:textId="29B50DD6" w:rsidR="0035261A" w:rsidRDefault="00D65556" w:rsidP="000659C6">
      <w:pPr>
        <w:ind w:left="0" w:right="0" w:firstLine="0"/>
      </w:pPr>
      <w:r>
        <w:t>Prizes Committee. 2016-18; Spring 2015 (faculty); Fall 2016 (students)</w:t>
      </w:r>
      <w:r w:rsidR="004966A8">
        <w:t>; 2004-05.</w:t>
      </w:r>
      <w:r>
        <w:t xml:space="preserve"> </w:t>
      </w:r>
    </w:p>
    <w:p w14:paraId="720C8BC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65A78CD" w14:textId="2E35A411" w:rsidR="0035261A" w:rsidRDefault="00D65556">
      <w:pPr>
        <w:ind w:left="-5" w:right="0"/>
      </w:pPr>
      <w:r>
        <w:rPr>
          <w:b/>
          <w:i/>
        </w:rPr>
        <w:t>Lead organizer</w:t>
      </w:r>
      <w:r>
        <w:t xml:space="preserve">. May Seminar for English faculty on COLL 200. May 2018 &amp; May 2014; Jan &amp; May Seminars 2016. </w:t>
      </w:r>
    </w:p>
    <w:p w14:paraId="37D93CE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401F0AA" w14:textId="77777777" w:rsidR="0035261A" w:rsidRDefault="00D65556">
      <w:pPr>
        <w:ind w:left="-5" w:right="0"/>
      </w:pPr>
      <w:r>
        <w:t xml:space="preserve">May Seminar on English Department Portal Course. May 2013. </w:t>
      </w:r>
    </w:p>
    <w:p w14:paraId="797A6A9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8574172" w14:textId="77777777" w:rsidR="0035261A" w:rsidRDefault="00D65556">
      <w:pPr>
        <w:ind w:left="-5" w:right="0"/>
      </w:pPr>
      <w:r>
        <w:rPr>
          <w:b/>
          <w:i/>
        </w:rPr>
        <w:t>Organizer</w:t>
      </w:r>
      <w:r>
        <w:t xml:space="preserve">.  Lecture by Modernist Michael </w:t>
      </w:r>
      <w:proofErr w:type="spellStart"/>
      <w:r>
        <w:t>Gorra</w:t>
      </w:r>
      <w:proofErr w:type="spellEnd"/>
      <w:r>
        <w:t xml:space="preserve">, “Portrait of a Novel,” Pulitzer Prize and National Book Award nominee &amp; </w:t>
      </w:r>
      <w:r>
        <w:rPr>
          <w:i/>
        </w:rPr>
        <w:t>London Review of Books</w:t>
      </w:r>
      <w:r>
        <w:t xml:space="preserve"> contributor, Oct 2012. </w:t>
      </w:r>
    </w:p>
    <w:p w14:paraId="7676AD85" w14:textId="77777777" w:rsidR="0035261A" w:rsidRDefault="00D65556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14:paraId="41EBB1DD" w14:textId="77777777" w:rsidR="0035261A" w:rsidRDefault="00D65556">
      <w:pPr>
        <w:ind w:left="-5" w:right="0"/>
      </w:pPr>
      <w:r>
        <w:rPr>
          <w:b/>
          <w:i/>
        </w:rPr>
        <w:t>Chair</w:t>
      </w:r>
      <w:r>
        <w:t xml:space="preserve">, Cloud Lectures Committee. 2017-2018; 2011-2012. </w:t>
      </w:r>
    </w:p>
    <w:p w14:paraId="0A135084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2049AA4" w14:textId="77777777" w:rsidR="0035261A" w:rsidRDefault="00D65556">
      <w:pPr>
        <w:ind w:left="-5" w:right="0"/>
      </w:pPr>
      <w:r>
        <w:rPr>
          <w:b/>
          <w:i/>
        </w:rPr>
        <w:t>Organizer</w:t>
      </w:r>
      <w:r>
        <w:t xml:space="preserve">, Cloud Lecturer Susan Morgan. Biographer, </w:t>
      </w:r>
      <w:r>
        <w:rPr>
          <w:i/>
        </w:rPr>
        <w:t>Bombay Anna</w:t>
      </w:r>
      <w:r>
        <w:t xml:space="preserve">. </w:t>
      </w:r>
    </w:p>
    <w:p w14:paraId="25AD5262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53E340D" w14:textId="77777777" w:rsidR="0035261A" w:rsidRDefault="00D65556">
      <w:pPr>
        <w:ind w:left="-5" w:right="0"/>
      </w:pPr>
      <w:r>
        <w:t xml:space="preserve">Department Personnel Committee (elected). 2008-11; 2002-04; 1997-99; 1992-93. </w:t>
      </w:r>
    </w:p>
    <w:p w14:paraId="3E5F7DE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706E2D68" w14:textId="77777777" w:rsidR="0035261A" w:rsidRDefault="00D65556">
      <w:pPr>
        <w:ind w:left="-5" w:right="0"/>
      </w:pPr>
      <w:r>
        <w:rPr>
          <w:b/>
          <w:i/>
        </w:rPr>
        <w:t>Chair</w:t>
      </w:r>
      <w:r>
        <w:t xml:space="preserve">, Department Personnel Committee (elected). 2008-09. </w:t>
      </w:r>
    </w:p>
    <w:p w14:paraId="4DD0DFD9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128656A" w14:textId="77777777" w:rsidR="0035261A" w:rsidRDefault="00D65556">
      <w:pPr>
        <w:ind w:left="-5" w:right="0"/>
      </w:pPr>
      <w:r>
        <w:t xml:space="preserve">Department </w:t>
      </w:r>
      <w:r>
        <w:rPr>
          <w:b/>
        </w:rPr>
        <w:t>Director</w:t>
      </w:r>
      <w:r>
        <w:t xml:space="preserve"> of Honors. 2005-2009.  </w:t>
      </w:r>
    </w:p>
    <w:p w14:paraId="65C78EB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8825092" w14:textId="77777777" w:rsidR="0035261A" w:rsidRDefault="00D65556" w:rsidP="000659C6">
      <w:pPr>
        <w:ind w:left="0" w:right="0" w:firstLine="0"/>
      </w:pPr>
      <w:r>
        <w:rPr>
          <w:b/>
          <w:i/>
        </w:rPr>
        <w:t>Organizer</w:t>
      </w:r>
      <w:r>
        <w:t xml:space="preserve">. R.M. Ryan Poetry Reading, October 2010. </w:t>
      </w:r>
    </w:p>
    <w:p w14:paraId="2A59C2A3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508CB9A3" w14:textId="77777777" w:rsidR="0035261A" w:rsidRDefault="00D65556">
      <w:pPr>
        <w:ind w:left="-5" w:right="0"/>
      </w:pPr>
      <w:r>
        <w:t xml:space="preserve">Ad-hoc Department Course Reduction Committee. Spring, 2007. </w:t>
      </w:r>
    </w:p>
    <w:p w14:paraId="41BA7490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91683B1" w14:textId="77777777" w:rsidR="0035261A" w:rsidRDefault="00D65556">
      <w:pPr>
        <w:ind w:left="-5" w:right="0"/>
      </w:pPr>
      <w:r>
        <w:rPr>
          <w:b/>
          <w:i/>
        </w:rPr>
        <w:t>Organizer of English Department Victorian Studies Lectures</w:t>
      </w:r>
      <w:r>
        <w:t xml:space="preserve">, 2007-2011: Professors Christopher Herbert (fall 2007); Ivan </w:t>
      </w:r>
      <w:proofErr w:type="spellStart"/>
      <w:r>
        <w:t>Kreilkamp</w:t>
      </w:r>
      <w:proofErr w:type="spellEnd"/>
      <w:r>
        <w:t xml:space="preserve"> (spring 2007); Herbert Tucker (spring 2008); Stephen Arata (spring 2009); Margaret </w:t>
      </w:r>
      <w:proofErr w:type="spellStart"/>
      <w:r>
        <w:t>Markwick</w:t>
      </w:r>
      <w:proofErr w:type="spellEnd"/>
      <w:r>
        <w:t xml:space="preserve"> (spring 2010); Karen Chase (spring 2011).  </w:t>
      </w:r>
    </w:p>
    <w:p w14:paraId="5FC6ECCC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D774398" w14:textId="77777777" w:rsidR="0035261A" w:rsidRDefault="00D65556">
      <w:pPr>
        <w:ind w:left="-5" w:right="0"/>
      </w:pPr>
      <w:r>
        <w:t xml:space="preserve">Department Committee on the Evaluation and Improvement of Teaching (elected, </w:t>
      </w:r>
      <w:r>
        <w:rPr>
          <w:b/>
          <w:i/>
        </w:rPr>
        <w:t>Chair</w:t>
      </w:r>
      <w:r>
        <w:t xml:space="preserve">) 20042006; 1996-98 (elected, </w:t>
      </w:r>
      <w:r>
        <w:rPr>
          <w:b/>
          <w:i/>
        </w:rPr>
        <w:t>Chair</w:t>
      </w:r>
      <w:r>
        <w:t xml:space="preserve">) Spring 1996.   </w:t>
      </w:r>
    </w:p>
    <w:p w14:paraId="1369173B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2BAB8A23" w14:textId="77777777" w:rsidR="0035261A" w:rsidRDefault="00D65556" w:rsidP="004966A8">
      <w:pPr>
        <w:ind w:left="0" w:right="0" w:firstLine="0"/>
      </w:pPr>
      <w:r>
        <w:t xml:space="preserve">Department </w:t>
      </w:r>
      <w:proofErr w:type="spellStart"/>
      <w:r>
        <w:t>Borish</w:t>
      </w:r>
      <w:proofErr w:type="spellEnd"/>
      <w:r>
        <w:t xml:space="preserve"> Prize Committee. Fall 2000; 1989-93; (</w:t>
      </w:r>
      <w:r>
        <w:rPr>
          <w:b/>
          <w:i/>
        </w:rPr>
        <w:t>Chair</w:t>
      </w:r>
      <w:r>
        <w:rPr>
          <w:b/>
        </w:rPr>
        <w:t>)</w:t>
      </w:r>
      <w:r>
        <w:t xml:space="preserve"> 92-93. </w:t>
      </w:r>
    </w:p>
    <w:p w14:paraId="6EDF25A5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01B42F58" w14:textId="77777777" w:rsidR="0035261A" w:rsidRDefault="00D65556">
      <w:pPr>
        <w:ind w:left="-5" w:right="0"/>
      </w:pPr>
      <w:r>
        <w:t xml:space="preserve">Eighteenth-Century Literature Search Committee. English, 1990-91.  </w:t>
      </w:r>
    </w:p>
    <w:p w14:paraId="7888F4F1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3929C7AD" w14:textId="77777777" w:rsidR="0035261A" w:rsidRDefault="00D65556">
      <w:pPr>
        <w:ind w:left="-5" w:right="0"/>
      </w:pPr>
      <w:r>
        <w:t xml:space="preserve">Department Concentration and Advising Committee; Director of Area Courses. 1989-90.  </w:t>
      </w:r>
    </w:p>
    <w:p w14:paraId="12DE07A6" w14:textId="77777777" w:rsidR="0035261A" w:rsidRDefault="00D65556">
      <w:pPr>
        <w:spacing w:after="0" w:line="259" w:lineRule="auto"/>
        <w:ind w:left="0" w:right="0" w:firstLine="0"/>
      </w:pPr>
      <w:r>
        <w:t xml:space="preserve"> </w:t>
      </w:r>
    </w:p>
    <w:p w14:paraId="6AD82FF0" w14:textId="77777777" w:rsidR="0035261A" w:rsidRDefault="00D65556">
      <w:pPr>
        <w:ind w:left="-5" w:right="0"/>
      </w:pPr>
      <w:r>
        <w:t>Undergraduate Program Committee Improvement of Teaching (</w:t>
      </w:r>
      <w:r>
        <w:rPr>
          <w:b/>
          <w:i/>
        </w:rPr>
        <w:t>Chair</w:t>
      </w:r>
      <w:r>
        <w:t xml:space="preserve">). 1989-91. </w:t>
      </w:r>
    </w:p>
    <w:p w14:paraId="02B3F2B7" w14:textId="77777777" w:rsidR="0035261A" w:rsidRDefault="00D6555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4C7318F1" w14:textId="77777777" w:rsidR="0035261A" w:rsidRDefault="00D6555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7690B3CF" w14:textId="77777777" w:rsidR="0035261A" w:rsidRDefault="00D65556">
      <w:pPr>
        <w:spacing w:after="0" w:line="259" w:lineRule="auto"/>
        <w:ind w:left="0" w:right="0" w:firstLine="0"/>
      </w:pPr>
      <w:r>
        <w:rPr>
          <w:sz w:val="24"/>
        </w:rPr>
        <w:lastRenderedPageBreak/>
        <w:t xml:space="preserve">  </w:t>
      </w:r>
    </w:p>
    <w:p w14:paraId="284F1060" w14:textId="77777777" w:rsidR="0035261A" w:rsidRDefault="00D6555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7C33F63B" w14:textId="77777777" w:rsidR="0035261A" w:rsidRDefault="00D6555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07A40F3" w14:textId="77777777" w:rsidR="0035261A" w:rsidRDefault="00D6555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1D1A8C83" w14:textId="77777777" w:rsidR="0035261A" w:rsidRDefault="00D6555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1E8D362A" w14:textId="77777777" w:rsidR="0035261A" w:rsidRDefault="00D6555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2A63A20E" w14:textId="77777777" w:rsidR="0035261A" w:rsidRDefault="00D6555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4B4CC0C9" w14:textId="77777777" w:rsidR="0035261A" w:rsidRDefault="00D6555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5A8CC6B8" w14:textId="77777777" w:rsidR="0035261A" w:rsidRDefault="00D6555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sectPr w:rsidR="0035261A" w:rsidSect="00596DE8">
      <w:footerReference w:type="even" r:id="rId18"/>
      <w:footerReference w:type="default" r:id="rId19"/>
      <w:footerReference w:type="first" r:id="rId20"/>
      <w:pgSz w:w="12240" w:h="15840"/>
      <w:pgMar w:top="1454" w:right="1440" w:bottom="149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D5DC" w14:textId="77777777" w:rsidR="000827EE" w:rsidRDefault="000827EE">
      <w:pPr>
        <w:spacing w:after="0" w:line="240" w:lineRule="auto"/>
      </w:pPr>
      <w:r>
        <w:separator/>
      </w:r>
    </w:p>
  </w:endnote>
  <w:endnote w:type="continuationSeparator" w:id="0">
    <w:p w14:paraId="122E431D" w14:textId="77777777" w:rsidR="000827EE" w:rsidRDefault="0008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FC0C" w14:textId="77777777" w:rsidR="0035261A" w:rsidRDefault="00D65556">
    <w:pPr>
      <w:spacing w:after="0" w:line="259" w:lineRule="auto"/>
      <w:ind w:left="1440" w:right="0" w:firstLine="0"/>
    </w:pPr>
    <w:r>
      <w:t xml:space="preserve"> </w:t>
    </w:r>
  </w:p>
  <w:p w14:paraId="6E8F4334" w14:textId="77777777" w:rsidR="0035261A" w:rsidRDefault="00D65556">
    <w:pPr>
      <w:spacing w:after="233" w:line="259" w:lineRule="auto"/>
      <w:ind w:left="1440" w:right="0" w:firstLine="0"/>
    </w:pPr>
    <w:r>
      <w:t xml:space="preserve"> </w:t>
    </w:r>
  </w:p>
  <w:p w14:paraId="091222FF" w14:textId="77777777" w:rsidR="0035261A" w:rsidRDefault="00D65556">
    <w:pPr>
      <w:spacing w:after="497" w:line="259" w:lineRule="auto"/>
      <w:ind w:left="1440" w:right="0" w:firstLine="0"/>
    </w:pPr>
    <w:r>
      <w:t xml:space="preserve"> </w:t>
    </w:r>
  </w:p>
  <w:p w14:paraId="17D542EB" w14:textId="77777777" w:rsidR="0035261A" w:rsidRDefault="00D65556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D264" w14:textId="77777777" w:rsidR="0035261A" w:rsidRDefault="00D65556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FF6A" w14:textId="77777777" w:rsidR="0035261A" w:rsidRDefault="00D65556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0443" w14:textId="77777777" w:rsidR="000827EE" w:rsidRDefault="000827EE">
      <w:pPr>
        <w:spacing w:after="0" w:line="240" w:lineRule="auto"/>
      </w:pPr>
      <w:r>
        <w:separator/>
      </w:r>
    </w:p>
  </w:footnote>
  <w:footnote w:type="continuationSeparator" w:id="0">
    <w:p w14:paraId="44198C21" w14:textId="77777777" w:rsidR="000827EE" w:rsidRDefault="00082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1AA0"/>
    <w:multiLevelType w:val="multilevel"/>
    <w:tmpl w:val="5318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60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75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1A"/>
    <w:rsid w:val="00015CBD"/>
    <w:rsid w:val="00016C7F"/>
    <w:rsid w:val="000347BC"/>
    <w:rsid w:val="00040E4A"/>
    <w:rsid w:val="00054099"/>
    <w:rsid w:val="00060F0A"/>
    <w:rsid w:val="00062D48"/>
    <w:rsid w:val="000659C6"/>
    <w:rsid w:val="00073F22"/>
    <w:rsid w:val="000827EE"/>
    <w:rsid w:val="000B3713"/>
    <w:rsid w:val="000B59D3"/>
    <w:rsid w:val="000C12F2"/>
    <w:rsid w:val="000C5C06"/>
    <w:rsid w:val="000E607A"/>
    <w:rsid w:val="000F0489"/>
    <w:rsid w:val="000F105E"/>
    <w:rsid w:val="000F31EF"/>
    <w:rsid w:val="000F4E94"/>
    <w:rsid w:val="00111E29"/>
    <w:rsid w:val="00123B0D"/>
    <w:rsid w:val="0014577B"/>
    <w:rsid w:val="00176E11"/>
    <w:rsid w:val="00180DA9"/>
    <w:rsid w:val="00190862"/>
    <w:rsid w:val="001A67E4"/>
    <w:rsid w:val="001B5FD0"/>
    <w:rsid w:val="001C4E98"/>
    <w:rsid w:val="001D1922"/>
    <w:rsid w:val="001D29F5"/>
    <w:rsid w:val="001E265F"/>
    <w:rsid w:val="001E6125"/>
    <w:rsid w:val="001F0C23"/>
    <w:rsid w:val="001F3CCB"/>
    <w:rsid w:val="0020359B"/>
    <w:rsid w:val="002063AE"/>
    <w:rsid w:val="00231EB9"/>
    <w:rsid w:val="00240C88"/>
    <w:rsid w:val="00245762"/>
    <w:rsid w:val="0025458E"/>
    <w:rsid w:val="00257B65"/>
    <w:rsid w:val="00257DBA"/>
    <w:rsid w:val="002756AF"/>
    <w:rsid w:val="0028045D"/>
    <w:rsid w:val="002827C5"/>
    <w:rsid w:val="002A382B"/>
    <w:rsid w:val="002A42AB"/>
    <w:rsid w:val="002B002A"/>
    <w:rsid w:val="002B2437"/>
    <w:rsid w:val="002B3BE6"/>
    <w:rsid w:val="002C2124"/>
    <w:rsid w:val="002C3EA8"/>
    <w:rsid w:val="002D48A0"/>
    <w:rsid w:val="00304165"/>
    <w:rsid w:val="003074C9"/>
    <w:rsid w:val="00340483"/>
    <w:rsid w:val="00342277"/>
    <w:rsid w:val="00346B1B"/>
    <w:rsid w:val="0035261A"/>
    <w:rsid w:val="00367FCF"/>
    <w:rsid w:val="003753A5"/>
    <w:rsid w:val="00394DC3"/>
    <w:rsid w:val="00396C1C"/>
    <w:rsid w:val="00397192"/>
    <w:rsid w:val="003B0726"/>
    <w:rsid w:val="003B595D"/>
    <w:rsid w:val="003C11C1"/>
    <w:rsid w:val="003C3014"/>
    <w:rsid w:val="003D08DB"/>
    <w:rsid w:val="003D69BA"/>
    <w:rsid w:val="003E68AE"/>
    <w:rsid w:val="004349E3"/>
    <w:rsid w:val="004461B0"/>
    <w:rsid w:val="00451488"/>
    <w:rsid w:val="00456033"/>
    <w:rsid w:val="004578D9"/>
    <w:rsid w:val="0047152E"/>
    <w:rsid w:val="004838FE"/>
    <w:rsid w:val="004966A8"/>
    <w:rsid w:val="0049684E"/>
    <w:rsid w:val="004A3C17"/>
    <w:rsid w:val="004A7532"/>
    <w:rsid w:val="004C518D"/>
    <w:rsid w:val="004D2E40"/>
    <w:rsid w:val="004F4B3C"/>
    <w:rsid w:val="005117ED"/>
    <w:rsid w:val="005132DA"/>
    <w:rsid w:val="00513C99"/>
    <w:rsid w:val="00515695"/>
    <w:rsid w:val="005161BB"/>
    <w:rsid w:val="0059669A"/>
    <w:rsid w:val="00596DE8"/>
    <w:rsid w:val="005C34CD"/>
    <w:rsid w:val="005C64D5"/>
    <w:rsid w:val="005C676C"/>
    <w:rsid w:val="005E6BF2"/>
    <w:rsid w:val="00604937"/>
    <w:rsid w:val="00616A73"/>
    <w:rsid w:val="006364A8"/>
    <w:rsid w:val="0065146B"/>
    <w:rsid w:val="00651526"/>
    <w:rsid w:val="006524DF"/>
    <w:rsid w:val="00652CEA"/>
    <w:rsid w:val="006543AB"/>
    <w:rsid w:val="00656026"/>
    <w:rsid w:val="00672D2F"/>
    <w:rsid w:val="00692260"/>
    <w:rsid w:val="00713877"/>
    <w:rsid w:val="0072197B"/>
    <w:rsid w:val="00730412"/>
    <w:rsid w:val="0075111B"/>
    <w:rsid w:val="007554CB"/>
    <w:rsid w:val="00755914"/>
    <w:rsid w:val="00791F5D"/>
    <w:rsid w:val="007A35B0"/>
    <w:rsid w:val="007E210C"/>
    <w:rsid w:val="007F72C8"/>
    <w:rsid w:val="00817D2E"/>
    <w:rsid w:val="00823970"/>
    <w:rsid w:val="008442D2"/>
    <w:rsid w:val="00854E2F"/>
    <w:rsid w:val="0087099E"/>
    <w:rsid w:val="008827CD"/>
    <w:rsid w:val="00894734"/>
    <w:rsid w:val="008B3A68"/>
    <w:rsid w:val="008B6E2E"/>
    <w:rsid w:val="008C0EE6"/>
    <w:rsid w:val="008F1D2A"/>
    <w:rsid w:val="00910A2B"/>
    <w:rsid w:val="0091348B"/>
    <w:rsid w:val="00935053"/>
    <w:rsid w:val="00947A5D"/>
    <w:rsid w:val="009534A5"/>
    <w:rsid w:val="009773E3"/>
    <w:rsid w:val="00980039"/>
    <w:rsid w:val="0098556B"/>
    <w:rsid w:val="00987640"/>
    <w:rsid w:val="00992662"/>
    <w:rsid w:val="00997220"/>
    <w:rsid w:val="009B369E"/>
    <w:rsid w:val="009B4DCD"/>
    <w:rsid w:val="009B55DB"/>
    <w:rsid w:val="009C4AB8"/>
    <w:rsid w:val="009C6672"/>
    <w:rsid w:val="009D16AF"/>
    <w:rsid w:val="009D5076"/>
    <w:rsid w:val="009E17C7"/>
    <w:rsid w:val="009E6C72"/>
    <w:rsid w:val="00A02BA0"/>
    <w:rsid w:val="00A12015"/>
    <w:rsid w:val="00A23352"/>
    <w:rsid w:val="00A41657"/>
    <w:rsid w:val="00A42503"/>
    <w:rsid w:val="00A65F16"/>
    <w:rsid w:val="00A663F3"/>
    <w:rsid w:val="00AA777C"/>
    <w:rsid w:val="00AB195D"/>
    <w:rsid w:val="00AB6130"/>
    <w:rsid w:val="00AB6989"/>
    <w:rsid w:val="00AC7DE7"/>
    <w:rsid w:val="00AD5AD5"/>
    <w:rsid w:val="00AD7295"/>
    <w:rsid w:val="00B028B5"/>
    <w:rsid w:val="00B03FAC"/>
    <w:rsid w:val="00B27A6D"/>
    <w:rsid w:val="00B471D3"/>
    <w:rsid w:val="00B649BA"/>
    <w:rsid w:val="00B70790"/>
    <w:rsid w:val="00B82B1D"/>
    <w:rsid w:val="00B913EC"/>
    <w:rsid w:val="00B93E31"/>
    <w:rsid w:val="00BA537B"/>
    <w:rsid w:val="00BB5194"/>
    <w:rsid w:val="00BB642B"/>
    <w:rsid w:val="00BD41D2"/>
    <w:rsid w:val="00BD48D8"/>
    <w:rsid w:val="00BD5F9C"/>
    <w:rsid w:val="00BE53DC"/>
    <w:rsid w:val="00BF063E"/>
    <w:rsid w:val="00C04C1F"/>
    <w:rsid w:val="00C345A8"/>
    <w:rsid w:val="00C44ACC"/>
    <w:rsid w:val="00C66EF5"/>
    <w:rsid w:val="00C8658A"/>
    <w:rsid w:val="00C90762"/>
    <w:rsid w:val="00CB73F2"/>
    <w:rsid w:val="00CC6B14"/>
    <w:rsid w:val="00D04A88"/>
    <w:rsid w:val="00D13134"/>
    <w:rsid w:val="00D47483"/>
    <w:rsid w:val="00D5057D"/>
    <w:rsid w:val="00D65556"/>
    <w:rsid w:val="00D74020"/>
    <w:rsid w:val="00D91E4D"/>
    <w:rsid w:val="00DB1CEA"/>
    <w:rsid w:val="00DB6804"/>
    <w:rsid w:val="00DC0836"/>
    <w:rsid w:val="00E019FF"/>
    <w:rsid w:val="00E208A4"/>
    <w:rsid w:val="00E2323F"/>
    <w:rsid w:val="00E55E2E"/>
    <w:rsid w:val="00E613D9"/>
    <w:rsid w:val="00E84665"/>
    <w:rsid w:val="00E95EAB"/>
    <w:rsid w:val="00EA401D"/>
    <w:rsid w:val="00EB14E9"/>
    <w:rsid w:val="00EB26B0"/>
    <w:rsid w:val="00EE2EB3"/>
    <w:rsid w:val="00EE672D"/>
    <w:rsid w:val="00EF1217"/>
    <w:rsid w:val="00F0541B"/>
    <w:rsid w:val="00F26ED5"/>
    <w:rsid w:val="00F3157B"/>
    <w:rsid w:val="00F403BB"/>
    <w:rsid w:val="00F4140B"/>
    <w:rsid w:val="00F50EAA"/>
    <w:rsid w:val="00F53C21"/>
    <w:rsid w:val="00F543DD"/>
    <w:rsid w:val="00F54799"/>
    <w:rsid w:val="00F602E7"/>
    <w:rsid w:val="00F87756"/>
    <w:rsid w:val="00FA50E6"/>
    <w:rsid w:val="00FB1A19"/>
    <w:rsid w:val="00FC5161"/>
    <w:rsid w:val="00FC654F"/>
    <w:rsid w:val="00FC7352"/>
    <w:rsid w:val="00FD04F7"/>
    <w:rsid w:val="00FE16B5"/>
    <w:rsid w:val="00FE4377"/>
    <w:rsid w:val="00FE6891"/>
    <w:rsid w:val="00FE70C6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0D02C"/>
  <w15:docId w15:val="{338056C0-E366-6745-A85B-D1B5C4F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8" w:lineRule="auto"/>
      <w:ind w:left="10" w:right="4674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ignation">
    <w:name w:val="designation"/>
    <w:basedOn w:val="Normal"/>
    <w:rsid w:val="000C5C06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0C5C06"/>
    <w:rPr>
      <w:color w:val="0000FF"/>
      <w:u w:val="single"/>
    </w:rPr>
  </w:style>
  <w:style w:type="paragraph" w:customStyle="1" w:styleId="pg">
    <w:name w:val="pg"/>
    <w:basedOn w:val="Normal"/>
    <w:rsid w:val="000C5C06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56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ddmors/Documents/Springer" TargetMode="External"/><Relationship Id="rId13" Type="http://schemas.openxmlformats.org/officeDocument/2006/relationships/hyperlink" Target="https://www-jstor-org.proxy.wm.edu/stable/4517972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am11.safelinks.protection.outlook.com/?url=https%3A%2F%2Fopenjournals.library.sydney.edu.au%2FAJVS%2Fissue%2Fview%2F1174&amp;data=05%7C02%7Cddmors%40wm.edu%7C2b43db22879c4824a93d08dbf7239cf9%7Cb93cbc3e661d40588693a897b924b8d7%7C0%7C0%7C638375504545701607%7CUnknown%7CTWFpbGZsb3d8eyJWIjoiMC4wLjAwMDAiLCJQIjoiV2luMzIiLCJBTiI6Ik1haWwiLCJXVCI6Mn0%3D%7C3000%7C%7C%7C&amp;sdata=v0CrqJPycYmmRedlpLZ39X9n8hc0QgPuG9k3tfNLOVA%3D&amp;reserved=0" TargetMode="External"/><Relationship Id="rId12" Type="http://schemas.openxmlformats.org/officeDocument/2006/relationships/hyperlink" Target="https://www-taylorfrancis-com.proxy.wm.edu/books/edit/10.4324/9781315260815/catherine-cookson-country-julie-taddeo" TargetMode="External"/><Relationship Id="rId17" Type="http://schemas.openxmlformats.org/officeDocument/2006/relationships/hyperlink" Target="https://academic.oup.com/jvc/article-abstract/24/2/261/5430616?redirectedFrom=fullte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ndfonline.com/doi/full/10.1080/08905495.2019.1658401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chcollective.org/?ps_articles=deborah-denenholz-morse-the-way-he-thought-then-modernity-and-the-retreat-of-the-public-liberal-in-anthony-trollopes-the-way-we-live-now-18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urnalofjuveniliastudies.com/index.php/jjs/article/view/68/62" TargetMode="External"/><Relationship Id="rId10" Type="http://schemas.openxmlformats.org/officeDocument/2006/relationships/hyperlink" Target="https://ebookcentral-proquest-com.proxy.wm.edu/lib/cwm/reader.action?docID=5975415&amp;ppg=355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Users/ddmors/Documents/Springer" TargetMode="External"/><Relationship Id="rId14" Type="http://schemas.openxmlformats.org/officeDocument/2006/relationships/hyperlink" Target="https://muse.jhu.edu/issue/483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11538</Words>
  <Characters>65773</Characters>
  <Application>Microsoft Office Word</Application>
  <DocSecurity>0</DocSecurity>
  <Lines>548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vita_Deborah Morse_Jan 2022.doc</vt:lpstr>
    </vt:vector>
  </TitlesOfParts>
  <Company/>
  <LinksUpToDate>false</LinksUpToDate>
  <CharactersWithSpaces>77157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vita_Deborah Morse_Jan 2022.doc</dc:title>
  <dc:subject/>
  <dc:creator>Microsoft Office User</dc:creator>
  <cp:keywords/>
  <cp:lastModifiedBy>Morse, Deborah D</cp:lastModifiedBy>
  <cp:revision>2</cp:revision>
  <dcterms:created xsi:type="dcterms:W3CDTF">2024-09-07T15:57:00Z</dcterms:created>
  <dcterms:modified xsi:type="dcterms:W3CDTF">2024-09-07T15:57:00Z</dcterms:modified>
</cp:coreProperties>
</file>