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1EF5F" w14:textId="77777777" w:rsidR="00225B46" w:rsidRPr="00225B46" w:rsidRDefault="00225B46" w:rsidP="00225B46">
      <w:pPr>
        <w:spacing w:after="0" w:line="240" w:lineRule="auto"/>
        <w:rPr>
          <w:rFonts w:ascii="Times New Roman" w:eastAsiaTheme="minorEastAsia" w:hAnsi="Times New Roman" w:cs="Times New Roman"/>
          <w:b/>
          <w:i/>
          <w:sz w:val="32"/>
          <w:szCs w:val="32"/>
        </w:rPr>
      </w:pPr>
      <w:r w:rsidRPr="00225B46">
        <w:rPr>
          <w:rFonts w:ascii="Times New Roman" w:eastAsiaTheme="minorEastAsia" w:hAnsi="Times New Roman" w:cs="Times New Roman"/>
          <w:b/>
          <w:i/>
          <w:noProof/>
          <w:sz w:val="24"/>
          <w:szCs w:val="24"/>
        </w:rPr>
        <w:drawing>
          <wp:inline distT="0" distB="0" distL="0" distR="0" wp14:anchorId="242EC57A" wp14:editId="315A8EAC">
            <wp:extent cx="6788150" cy="79751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3576" cy="807548"/>
                    </a:xfrm>
                    <a:prstGeom prst="rect">
                      <a:avLst/>
                    </a:prstGeom>
                    <a:noFill/>
                  </pic:spPr>
                </pic:pic>
              </a:graphicData>
            </a:graphic>
          </wp:inline>
        </w:drawing>
      </w:r>
      <w:r w:rsidRPr="00225B46">
        <w:rPr>
          <w:rFonts w:ascii="Times New Roman" w:eastAsia="Times New Roman" w:hAnsi="Times New Roman" w:cs="Times New Roman"/>
          <w:b/>
          <w:bCs/>
          <w:noProof/>
          <w:sz w:val="16"/>
          <w:szCs w:val="20"/>
        </w:rPr>
        <mc:AlternateContent>
          <mc:Choice Requires="wps">
            <w:drawing>
              <wp:anchor distT="0" distB="0" distL="114300" distR="114300" simplePos="0" relativeHeight="251659264" behindDoc="0" locked="0" layoutInCell="1" allowOverlap="1" wp14:anchorId="7A201C8B" wp14:editId="3CF40C50">
                <wp:simplePos x="0" y="0"/>
                <wp:positionH relativeFrom="column">
                  <wp:posOffset>3991970</wp:posOffset>
                </wp:positionH>
                <wp:positionV relativeFrom="paragraph">
                  <wp:posOffset>-136478</wp:posOffset>
                </wp:positionV>
                <wp:extent cx="2395182" cy="689212"/>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182" cy="689212"/>
                        </a:xfrm>
                        <a:prstGeom prst="rect">
                          <a:avLst/>
                        </a:prstGeom>
                        <a:solidFill>
                          <a:srgbClr val="FFFFFF"/>
                        </a:solidFill>
                        <a:ln w="9525">
                          <a:noFill/>
                          <a:miter lim="800000"/>
                          <a:headEnd/>
                          <a:tailEnd/>
                        </a:ln>
                      </wps:spPr>
                      <wps:txbx>
                        <w:txbxContent>
                          <w:p w14:paraId="46A92A47" w14:textId="77777777" w:rsidR="00225B46" w:rsidRPr="00FE22BB" w:rsidRDefault="00225B46" w:rsidP="00225B46">
                            <w:pPr>
                              <w:keepNext/>
                              <w:spacing w:after="0" w:line="240" w:lineRule="auto"/>
                              <w:jc w:val="right"/>
                              <w:outlineLvl w:val="3"/>
                              <w:rPr>
                                <w:rFonts w:ascii="Times New Roman" w:eastAsia="Times New Roman" w:hAnsi="Times New Roman"/>
                                <w:b/>
                                <w:bCs/>
                                <w:sz w:val="16"/>
                                <w:szCs w:val="20"/>
                              </w:rPr>
                            </w:pPr>
                            <w:r w:rsidRPr="00FE22BB">
                              <w:rPr>
                                <w:rFonts w:ascii="Times New Roman" w:eastAsia="Times New Roman" w:hAnsi="Times New Roman"/>
                                <w:b/>
                                <w:bCs/>
                                <w:sz w:val="16"/>
                                <w:szCs w:val="20"/>
                              </w:rPr>
                              <w:t xml:space="preserve">Financial Operations, </w:t>
                            </w:r>
                          </w:p>
                          <w:p w14:paraId="62C7C639" w14:textId="77777777" w:rsidR="00225B46" w:rsidRPr="00FE22BB" w:rsidRDefault="00225B46" w:rsidP="00225B46">
                            <w:pPr>
                              <w:keepNext/>
                              <w:spacing w:after="0" w:line="240" w:lineRule="auto"/>
                              <w:jc w:val="right"/>
                              <w:outlineLvl w:val="3"/>
                              <w:rPr>
                                <w:rFonts w:ascii="Times New Roman" w:eastAsia="Times New Roman" w:hAnsi="Times New Roman"/>
                                <w:b/>
                                <w:bCs/>
                                <w:sz w:val="16"/>
                                <w:szCs w:val="20"/>
                              </w:rPr>
                            </w:pPr>
                            <w:r w:rsidRPr="00FE22BB">
                              <w:rPr>
                                <w:rFonts w:ascii="Times New Roman" w:eastAsia="Times New Roman" w:hAnsi="Times New Roman"/>
                                <w:b/>
                                <w:bCs/>
                                <w:sz w:val="16"/>
                                <w:szCs w:val="20"/>
                              </w:rPr>
                              <w:t xml:space="preserve">Accounting Operations </w:t>
                            </w:r>
                            <w:r>
                              <w:rPr>
                                <w:rFonts w:ascii="Times New Roman" w:eastAsia="Times New Roman" w:hAnsi="Times New Roman"/>
                                <w:b/>
                                <w:bCs/>
                                <w:sz w:val="16"/>
                                <w:szCs w:val="20"/>
                              </w:rPr>
                              <w:t>Director</w:t>
                            </w:r>
                          </w:p>
                          <w:p w14:paraId="250C7025" w14:textId="77777777" w:rsidR="00225B46" w:rsidRPr="00FE22BB" w:rsidRDefault="00225B46" w:rsidP="00225B46">
                            <w:pPr>
                              <w:spacing w:after="0" w:line="240" w:lineRule="auto"/>
                              <w:jc w:val="right"/>
                              <w:rPr>
                                <w:rFonts w:ascii="Times New Roman" w:eastAsia="Times New Roman" w:hAnsi="Times New Roman"/>
                                <w:sz w:val="16"/>
                                <w:szCs w:val="20"/>
                              </w:rPr>
                            </w:pPr>
                            <w:r w:rsidRPr="00FE22BB">
                              <w:rPr>
                                <w:rFonts w:ascii="Times New Roman" w:eastAsia="Times New Roman" w:hAnsi="Times New Roman"/>
                                <w:sz w:val="16"/>
                                <w:szCs w:val="20"/>
                              </w:rPr>
                              <w:t>1314 S Mt. Vernon Avenue</w:t>
                            </w:r>
                          </w:p>
                          <w:p w14:paraId="69370372" w14:textId="77777777" w:rsidR="00225B46" w:rsidRPr="00FE22BB" w:rsidRDefault="00225B46" w:rsidP="00225B46">
                            <w:pPr>
                              <w:spacing w:after="0" w:line="240" w:lineRule="auto"/>
                              <w:jc w:val="right"/>
                              <w:rPr>
                                <w:rFonts w:ascii="Times New Roman" w:eastAsia="Times New Roman" w:hAnsi="Times New Roman"/>
                                <w:sz w:val="16"/>
                                <w:szCs w:val="20"/>
                              </w:rPr>
                            </w:pPr>
                            <w:r w:rsidRPr="00FE22BB">
                              <w:rPr>
                                <w:rFonts w:ascii="Times New Roman" w:eastAsia="Times New Roman" w:hAnsi="Times New Roman"/>
                                <w:sz w:val="16"/>
                                <w:szCs w:val="20"/>
                              </w:rPr>
                              <w:t>Williamsburg, VA  23185-1310</w:t>
                            </w:r>
                          </w:p>
                          <w:p w14:paraId="7E8C1B9B" w14:textId="77777777" w:rsidR="00225B46" w:rsidRPr="00FE22BB" w:rsidRDefault="00225B46" w:rsidP="00225B46">
                            <w:pPr>
                              <w:jc w:val="right"/>
                              <w:rPr>
                                <w:rFonts w:ascii="Times New Roman" w:eastAsia="Times New Roman" w:hAnsi="Times New Roman"/>
                                <w:sz w:val="16"/>
                                <w:szCs w:val="20"/>
                              </w:rPr>
                            </w:pPr>
                            <w:r w:rsidRPr="00FE22BB">
                              <w:rPr>
                                <w:rFonts w:ascii="Times New Roman" w:eastAsia="Times New Roman" w:hAnsi="Times New Roman"/>
                                <w:sz w:val="16"/>
                                <w:szCs w:val="20"/>
                              </w:rPr>
                              <w:t>Ph. 757-221-</w:t>
                            </w:r>
                            <w:r>
                              <w:rPr>
                                <w:rFonts w:ascii="Times New Roman" w:eastAsia="Times New Roman" w:hAnsi="Times New Roman"/>
                                <w:sz w:val="16"/>
                                <w:szCs w:val="20"/>
                              </w:rPr>
                              <w:t>4573</w:t>
                            </w:r>
                            <w:r w:rsidRPr="00FE22BB">
                              <w:rPr>
                                <w:rFonts w:ascii="Times New Roman" w:eastAsia="Times New Roman" w:hAnsi="Times New Roman"/>
                                <w:sz w:val="16"/>
                                <w:szCs w:val="20"/>
                              </w:rPr>
                              <w:t xml:space="preserve"> / Fax 757-</w:t>
                            </w:r>
                            <w:r>
                              <w:rPr>
                                <w:rFonts w:ascii="Times New Roman" w:eastAsia="Times New Roman" w:hAnsi="Times New Roman"/>
                                <w:sz w:val="16"/>
                                <w:szCs w:val="20"/>
                              </w:rPr>
                              <w:t>221</w:t>
                            </w:r>
                            <w:r w:rsidRPr="00FE22BB">
                              <w:rPr>
                                <w:rFonts w:ascii="Times New Roman" w:eastAsia="Times New Roman" w:hAnsi="Times New Roman"/>
                                <w:sz w:val="16"/>
                                <w:szCs w:val="20"/>
                              </w:rPr>
                              <w:t>-</w:t>
                            </w:r>
                            <w:r>
                              <w:rPr>
                                <w:rFonts w:ascii="Times New Roman" w:eastAsia="Times New Roman" w:hAnsi="Times New Roman"/>
                                <w:sz w:val="16"/>
                                <w:szCs w:val="20"/>
                              </w:rPr>
                              <w:t>2846</w:t>
                            </w:r>
                          </w:p>
                          <w:p w14:paraId="600BF86D" w14:textId="77777777" w:rsidR="00225B46" w:rsidRDefault="00225B46" w:rsidP="00225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201C8B" id="_x0000_t202" coordsize="21600,21600" o:spt="202" path="m,l,21600r21600,l21600,xe">
                <v:stroke joinstyle="miter"/>
                <v:path gradientshapeok="t" o:connecttype="rect"/>
              </v:shapetype>
              <v:shape id="Text Box 2" o:spid="_x0000_s1026" type="#_x0000_t202" style="position:absolute;margin-left:314.35pt;margin-top:-10.75pt;width:188.6pt;height: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" stroked="f">
                <v:textbox>
                  <w:txbxContent>
                    <w:p w14:paraId="46A92A47" w14:textId="77777777" w:rsidR="00225B46" w:rsidRPr="00FE22BB" w:rsidRDefault="00225B46" w:rsidP="00225B46">
                      <w:pPr>
                        <w:keepNext/>
                        <w:spacing w:after="0" w:line="240" w:lineRule="auto"/>
                        <w:jc w:val="right"/>
                        <w:outlineLvl w:val="3"/>
                        <w:rPr>
                          <w:rFonts w:ascii="Times New Roman" w:eastAsia="Times New Roman" w:hAnsi="Times New Roman"/>
                          <w:b/>
                          <w:bCs/>
                          <w:sz w:val="16"/>
                          <w:szCs w:val="20"/>
                        </w:rPr>
                      </w:pPr>
                      <w:r w:rsidRPr="00FE22BB">
                        <w:rPr>
                          <w:rFonts w:ascii="Times New Roman" w:eastAsia="Times New Roman" w:hAnsi="Times New Roman"/>
                          <w:b/>
                          <w:bCs/>
                          <w:sz w:val="16"/>
                          <w:szCs w:val="20"/>
                        </w:rPr>
                        <w:t xml:space="preserve">Financial Operations, </w:t>
                      </w:r>
                    </w:p>
                    <w:p w14:paraId="62C7C639" w14:textId="77777777" w:rsidR="00225B46" w:rsidRPr="00FE22BB" w:rsidRDefault="00225B46" w:rsidP="00225B46">
                      <w:pPr>
                        <w:keepNext/>
                        <w:spacing w:after="0" w:line="240" w:lineRule="auto"/>
                        <w:jc w:val="right"/>
                        <w:outlineLvl w:val="3"/>
                        <w:rPr>
                          <w:rFonts w:ascii="Times New Roman" w:eastAsia="Times New Roman" w:hAnsi="Times New Roman"/>
                          <w:b/>
                          <w:bCs/>
                          <w:sz w:val="16"/>
                          <w:szCs w:val="20"/>
                        </w:rPr>
                      </w:pPr>
                      <w:r w:rsidRPr="00FE22BB">
                        <w:rPr>
                          <w:rFonts w:ascii="Times New Roman" w:eastAsia="Times New Roman" w:hAnsi="Times New Roman"/>
                          <w:b/>
                          <w:bCs/>
                          <w:sz w:val="16"/>
                          <w:szCs w:val="20"/>
                        </w:rPr>
                        <w:t xml:space="preserve">Accounting Operations </w:t>
                      </w:r>
                      <w:r>
                        <w:rPr>
                          <w:rFonts w:ascii="Times New Roman" w:eastAsia="Times New Roman" w:hAnsi="Times New Roman"/>
                          <w:b/>
                          <w:bCs/>
                          <w:sz w:val="16"/>
                          <w:szCs w:val="20"/>
                        </w:rPr>
                        <w:t>Director</w:t>
                      </w:r>
                    </w:p>
                    <w:p w14:paraId="250C7025" w14:textId="77777777" w:rsidR="00225B46" w:rsidRPr="00FE22BB" w:rsidRDefault="00225B46" w:rsidP="00225B46">
                      <w:pPr>
                        <w:spacing w:after="0" w:line="240" w:lineRule="auto"/>
                        <w:jc w:val="right"/>
                        <w:rPr>
                          <w:rFonts w:ascii="Times New Roman" w:eastAsia="Times New Roman" w:hAnsi="Times New Roman"/>
                          <w:sz w:val="16"/>
                          <w:szCs w:val="20"/>
                        </w:rPr>
                      </w:pPr>
                      <w:r w:rsidRPr="00FE22BB">
                        <w:rPr>
                          <w:rFonts w:ascii="Times New Roman" w:eastAsia="Times New Roman" w:hAnsi="Times New Roman"/>
                          <w:sz w:val="16"/>
                          <w:szCs w:val="20"/>
                        </w:rPr>
                        <w:t>1314 S Mt. Vernon Avenue</w:t>
                      </w:r>
                    </w:p>
                    <w:p w14:paraId="69370372" w14:textId="77777777" w:rsidR="00225B46" w:rsidRPr="00FE22BB" w:rsidRDefault="00225B46" w:rsidP="00225B46">
                      <w:pPr>
                        <w:spacing w:after="0" w:line="240" w:lineRule="auto"/>
                        <w:jc w:val="right"/>
                        <w:rPr>
                          <w:rFonts w:ascii="Times New Roman" w:eastAsia="Times New Roman" w:hAnsi="Times New Roman"/>
                          <w:sz w:val="16"/>
                          <w:szCs w:val="20"/>
                        </w:rPr>
                      </w:pPr>
                      <w:r w:rsidRPr="00FE22BB">
                        <w:rPr>
                          <w:rFonts w:ascii="Times New Roman" w:eastAsia="Times New Roman" w:hAnsi="Times New Roman"/>
                          <w:sz w:val="16"/>
                          <w:szCs w:val="20"/>
                        </w:rPr>
                        <w:t>Williamsburg, VA  23185-1310</w:t>
                      </w:r>
                    </w:p>
                    <w:p w14:paraId="7E8C1B9B" w14:textId="77777777" w:rsidR="00225B46" w:rsidRPr="00FE22BB" w:rsidRDefault="00225B46" w:rsidP="00225B46">
                      <w:pPr>
                        <w:jc w:val="right"/>
                        <w:rPr>
                          <w:rFonts w:ascii="Times New Roman" w:eastAsia="Times New Roman" w:hAnsi="Times New Roman"/>
                          <w:sz w:val="16"/>
                          <w:szCs w:val="20"/>
                        </w:rPr>
                      </w:pPr>
                      <w:r w:rsidRPr="00FE22BB">
                        <w:rPr>
                          <w:rFonts w:ascii="Times New Roman" w:eastAsia="Times New Roman" w:hAnsi="Times New Roman"/>
                          <w:sz w:val="16"/>
                          <w:szCs w:val="20"/>
                        </w:rPr>
                        <w:t>Ph. 757-221-</w:t>
                      </w:r>
                      <w:r>
                        <w:rPr>
                          <w:rFonts w:ascii="Times New Roman" w:eastAsia="Times New Roman" w:hAnsi="Times New Roman"/>
                          <w:sz w:val="16"/>
                          <w:szCs w:val="20"/>
                        </w:rPr>
                        <w:t>4573</w:t>
                      </w:r>
                      <w:r w:rsidRPr="00FE22BB">
                        <w:rPr>
                          <w:rFonts w:ascii="Times New Roman" w:eastAsia="Times New Roman" w:hAnsi="Times New Roman"/>
                          <w:sz w:val="16"/>
                          <w:szCs w:val="20"/>
                        </w:rPr>
                        <w:t xml:space="preserve"> / Fax 757-</w:t>
                      </w:r>
                      <w:r>
                        <w:rPr>
                          <w:rFonts w:ascii="Times New Roman" w:eastAsia="Times New Roman" w:hAnsi="Times New Roman"/>
                          <w:sz w:val="16"/>
                          <w:szCs w:val="20"/>
                        </w:rPr>
                        <w:t>221</w:t>
                      </w:r>
                      <w:r w:rsidRPr="00FE22BB">
                        <w:rPr>
                          <w:rFonts w:ascii="Times New Roman" w:eastAsia="Times New Roman" w:hAnsi="Times New Roman"/>
                          <w:sz w:val="16"/>
                          <w:szCs w:val="20"/>
                        </w:rPr>
                        <w:t>-</w:t>
                      </w:r>
                      <w:r>
                        <w:rPr>
                          <w:rFonts w:ascii="Times New Roman" w:eastAsia="Times New Roman" w:hAnsi="Times New Roman"/>
                          <w:sz w:val="16"/>
                          <w:szCs w:val="20"/>
                        </w:rPr>
                        <w:t>2846</w:t>
                      </w:r>
                    </w:p>
                    <w:p w14:paraId="600BF86D" w14:textId="77777777" w:rsidR="00225B46" w:rsidRDefault="00225B46" w:rsidP="00225B46"/>
                  </w:txbxContent>
                </v:textbox>
              </v:shape>
            </w:pict>
          </mc:Fallback>
        </mc:AlternateContent>
      </w:r>
    </w:p>
    <w:p w14:paraId="7238DC29" w14:textId="77777777" w:rsidR="00225B46" w:rsidRPr="00225B46" w:rsidRDefault="00225B46" w:rsidP="00225B46">
      <w:pPr>
        <w:spacing w:after="0" w:line="240" w:lineRule="auto"/>
        <w:jc w:val="center"/>
        <w:rPr>
          <w:rFonts w:ascii="Times New Roman" w:eastAsia="Times New Roman" w:hAnsi="Times New Roman" w:cs="Times New Roman"/>
          <w:b/>
          <w:u w:val="single"/>
        </w:rPr>
      </w:pPr>
    </w:p>
    <w:p w14:paraId="0A630A22" w14:textId="71C61EB8" w:rsidR="00225B46" w:rsidRPr="00225B46" w:rsidRDefault="00225B46" w:rsidP="00225B46">
      <w:pPr>
        <w:spacing w:after="0" w:line="240" w:lineRule="auto"/>
        <w:jc w:val="center"/>
        <w:rPr>
          <w:rFonts w:ascii="Times New Roman" w:eastAsia="Times New Roman" w:hAnsi="Times New Roman" w:cs="Times New Roman"/>
          <w:b/>
          <w:u w:val="single"/>
        </w:rPr>
      </w:pPr>
      <w:r w:rsidRPr="00225B46">
        <w:rPr>
          <w:rFonts w:ascii="Times New Roman" w:eastAsia="Times New Roman" w:hAnsi="Times New Roman" w:cs="Times New Roman"/>
          <w:b/>
          <w:u w:val="single"/>
        </w:rPr>
        <w:t>MEMORANDUM</w:t>
      </w:r>
      <w:r w:rsidR="00A640BB" w:rsidRPr="00B74762">
        <w:rPr>
          <w:rFonts w:ascii="Times New Roman" w:eastAsia="Times New Roman" w:hAnsi="Times New Roman" w:cs="Times New Roman"/>
          <w:b/>
          <w:color w:val="0070C0"/>
        </w:rPr>
        <w:t xml:space="preserve"> </w:t>
      </w:r>
      <w:r w:rsidR="00A640BB" w:rsidRPr="00817278">
        <w:rPr>
          <w:rFonts w:ascii="Times New Roman" w:eastAsia="Times New Roman" w:hAnsi="Times New Roman" w:cs="Times New Roman"/>
          <w:b/>
          <w:color w:val="C00000"/>
        </w:rPr>
        <w:t>- REVISED</w:t>
      </w:r>
    </w:p>
    <w:p w14:paraId="148869EF" w14:textId="77777777" w:rsidR="00225B46" w:rsidRPr="00225B46" w:rsidRDefault="00225B46" w:rsidP="00225B46">
      <w:pPr>
        <w:spacing w:after="0" w:line="240" w:lineRule="auto"/>
        <w:jc w:val="center"/>
        <w:rPr>
          <w:rFonts w:ascii="Times New Roman" w:eastAsia="Times New Roman" w:hAnsi="Times New Roman" w:cs="Times New Roman"/>
          <w:b/>
          <w:u w:val="single"/>
        </w:rPr>
      </w:pPr>
    </w:p>
    <w:p w14:paraId="5054B669" w14:textId="77777777" w:rsidR="00225B46" w:rsidRPr="00225B46" w:rsidRDefault="00225B46" w:rsidP="00225B46">
      <w:pPr>
        <w:spacing w:after="0" w:line="360" w:lineRule="auto"/>
        <w:rPr>
          <w:rFonts w:ascii="Times New Roman" w:eastAsia="Times New Roman" w:hAnsi="Times New Roman" w:cs="Times New Roman"/>
        </w:rPr>
      </w:pPr>
      <w:r w:rsidRPr="00225B46">
        <w:rPr>
          <w:rFonts w:ascii="Times New Roman" w:eastAsia="Times New Roman" w:hAnsi="Times New Roman" w:cs="Times New Roman"/>
          <w:b/>
        </w:rPr>
        <w:t>TO:</w:t>
      </w:r>
      <w:r w:rsidRPr="00225B46">
        <w:rPr>
          <w:rFonts w:ascii="Times New Roman" w:eastAsia="Times New Roman" w:hAnsi="Times New Roman" w:cs="Times New Roman"/>
        </w:rPr>
        <w:tab/>
      </w:r>
      <w:r w:rsidRPr="00225B46">
        <w:rPr>
          <w:rFonts w:ascii="Times New Roman" w:eastAsia="Times New Roman" w:hAnsi="Times New Roman" w:cs="Times New Roman"/>
        </w:rPr>
        <w:tab/>
        <w:t>WM Colleagues</w:t>
      </w:r>
    </w:p>
    <w:p w14:paraId="5CE6CA03" w14:textId="77777777" w:rsidR="00225B46" w:rsidRDefault="00225B46" w:rsidP="0024644A">
      <w:pPr>
        <w:spacing w:after="0" w:line="240" w:lineRule="auto"/>
        <w:rPr>
          <w:rFonts w:ascii="Times New Roman" w:eastAsia="Times New Roman" w:hAnsi="Times New Roman" w:cs="Times New Roman"/>
        </w:rPr>
      </w:pPr>
      <w:r w:rsidRPr="00225B46">
        <w:rPr>
          <w:rFonts w:ascii="Times New Roman" w:eastAsia="Times New Roman" w:hAnsi="Times New Roman" w:cs="Times New Roman"/>
          <w:b/>
        </w:rPr>
        <w:t>FROM:</w:t>
      </w:r>
      <w:r w:rsidRPr="00225B46">
        <w:rPr>
          <w:rFonts w:ascii="Times New Roman" w:eastAsia="Times New Roman" w:hAnsi="Times New Roman" w:cs="Times New Roman"/>
        </w:rPr>
        <w:tab/>
        <w:t>Ruth Gilliam, Director Accounting Operations</w:t>
      </w:r>
    </w:p>
    <w:p w14:paraId="46A0A4D1" w14:textId="12D0C4A5" w:rsidR="0056253C" w:rsidRDefault="0056253C" w:rsidP="0024644A">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Cindi Fellows, ARMICS and Tax Compliance Officer</w:t>
      </w:r>
    </w:p>
    <w:p w14:paraId="73BA8596" w14:textId="6C96E8E5" w:rsidR="0024644A" w:rsidRPr="00225B46" w:rsidRDefault="00BF774F" w:rsidP="0024644A">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24644A">
        <w:rPr>
          <w:rFonts w:ascii="Times New Roman" w:eastAsia="Times New Roman" w:hAnsi="Times New Roman" w:cs="Times New Roman"/>
        </w:rPr>
        <w:tab/>
      </w:r>
      <w:r w:rsidR="0024644A">
        <w:rPr>
          <w:rFonts w:ascii="Times New Roman" w:eastAsia="Times New Roman" w:hAnsi="Times New Roman" w:cs="Times New Roman"/>
        </w:rPr>
        <w:tab/>
      </w:r>
    </w:p>
    <w:p w14:paraId="55A3BB22" w14:textId="5CFDF2C3" w:rsidR="00225B46" w:rsidRPr="00225B46" w:rsidRDefault="00225B46" w:rsidP="00225B46">
      <w:pPr>
        <w:spacing w:after="0" w:line="240" w:lineRule="auto"/>
        <w:ind w:left="1440" w:hanging="1440"/>
        <w:rPr>
          <w:rFonts w:ascii="Times New Roman" w:eastAsia="Times New Roman" w:hAnsi="Times New Roman" w:cs="Times New Roman"/>
        </w:rPr>
      </w:pPr>
      <w:r w:rsidRPr="00225B46">
        <w:rPr>
          <w:rFonts w:ascii="Times New Roman" w:eastAsia="Times New Roman" w:hAnsi="Times New Roman" w:cs="Times New Roman"/>
          <w:b/>
        </w:rPr>
        <w:t>SUBJECT:</w:t>
      </w:r>
      <w:r w:rsidRPr="00225B46">
        <w:rPr>
          <w:rFonts w:ascii="Times New Roman" w:eastAsia="Times New Roman" w:hAnsi="Times New Roman" w:cs="Times New Roman"/>
        </w:rPr>
        <w:tab/>
      </w:r>
      <w:r w:rsidR="00884823">
        <w:rPr>
          <w:rFonts w:ascii="Times New Roman" w:eastAsia="Times New Roman" w:hAnsi="Times New Roman" w:cs="Times New Roman"/>
        </w:rPr>
        <w:t>Sales a</w:t>
      </w:r>
      <w:r w:rsidR="000C11FE">
        <w:rPr>
          <w:rFonts w:ascii="Times New Roman" w:eastAsia="Times New Roman" w:hAnsi="Times New Roman" w:cs="Times New Roman"/>
        </w:rPr>
        <w:t>nd Use Tax Update (Tax Bulletin</w:t>
      </w:r>
      <w:r w:rsidR="00884823">
        <w:rPr>
          <w:rFonts w:ascii="Times New Roman" w:eastAsia="Times New Roman" w:hAnsi="Times New Roman" w:cs="Times New Roman"/>
        </w:rPr>
        <w:t xml:space="preserve"> 16-3)</w:t>
      </w:r>
    </w:p>
    <w:p w14:paraId="054EFA12" w14:textId="77777777" w:rsidR="00225B46" w:rsidRPr="00225B46" w:rsidRDefault="00225B46" w:rsidP="00225B46">
      <w:pPr>
        <w:spacing w:after="0" w:line="240" w:lineRule="auto"/>
        <w:ind w:left="1440" w:hanging="1440"/>
        <w:rPr>
          <w:rFonts w:ascii="Times New Roman" w:eastAsia="Times New Roman" w:hAnsi="Times New Roman" w:cs="Times New Roman"/>
        </w:rPr>
      </w:pPr>
    </w:p>
    <w:p w14:paraId="41DC3B89" w14:textId="678CCDC9" w:rsidR="00225B46" w:rsidRPr="00225B46" w:rsidRDefault="00225B46" w:rsidP="00225B46">
      <w:pPr>
        <w:spacing w:after="0" w:line="360" w:lineRule="auto"/>
        <w:rPr>
          <w:rFonts w:ascii="Times New Roman" w:eastAsiaTheme="minorEastAsia" w:hAnsi="Times New Roman" w:cs="Times New Roman"/>
          <w:b/>
          <w:i/>
        </w:rPr>
      </w:pPr>
      <w:r w:rsidRPr="00225B46">
        <w:rPr>
          <w:rFonts w:ascii="Times New Roman" w:eastAsia="Times New Roman" w:hAnsi="Times New Roman" w:cs="Times New Roman"/>
          <w:b/>
        </w:rPr>
        <w:t>DATE:</w:t>
      </w:r>
      <w:r w:rsidRPr="00225B46">
        <w:rPr>
          <w:rFonts w:ascii="Times New Roman" w:eastAsia="Times New Roman" w:hAnsi="Times New Roman" w:cs="Times New Roman"/>
        </w:rPr>
        <w:tab/>
      </w:r>
      <w:r w:rsidRPr="00225B46">
        <w:rPr>
          <w:rFonts w:ascii="Times New Roman" w:eastAsia="Times New Roman" w:hAnsi="Times New Roman" w:cs="Times New Roman"/>
        </w:rPr>
        <w:tab/>
      </w:r>
      <w:r w:rsidR="00BF774F">
        <w:rPr>
          <w:rFonts w:ascii="Times New Roman" w:eastAsia="Times New Roman" w:hAnsi="Times New Roman" w:cs="Times New Roman"/>
        </w:rPr>
        <w:t>Ju</w:t>
      </w:r>
      <w:r w:rsidR="00A640BB">
        <w:rPr>
          <w:rFonts w:ascii="Times New Roman" w:eastAsia="Times New Roman" w:hAnsi="Times New Roman" w:cs="Times New Roman"/>
        </w:rPr>
        <w:t>ly</w:t>
      </w:r>
      <w:r w:rsidR="00BF774F">
        <w:rPr>
          <w:rFonts w:ascii="Times New Roman" w:eastAsia="Times New Roman" w:hAnsi="Times New Roman" w:cs="Times New Roman"/>
        </w:rPr>
        <w:t xml:space="preserve"> </w:t>
      </w:r>
      <w:r w:rsidR="00A640BB">
        <w:rPr>
          <w:rFonts w:ascii="Times New Roman" w:eastAsia="Times New Roman" w:hAnsi="Times New Roman" w:cs="Times New Roman"/>
        </w:rPr>
        <w:t>8</w:t>
      </w:r>
      <w:r w:rsidR="00884823">
        <w:rPr>
          <w:rFonts w:ascii="Times New Roman" w:eastAsia="Times New Roman" w:hAnsi="Times New Roman" w:cs="Times New Roman"/>
        </w:rPr>
        <w:t>, 2016</w:t>
      </w:r>
      <w:r w:rsidR="00F718DC">
        <w:rPr>
          <w:rFonts w:ascii="Times New Roman" w:eastAsia="Times New Roman" w:hAnsi="Times New Roman" w:cs="Times New Roman"/>
        </w:rPr>
        <w:t xml:space="preserve"> </w:t>
      </w:r>
      <w:r w:rsidR="00F718DC" w:rsidRPr="00817278">
        <w:rPr>
          <w:rFonts w:ascii="Times New Roman" w:eastAsia="Times New Roman" w:hAnsi="Times New Roman" w:cs="Times New Roman"/>
          <w:b/>
          <w:color w:val="C00000"/>
        </w:rPr>
        <w:t>– REVISED DATE August 16, 2016</w:t>
      </w:r>
    </w:p>
    <w:p w14:paraId="38E4DD0C" w14:textId="77777777" w:rsidR="00225B46" w:rsidRPr="00225B46" w:rsidRDefault="00817278" w:rsidP="00225B46">
      <w:pPr>
        <w:spacing w:after="0" w:line="360" w:lineRule="auto"/>
        <w:rPr>
          <w:rFonts w:ascii="Times New Roman" w:eastAsia="Times New Roman" w:hAnsi="Times New Roman" w:cs="Times New Roman"/>
        </w:rPr>
      </w:pPr>
      <w:r>
        <w:rPr>
          <w:rFonts w:ascii="Times New Roman" w:eastAsia="Times New Roman" w:hAnsi="Times New Roman" w:cs="Times New Roman"/>
        </w:rPr>
        <w:pict w14:anchorId="798930CD">
          <v:rect id="_x0000_i1025" style="width:468pt;height:1.5pt" o:hralign="center" o:hrstd="t" o:hrnoshade="t" o:hr="t" fillcolor="#375623 [1609]" stroked="f"/>
        </w:pict>
      </w:r>
    </w:p>
    <w:p w14:paraId="3F00ECE0" w14:textId="63B9182D" w:rsidR="00C243E9" w:rsidRDefault="00C243E9" w:rsidP="00B7476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Effective April 22, 2016, The Department of Taxation changed its policy regarding the application of the Retail Sales and Use Tax to catering and other services related to purchases of f</w:t>
      </w:r>
      <w:bookmarkStart w:id="0" w:name="_GoBack"/>
      <w:bookmarkEnd w:id="0"/>
      <w:r>
        <w:rPr>
          <w:rFonts w:ascii="Times New Roman" w:eastAsia="Times New Roman" w:hAnsi="Times New Roman" w:cs="Times New Roman"/>
        </w:rPr>
        <w:t xml:space="preserve">ood and meals by </w:t>
      </w:r>
      <w:r w:rsidR="00240A59">
        <w:rPr>
          <w:rFonts w:ascii="Times New Roman" w:eastAsia="Times New Roman" w:hAnsi="Times New Roman" w:cs="Times New Roman"/>
        </w:rPr>
        <w:t>S</w:t>
      </w:r>
      <w:r>
        <w:rPr>
          <w:rFonts w:ascii="Times New Roman" w:eastAsia="Times New Roman" w:hAnsi="Times New Roman" w:cs="Times New Roman"/>
        </w:rPr>
        <w:t xml:space="preserve">tate </w:t>
      </w:r>
      <w:r w:rsidR="0024644A">
        <w:rPr>
          <w:rFonts w:ascii="Times New Roman" w:eastAsia="Times New Roman" w:hAnsi="Times New Roman" w:cs="Times New Roman"/>
        </w:rPr>
        <w:t>&amp;</w:t>
      </w:r>
      <w:r>
        <w:rPr>
          <w:rFonts w:ascii="Times New Roman" w:eastAsia="Times New Roman" w:hAnsi="Times New Roman" w:cs="Times New Roman"/>
        </w:rPr>
        <w:t xml:space="preserve"> </w:t>
      </w:r>
      <w:r w:rsidR="00240A59">
        <w:rPr>
          <w:rFonts w:ascii="Times New Roman" w:eastAsia="Times New Roman" w:hAnsi="Times New Roman" w:cs="Times New Roman"/>
        </w:rPr>
        <w:t>L</w:t>
      </w:r>
      <w:r>
        <w:rPr>
          <w:rFonts w:ascii="Times New Roman" w:eastAsia="Times New Roman" w:hAnsi="Times New Roman" w:cs="Times New Roman"/>
        </w:rPr>
        <w:t>ocal governmental entities.</w:t>
      </w:r>
    </w:p>
    <w:p w14:paraId="218C2D36" w14:textId="77777777" w:rsidR="0024644A" w:rsidRDefault="0024644A" w:rsidP="00B74762">
      <w:pPr>
        <w:spacing w:after="0" w:line="240" w:lineRule="auto"/>
        <w:jc w:val="both"/>
        <w:rPr>
          <w:rFonts w:ascii="Times New Roman" w:eastAsia="Times New Roman" w:hAnsi="Times New Roman" w:cs="Times New Roman"/>
        </w:rPr>
      </w:pPr>
    </w:p>
    <w:p w14:paraId="19AF304F" w14:textId="746065AC" w:rsidR="0024644A" w:rsidRDefault="0024644A" w:rsidP="00B7476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This memo is intended to provide guidance to the campus regarding this change in tax policy </w:t>
      </w:r>
      <w:r w:rsidR="00EB4A38" w:rsidRPr="00DD6CED">
        <w:rPr>
          <w:rFonts w:ascii="Times New Roman" w:eastAsia="Times New Roman" w:hAnsi="Times New Roman" w:cs="Times New Roman"/>
          <w:color w:val="000000" w:themeColor="text1"/>
        </w:rPr>
        <w:t xml:space="preserve">as it </w:t>
      </w:r>
      <w:r w:rsidR="005A65EF">
        <w:rPr>
          <w:rFonts w:ascii="Times New Roman" w:eastAsia="Times New Roman" w:hAnsi="Times New Roman" w:cs="Times New Roman"/>
        </w:rPr>
        <w:t>affects our day–</w:t>
      </w:r>
      <w:r>
        <w:rPr>
          <w:rFonts w:ascii="Times New Roman" w:eastAsia="Times New Roman" w:hAnsi="Times New Roman" w:cs="Times New Roman"/>
        </w:rPr>
        <w:t>to</w:t>
      </w:r>
      <w:r w:rsidR="005A65EF">
        <w:rPr>
          <w:rFonts w:ascii="Times New Roman" w:eastAsia="Times New Roman" w:hAnsi="Times New Roman" w:cs="Times New Roman"/>
        </w:rPr>
        <w:t>-</w:t>
      </w:r>
      <w:r>
        <w:rPr>
          <w:rFonts w:ascii="Times New Roman" w:eastAsia="Times New Roman" w:hAnsi="Times New Roman" w:cs="Times New Roman"/>
        </w:rPr>
        <w:t>day activities.</w:t>
      </w:r>
    </w:p>
    <w:p w14:paraId="70DD094F" w14:textId="77777777" w:rsidR="0024644A" w:rsidRDefault="0024644A" w:rsidP="00B74762">
      <w:pPr>
        <w:spacing w:after="0" w:line="240" w:lineRule="auto"/>
        <w:jc w:val="both"/>
        <w:rPr>
          <w:rFonts w:ascii="Times New Roman" w:eastAsia="Times New Roman" w:hAnsi="Times New Roman" w:cs="Times New Roman"/>
        </w:rPr>
      </w:pPr>
    </w:p>
    <w:p w14:paraId="668E0797" w14:textId="77777777" w:rsidR="00A640BB" w:rsidRDefault="00A640BB" w:rsidP="00B74762">
      <w:pPr>
        <w:spacing w:after="120" w:line="240" w:lineRule="auto"/>
        <w:jc w:val="both"/>
        <w:rPr>
          <w:rFonts w:ascii="Times New Roman" w:hAnsi="Times New Roman"/>
        </w:rPr>
      </w:pPr>
      <w:r>
        <w:rPr>
          <w:rFonts w:ascii="Times New Roman" w:hAnsi="Times New Roman"/>
        </w:rPr>
        <w:t xml:space="preserve">According to the new policy, state and local governmental entities may now use their respective exemption certificate (Form ST-12) to purchase prepared foods, catering and related services provided in connection with the sale of food </w:t>
      </w:r>
      <w:r>
        <w:rPr>
          <w:rFonts w:ascii="Times New Roman" w:hAnsi="Times New Roman"/>
          <w:b/>
          <w:bCs/>
          <w:i/>
          <w:iCs/>
          <w:u w:val="single"/>
        </w:rPr>
        <w:t>exempt of the sales and use tax if the College meets the following criteria</w:t>
      </w:r>
      <w:r>
        <w:rPr>
          <w:rFonts w:ascii="Times New Roman" w:hAnsi="Times New Roman"/>
        </w:rPr>
        <w:t xml:space="preserve">. </w:t>
      </w:r>
    </w:p>
    <w:p w14:paraId="173F8F71" w14:textId="13616E12" w:rsidR="0024644A" w:rsidRPr="009F0883" w:rsidRDefault="00EF6375" w:rsidP="00B74762">
      <w:pPr>
        <w:pStyle w:val="ListParagraph"/>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applicable prepared foods, catering and/or related service</w:t>
      </w:r>
      <w:r w:rsidR="009156F6">
        <w:rPr>
          <w:rFonts w:ascii="Times New Roman" w:eastAsia="Times New Roman" w:hAnsi="Times New Roman" w:cs="Times New Roman"/>
        </w:rPr>
        <w:t xml:space="preserve"> furthers </w:t>
      </w:r>
      <w:r>
        <w:rPr>
          <w:rFonts w:ascii="Times New Roman" w:eastAsia="Times New Roman" w:hAnsi="Times New Roman" w:cs="Times New Roman"/>
        </w:rPr>
        <w:t xml:space="preserve">a function, </w:t>
      </w:r>
      <w:r w:rsidR="009156F6" w:rsidRPr="009F0883">
        <w:rPr>
          <w:rFonts w:ascii="Times New Roman" w:eastAsia="Times New Roman" w:hAnsi="Times New Roman" w:cs="Times New Roman"/>
        </w:rPr>
        <w:t>mission,</w:t>
      </w:r>
      <w:r w:rsidR="005A65EF">
        <w:rPr>
          <w:rFonts w:ascii="Times New Roman" w:eastAsia="Times New Roman" w:hAnsi="Times New Roman" w:cs="Times New Roman"/>
        </w:rPr>
        <w:t xml:space="preserve"> </w:t>
      </w:r>
      <w:r w:rsidR="009156F6" w:rsidRPr="009F0883">
        <w:rPr>
          <w:rFonts w:ascii="Times New Roman" w:eastAsia="Times New Roman" w:hAnsi="Times New Roman" w:cs="Times New Roman"/>
        </w:rPr>
        <w:t xml:space="preserve">service or purpose of the </w:t>
      </w:r>
      <w:r w:rsidR="001062A7" w:rsidRPr="009F0883">
        <w:rPr>
          <w:rFonts w:ascii="Times New Roman" w:eastAsia="Times New Roman" w:hAnsi="Times New Roman" w:cs="Times New Roman"/>
        </w:rPr>
        <w:t>College</w:t>
      </w:r>
      <w:r w:rsidR="009F0883">
        <w:rPr>
          <w:rFonts w:ascii="Times New Roman" w:eastAsia="Times New Roman" w:hAnsi="Times New Roman" w:cs="Times New Roman"/>
        </w:rPr>
        <w:t>.</w:t>
      </w:r>
    </w:p>
    <w:p w14:paraId="306CA5D7" w14:textId="3F8B13B2" w:rsidR="009156F6" w:rsidRPr="009F0883" w:rsidRDefault="009156F6" w:rsidP="00B74762">
      <w:pPr>
        <w:pStyle w:val="ListParagraph"/>
        <w:numPr>
          <w:ilvl w:val="0"/>
          <w:numId w:val="4"/>
        </w:numPr>
        <w:spacing w:after="0" w:line="240" w:lineRule="auto"/>
        <w:jc w:val="both"/>
        <w:rPr>
          <w:rFonts w:ascii="Times New Roman" w:eastAsia="Times New Roman" w:hAnsi="Times New Roman" w:cs="Times New Roman"/>
        </w:rPr>
      </w:pPr>
      <w:r w:rsidRPr="009F0883">
        <w:rPr>
          <w:rFonts w:ascii="Times New Roman" w:eastAsia="Times New Roman" w:hAnsi="Times New Roman" w:cs="Times New Roman"/>
        </w:rPr>
        <w:t xml:space="preserve">The charge for the food, meals or catering is billed to and paid for by the </w:t>
      </w:r>
      <w:r w:rsidR="001062A7" w:rsidRPr="009F0883">
        <w:rPr>
          <w:rFonts w:ascii="Times New Roman" w:eastAsia="Times New Roman" w:hAnsi="Times New Roman" w:cs="Times New Roman"/>
        </w:rPr>
        <w:t>College</w:t>
      </w:r>
      <w:r w:rsidRPr="009F0883">
        <w:rPr>
          <w:rFonts w:ascii="Times New Roman" w:eastAsia="Times New Roman" w:hAnsi="Times New Roman" w:cs="Times New Roman"/>
        </w:rPr>
        <w:t xml:space="preserve"> rather than using cash or an individual’s account</w:t>
      </w:r>
      <w:r w:rsidR="004E7273" w:rsidRPr="009F0883">
        <w:rPr>
          <w:rFonts w:ascii="Times New Roman" w:eastAsia="Times New Roman" w:hAnsi="Times New Roman" w:cs="Times New Roman"/>
        </w:rPr>
        <w:t>.</w:t>
      </w:r>
      <w:r w:rsidR="00145A12">
        <w:rPr>
          <w:rFonts w:ascii="Times New Roman" w:eastAsia="Times New Roman" w:hAnsi="Times New Roman" w:cs="Times New Roman"/>
        </w:rPr>
        <w:t xml:space="preserve">  (</w:t>
      </w:r>
      <w:r w:rsidR="00F30D17">
        <w:rPr>
          <w:rFonts w:ascii="Times New Roman" w:eastAsia="Times New Roman" w:hAnsi="Times New Roman" w:cs="Times New Roman"/>
        </w:rPr>
        <w:t xml:space="preserve">Note:  Items paid for by Agency Funds, often referred to as 8 Accounts, are </w:t>
      </w:r>
      <w:r w:rsidR="007F6DC8">
        <w:rPr>
          <w:rFonts w:ascii="Times New Roman" w:eastAsia="Times New Roman" w:hAnsi="Times New Roman" w:cs="Times New Roman"/>
        </w:rPr>
        <w:t xml:space="preserve">not </w:t>
      </w:r>
      <w:r w:rsidR="00F30D17">
        <w:rPr>
          <w:rFonts w:ascii="Times New Roman" w:eastAsia="Times New Roman" w:hAnsi="Times New Roman" w:cs="Times New Roman"/>
        </w:rPr>
        <w:t>eligible for this exemption.)</w:t>
      </w:r>
    </w:p>
    <w:p w14:paraId="30AD8CAF" w14:textId="481CCBFF" w:rsidR="009156F6" w:rsidRPr="009F0883" w:rsidRDefault="009156F6" w:rsidP="00B74762">
      <w:pPr>
        <w:pStyle w:val="ListParagraph"/>
        <w:numPr>
          <w:ilvl w:val="0"/>
          <w:numId w:val="4"/>
        </w:numPr>
        <w:spacing w:after="0" w:line="240" w:lineRule="auto"/>
        <w:jc w:val="both"/>
        <w:rPr>
          <w:rFonts w:ascii="Times New Roman" w:eastAsia="Times New Roman" w:hAnsi="Times New Roman" w:cs="Times New Roman"/>
          <w:color w:val="000000" w:themeColor="text1"/>
        </w:rPr>
      </w:pPr>
      <w:r w:rsidRPr="009F0883">
        <w:rPr>
          <w:rFonts w:ascii="Times New Roman" w:eastAsia="Times New Roman" w:hAnsi="Times New Roman" w:cs="Times New Roman"/>
          <w:color w:val="000000" w:themeColor="text1"/>
        </w:rPr>
        <w:t xml:space="preserve">The </w:t>
      </w:r>
      <w:r w:rsidR="001062A7" w:rsidRPr="009F0883">
        <w:rPr>
          <w:rFonts w:ascii="Times New Roman" w:eastAsia="Times New Roman" w:hAnsi="Times New Roman" w:cs="Times New Roman"/>
          <w:color w:val="000000" w:themeColor="text1"/>
        </w:rPr>
        <w:t>College</w:t>
      </w:r>
      <w:r w:rsidRPr="009F0883">
        <w:rPr>
          <w:rFonts w:ascii="Times New Roman" w:eastAsia="Times New Roman" w:hAnsi="Times New Roman" w:cs="Times New Roman"/>
          <w:color w:val="000000" w:themeColor="text1"/>
        </w:rPr>
        <w:t xml:space="preserve"> determines to whom, when and how the meals or food </w:t>
      </w:r>
      <w:r w:rsidR="00EB4A38" w:rsidRPr="009F0883">
        <w:rPr>
          <w:rFonts w:ascii="Times New Roman" w:eastAsia="Times New Roman" w:hAnsi="Times New Roman" w:cs="Times New Roman"/>
          <w:color w:val="000000" w:themeColor="text1"/>
        </w:rPr>
        <w:t>is</w:t>
      </w:r>
      <w:r w:rsidRPr="009F0883">
        <w:rPr>
          <w:rFonts w:ascii="Times New Roman" w:eastAsia="Times New Roman" w:hAnsi="Times New Roman" w:cs="Times New Roman"/>
          <w:color w:val="000000" w:themeColor="text1"/>
        </w:rPr>
        <w:t xml:space="preserve"> served and consumed.</w:t>
      </w:r>
    </w:p>
    <w:p w14:paraId="6A9CDEA3" w14:textId="77777777" w:rsidR="009F0883" w:rsidRPr="002008DE" w:rsidRDefault="009F0883" w:rsidP="00B74762">
      <w:pPr>
        <w:pStyle w:val="ListParagraph"/>
        <w:spacing w:after="0" w:line="240" w:lineRule="auto"/>
        <w:jc w:val="both"/>
        <w:rPr>
          <w:rFonts w:ascii="Times New Roman" w:eastAsia="Times New Roman" w:hAnsi="Times New Roman" w:cs="Times New Roman"/>
          <w:color w:val="000000" w:themeColor="text1"/>
        </w:rPr>
      </w:pPr>
    </w:p>
    <w:p w14:paraId="36D37953" w14:textId="77777777" w:rsidR="00AD6DC2" w:rsidRDefault="00161983" w:rsidP="00B74762">
      <w:pPr>
        <w:spacing w:after="0" w:line="240" w:lineRule="auto"/>
        <w:jc w:val="both"/>
        <w:rPr>
          <w:rFonts w:ascii="Times New Roman" w:eastAsia="Times New Roman" w:hAnsi="Times New Roman" w:cs="Times New Roman"/>
          <w:b/>
          <w:sz w:val="24"/>
        </w:rPr>
      </w:pPr>
      <w:r w:rsidRPr="00840DD8">
        <w:rPr>
          <w:rFonts w:ascii="Times New Roman" w:eastAsia="Times New Roman" w:hAnsi="Times New Roman" w:cs="Times New Roman"/>
          <w:b/>
          <w:sz w:val="24"/>
        </w:rPr>
        <w:t>How does this affect WM Activities?</w:t>
      </w:r>
    </w:p>
    <w:p w14:paraId="26D3F0BE" w14:textId="77777777" w:rsidR="00997A96" w:rsidRPr="009F0883" w:rsidRDefault="00997A96" w:rsidP="00F97E3E">
      <w:pPr>
        <w:spacing w:before="120" w:after="0" w:line="240" w:lineRule="auto"/>
        <w:jc w:val="both"/>
        <w:rPr>
          <w:rFonts w:ascii="Times New Roman" w:eastAsia="Times New Roman" w:hAnsi="Times New Roman" w:cs="Times New Roman"/>
          <w:b/>
          <w:sz w:val="24"/>
        </w:rPr>
      </w:pPr>
      <w:r w:rsidRPr="009F0883">
        <w:rPr>
          <w:rFonts w:ascii="Times New Roman" w:eastAsia="Times New Roman" w:hAnsi="Times New Roman" w:cs="Times New Roman"/>
          <w:b/>
          <w:sz w:val="24"/>
        </w:rPr>
        <w:t>Catered Events:</w:t>
      </w:r>
    </w:p>
    <w:p w14:paraId="6CF92C02" w14:textId="77777777" w:rsidR="00A640BB" w:rsidRDefault="00161983" w:rsidP="00B74762">
      <w:pPr>
        <w:spacing w:before="120" w:after="0" w:line="240" w:lineRule="auto"/>
        <w:jc w:val="both"/>
        <w:rPr>
          <w:rFonts w:ascii="Times New Roman" w:eastAsia="Times New Roman" w:hAnsi="Times New Roman" w:cs="Times New Roman"/>
          <w:i/>
        </w:rPr>
      </w:pPr>
      <w:r w:rsidRPr="00997A96">
        <w:rPr>
          <w:rFonts w:ascii="Times New Roman" w:eastAsia="Times New Roman" w:hAnsi="Times New Roman" w:cs="Times New Roman"/>
        </w:rPr>
        <w:t>All c</w:t>
      </w:r>
      <w:r w:rsidR="00AD6DC2" w:rsidRPr="00997A96">
        <w:rPr>
          <w:rFonts w:ascii="Times New Roman" w:eastAsia="Times New Roman" w:hAnsi="Times New Roman" w:cs="Times New Roman"/>
        </w:rPr>
        <w:t xml:space="preserve">atered </w:t>
      </w:r>
      <w:r w:rsidRPr="00997A96">
        <w:rPr>
          <w:rFonts w:ascii="Times New Roman" w:eastAsia="Times New Roman" w:hAnsi="Times New Roman" w:cs="Times New Roman"/>
        </w:rPr>
        <w:t>e</w:t>
      </w:r>
      <w:r w:rsidR="00AD6DC2" w:rsidRPr="00997A96">
        <w:rPr>
          <w:rFonts w:ascii="Times New Roman" w:eastAsia="Times New Roman" w:hAnsi="Times New Roman" w:cs="Times New Roman"/>
        </w:rPr>
        <w:t>vents</w:t>
      </w:r>
      <w:r w:rsidR="00F30D17">
        <w:rPr>
          <w:rFonts w:ascii="Times New Roman" w:eastAsia="Times New Roman" w:hAnsi="Times New Roman" w:cs="Times New Roman"/>
        </w:rPr>
        <w:t xml:space="preserve">, including those catered by </w:t>
      </w:r>
      <w:r w:rsidRPr="00997A96">
        <w:rPr>
          <w:rFonts w:ascii="Times New Roman" w:eastAsia="Times New Roman" w:hAnsi="Times New Roman" w:cs="Times New Roman"/>
        </w:rPr>
        <w:t>Sodexo</w:t>
      </w:r>
      <w:r w:rsidR="00F30D17">
        <w:rPr>
          <w:rFonts w:ascii="Times New Roman" w:eastAsia="Times New Roman" w:hAnsi="Times New Roman" w:cs="Times New Roman"/>
        </w:rPr>
        <w:t>,</w:t>
      </w:r>
      <w:r w:rsidRPr="00997A96">
        <w:rPr>
          <w:rFonts w:ascii="Times New Roman" w:eastAsia="Times New Roman" w:hAnsi="Times New Roman" w:cs="Times New Roman"/>
        </w:rPr>
        <w:t xml:space="preserve"> </w:t>
      </w:r>
      <w:r w:rsidRPr="00F66860">
        <w:rPr>
          <w:rFonts w:ascii="Times New Roman" w:eastAsia="Times New Roman" w:hAnsi="Times New Roman" w:cs="Times New Roman"/>
          <w:b/>
        </w:rPr>
        <w:t>are exempt</w:t>
      </w:r>
      <w:r w:rsidRPr="00997A96">
        <w:rPr>
          <w:rFonts w:ascii="Times New Roman" w:eastAsia="Times New Roman" w:hAnsi="Times New Roman" w:cs="Times New Roman"/>
        </w:rPr>
        <w:t xml:space="preserve"> from</w:t>
      </w:r>
      <w:r w:rsidR="00EF6375">
        <w:rPr>
          <w:rFonts w:ascii="Times New Roman" w:eastAsia="Times New Roman" w:hAnsi="Times New Roman" w:cs="Times New Roman"/>
        </w:rPr>
        <w:t xml:space="preserve"> sales and use taxes</w:t>
      </w:r>
      <w:r w:rsidRPr="00997A96">
        <w:rPr>
          <w:rFonts w:ascii="Times New Roman" w:eastAsia="Times New Roman" w:hAnsi="Times New Roman" w:cs="Times New Roman"/>
        </w:rPr>
        <w:t xml:space="preserve"> as long as the event supports the mission of the </w:t>
      </w:r>
      <w:r w:rsidR="001062A7">
        <w:rPr>
          <w:rFonts w:ascii="Times New Roman" w:eastAsia="Times New Roman" w:hAnsi="Times New Roman" w:cs="Times New Roman"/>
        </w:rPr>
        <w:t>College</w:t>
      </w:r>
      <w:r w:rsidRPr="00997A96">
        <w:rPr>
          <w:rFonts w:ascii="Times New Roman" w:eastAsia="Times New Roman" w:hAnsi="Times New Roman" w:cs="Times New Roman"/>
        </w:rPr>
        <w:t xml:space="preserve"> as defined </w:t>
      </w:r>
      <w:r w:rsidR="00F30D17">
        <w:rPr>
          <w:rFonts w:ascii="Times New Roman" w:eastAsia="Times New Roman" w:hAnsi="Times New Roman" w:cs="Times New Roman"/>
        </w:rPr>
        <w:t>i</w:t>
      </w:r>
      <w:r w:rsidRPr="00997A96">
        <w:rPr>
          <w:rFonts w:ascii="Times New Roman" w:eastAsia="Times New Roman" w:hAnsi="Times New Roman" w:cs="Times New Roman"/>
        </w:rPr>
        <w:t>n the CAPP topic 20310</w:t>
      </w:r>
      <w:r w:rsidR="00A640BB">
        <w:rPr>
          <w:rFonts w:ascii="Times New Roman" w:eastAsia="Times New Roman" w:hAnsi="Times New Roman" w:cs="Times New Roman"/>
        </w:rPr>
        <w:t xml:space="preserve"> </w:t>
      </w:r>
      <w:r w:rsidR="00A640BB" w:rsidRPr="00B74762">
        <w:rPr>
          <w:rFonts w:ascii="Times New Roman" w:eastAsia="Times New Roman" w:hAnsi="Times New Roman" w:cs="Times New Roman"/>
          <w:i/>
        </w:rPr>
        <w:t>Expenditures</w:t>
      </w:r>
    </w:p>
    <w:p w14:paraId="2BC767BD" w14:textId="2E1A36A6" w:rsidR="00997A96" w:rsidRPr="00656D9B" w:rsidRDefault="00A640BB" w:rsidP="00B74762">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rPr>
        <w:t xml:space="preserve"> </w:t>
      </w:r>
      <w:r w:rsidR="005A65EF">
        <w:rPr>
          <w:rFonts w:ascii="Times New Roman" w:eastAsia="Times New Roman" w:hAnsi="Times New Roman" w:cs="Times New Roman"/>
        </w:rPr>
        <w:t>(</w:t>
      </w:r>
      <w:hyperlink r:id="rId9" w:history="1">
        <w:r w:rsidR="005A65EF" w:rsidRPr="00FE2541">
          <w:rPr>
            <w:rStyle w:val="Hyperlink"/>
            <w:rFonts w:ascii="Times New Roman" w:eastAsia="Times New Roman" w:hAnsi="Times New Roman" w:cs="Times New Roman"/>
          </w:rPr>
          <w:t>http://www.doa.virginia.gov/Admin_Services/CAPP/CAPP_Topics/20310.pdf</w:t>
        </w:r>
      </w:hyperlink>
      <w:r w:rsidR="005A65EF">
        <w:rPr>
          <w:rFonts w:ascii="Times New Roman" w:eastAsia="Times New Roman" w:hAnsi="Times New Roman" w:cs="Times New Roman"/>
        </w:rPr>
        <w:t xml:space="preserve">).  </w:t>
      </w:r>
      <w:r w:rsidR="001062A7">
        <w:rPr>
          <w:rFonts w:ascii="Times New Roman" w:eastAsia="Times New Roman" w:hAnsi="Times New Roman" w:cs="Times New Roman"/>
        </w:rPr>
        <w:t>College</w:t>
      </w:r>
      <w:r w:rsidR="00997A96" w:rsidRPr="00997A96">
        <w:rPr>
          <w:rFonts w:ascii="Times New Roman" w:eastAsia="Times New Roman" w:hAnsi="Times New Roman" w:cs="Times New Roman"/>
        </w:rPr>
        <w:t xml:space="preserve"> purchases must be considered </w:t>
      </w:r>
      <w:r w:rsidR="00997A96" w:rsidRPr="00F62342">
        <w:rPr>
          <w:rFonts w:ascii="Times New Roman" w:eastAsia="Times New Roman" w:hAnsi="Times New Roman" w:cs="Times New Roman"/>
          <w:b/>
          <w:u w:val="single"/>
        </w:rPr>
        <w:t xml:space="preserve">essential to the operation of the </w:t>
      </w:r>
      <w:r w:rsidR="001062A7" w:rsidRPr="00F62342">
        <w:rPr>
          <w:rFonts w:ascii="Times New Roman" w:eastAsia="Times New Roman" w:hAnsi="Times New Roman" w:cs="Times New Roman"/>
          <w:b/>
          <w:u w:val="single"/>
        </w:rPr>
        <w:t>College</w:t>
      </w:r>
      <w:r w:rsidR="00997A96" w:rsidRPr="00997A96">
        <w:rPr>
          <w:rFonts w:ascii="Times New Roman" w:eastAsia="Times New Roman" w:hAnsi="Times New Roman" w:cs="Times New Roman"/>
        </w:rPr>
        <w:t xml:space="preserve"> and in support of the </w:t>
      </w:r>
      <w:r w:rsidR="001062A7">
        <w:rPr>
          <w:rFonts w:ascii="Times New Roman" w:eastAsia="Times New Roman" w:hAnsi="Times New Roman" w:cs="Times New Roman"/>
        </w:rPr>
        <w:t>College</w:t>
      </w:r>
      <w:r w:rsidR="00997A96" w:rsidRPr="00997A96">
        <w:rPr>
          <w:rFonts w:ascii="Times New Roman" w:eastAsia="Times New Roman" w:hAnsi="Times New Roman" w:cs="Times New Roman"/>
        </w:rPr>
        <w:t xml:space="preserve">’s </w:t>
      </w:r>
      <w:r w:rsidR="00997A96" w:rsidRPr="00656D9B">
        <w:rPr>
          <w:rFonts w:ascii="Times New Roman" w:eastAsia="Times New Roman" w:hAnsi="Times New Roman" w:cs="Times New Roman"/>
          <w:color w:val="000000" w:themeColor="text1"/>
        </w:rPr>
        <w:t>mission</w:t>
      </w:r>
      <w:r w:rsidR="00161983" w:rsidRPr="00656D9B">
        <w:rPr>
          <w:rFonts w:ascii="Times New Roman" w:eastAsia="Times New Roman" w:hAnsi="Times New Roman" w:cs="Times New Roman"/>
          <w:color w:val="000000" w:themeColor="text1"/>
        </w:rPr>
        <w:t xml:space="preserve">.  </w:t>
      </w:r>
      <w:r w:rsidR="00997A96" w:rsidRPr="00656D9B">
        <w:rPr>
          <w:rFonts w:ascii="Times New Roman" w:eastAsia="Times New Roman" w:hAnsi="Times New Roman" w:cs="Times New Roman"/>
          <w:color w:val="000000" w:themeColor="text1"/>
        </w:rPr>
        <w:t>Catered events of this type</w:t>
      </w:r>
      <w:r w:rsidR="00997A96" w:rsidRPr="00240A59">
        <w:rPr>
          <w:rFonts w:ascii="Times New Roman" w:eastAsia="Times New Roman" w:hAnsi="Times New Roman" w:cs="Times New Roman"/>
          <w:b/>
          <w:color w:val="000000" w:themeColor="text1"/>
        </w:rPr>
        <w:t xml:space="preserve"> can</w:t>
      </w:r>
      <w:r w:rsidR="00997A96" w:rsidRPr="00656D9B">
        <w:rPr>
          <w:rFonts w:ascii="Times New Roman" w:eastAsia="Times New Roman" w:hAnsi="Times New Roman" w:cs="Times New Roman"/>
          <w:color w:val="000000" w:themeColor="text1"/>
        </w:rPr>
        <w:t xml:space="preserve"> be paid using State Funds and are tax exempt under this rule. </w:t>
      </w:r>
      <w:r w:rsidR="005A65EF">
        <w:rPr>
          <w:rFonts w:ascii="Times New Roman" w:eastAsia="Times New Roman" w:hAnsi="Times New Roman" w:cs="Times New Roman"/>
          <w:color w:val="000000" w:themeColor="text1"/>
        </w:rPr>
        <w:t xml:space="preserve">  </w:t>
      </w:r>
    </w:p>
    <w:p w14:paraId="6C1C0CED" w14:textId="77777777" w:rsidR="00A640BB" w:rsidRDefault="00A640BB" w:rsidP="00B74762">
      <w:pPr>
        <w:spacing w:before="240" w:after="0" w:line="240" w:lineRule="auto"/>
        <w:jc w:val="both"/>
        <w:rPr>
          <w:rFonts w:ascii="Times New Roman" w:hAnsi="Times New Roman"/>
          <w:color w:val="000000"/>
        </w:rPr>
      </w:pPr>
      <w:r>
        <w:rPr>
          <w:rFonts w:ascii="Times New Roman" w:hAnsi="Times New Roman"/>
          <w:color w:val="000000"/>
        </w:rPr>
        <w:t xml:space="preserve">College-Sponsored event expenses that </w:t>
      </w:r>
      <w:r>
        <w:rPr>
          <w:rFonts w:ascii="Times New Roman" w:hAnsi="Times New Roman"/>
          <w:b/>
          <w:bCs/>
          <w:color w:val="000000"/>
        </w:rPr>
        <w:t>do not</w:t>
      </w:r>
      <w:r>
        <w:rPr>
          <w:rFonts w:ascii="Times New Roman" w:hAnsi="Times New Roman"/>
          <w:color w:val="000000"/>
        </w:rPr>
        <w:t xml:space="preserve"> support the College mission, including retirement parties, employee going away parties, and birthday or holiday celebrations.  Catered events of this type </w:t>
      </w:r>
      <w:r>
        <w:rPr>
          <w:rFonts w:ascii="Times New Roman" w:hAnsi="Times New Roman"/>
          <w:b/>
          <w:bCs/>
          <w:color w:val="000000"/>
        </w:rPr>
        <w:t>cannot</w:t>
      </w:r>
      <w:r>
        <w:rPr>
          <w:rFonts w:ascii="Times New Roman" w:hAnsi="Times New Roman"/>
          <w:color w:val="000000"/>
        </w:rPr>
        <w:t xml:space="preserve"> be paid for using State Funds and are </w:t>
      </w:r>
      <w:r>
        <w:rPr>
          <w:rFonts w:ascii="Times New Roman" w:hAnsi="Times New Roman"/>
          <w:b/>
          <w:bCs/>
          <w:color w:val="000000"/>
        </w:rPr>
        <w:t>not tax</w:t>
      </w:r>
      <w:r>
        <w:rPr>
          <w:rFonts w:ascii="Times New Roman" w:hAnsi="Times New Roman"/>
          <w:color w:val="000000"/>
        </w:rPr>
        <w:t xml:space="preserve"> </w:t>
      </w:r>
      <w:r>
        <w:rPr>
          <w:rFonts w:ascii="Times New Roman" w:hAnsi="Times New Roman"/>
          <w:b/>
          <w:bCs/>
          <w:color w:val="000000"/>
        </w:rPr>
        <w:t>exempt</w:t>
      </w:r>
      <w:r>
        <w:rPr>
          <w:rFonts w:ascii="Times New Roman" w:hAnsi="Times New Roman"/>
          <w:color w:val="000000"/>
        </w:rPr>
        <w:t xml:space="preserve"> under this rule.  </w:t>
      </w:r>
    </w:p>
    <w:p w14:paraId="1E22FBD3" w14:textId="77777777" w:rsidR="005A65EF" w:rsidRDefault="005A65EF" w:rsidP="00B74762">
      <w:pPr>
        <w:spacing w:after="0" w:line="240" w:lineRule="auto"/>
        <w:jc w:val="both"/>
        <w:rPr>
          <w:rFonts w:ascii="Times New Roman" w:eastAsia="Times New Roman" w:hAnsi="Times New Roman" w:cs="Times New Roman"/>
          <w:color w:val="000000" w:themeColor="text1"/>
        </w:rPr>
      </w:pPr>
    </w:p>
    <w:p w14:paraId="468C848C" w14:textId="31D31C0C" w:rsidR="009156F6" w:rsidRPr="009F0883" w:rsidRDefault="00AD219F" w:rsidP="00B7476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Individual </w:t>
      </w:r>
      <w:r w:rsidR="00997A96" w:rsidRPr="009F0883">
        <w:rPr>
          <w:rFonts w:ascii="Times New Roman" w:eastAsia="Times New Roman" w:hAnsi="Times New Roman" w:cs="Times New Roman"/>
          <w:b/>
          <w:sz w:val="24"/>
        </w:rPr>
        <w:t xml:space="preserve">Meals </w:t>
      </w:r>
      <w:r w:rsidR="00F8082A">
        <w:rPr>
          <w:rFonts w:ascii="Times New Roman" w:eastAsia="Times New Roman" w:hAnsi="Times New Roman" w:cs="Times New Roman"/>
          <w:b/>
          <w:sz w:val="24"/>
        </w:rPr>
        <w:t xml:space="preserve">Purchased </w:t>
      </w:r>
      <w:r w:rsidR="00F66860">
        <w:rPr>
          <w:rFonts w:ascii="Times New Roman" w:eastAsia="Times New Roman" w:hAnsi="Times New Roman" w:cs="Times New Roman"/>
          <w:b/>
          <w:sz w:val="24"/>
        </w:rPr>
        <w:t>when on Travel Status</w:t>
      </w:r>
    </w:p>
    <w:p w14:paraId="4CFEA652" w14:textId="77777777" w:rsidR="00A640BB" w:rsidRDefault="00A640BB" w:rsidP="00F97E3E">
      <w:pPr>
        <w:spacing w:before="120" w:after="0" w:line="240" w:lineRule="auto"/>
        <w:jc w:val="both"/>
        <w:rPr>
          <w:rFonts w:ascii="Times New Roman" w:hAnsi="Times New Roman"/>
        </w:rPr>
      </w:pPr>
      <w:r>
        <w:rPr>
          <w:rFonts w:ascii="Times New Roman" w:hAnsi="Times New Roman"/>
        </w:rPr>
        <w:t xml:space="preserve">Meals consumed by individuals while on travel status at restaurants </w:t>
      </w:r>
      <w:r>
        <w:rPr>
          <w:rFonts w:ascii="Times New Roman" w:hAnsi="Times New Roman"/>
          <w:b/>
          <w:bCs/>
        </w:rPr>
        <w:t>are not part</w:t>
      </w:r>
      <w:r>
        <w:rPr>
          <w:rFonts w:ascii="Times New Roman" w:hAnsi="Times New Roman"/>
        </w:rPr>
        <w:t xml:space="preserve"> of this tax exclusion.  Employees traveling to in-state conferences or purchasing and paying for a business meal at the restaurant customarily seek reimbursement of the meal at a later time.  Because the meal is </w:t>
      </w:r>
      <w:r>
        <w:rPr>
          <w:rFonts w:ascii="Times New Roman" w:hAnsi="Times New Roman"/>
          <w:b/>
          <w:bCs/>
        </w:rPr>
        <w:t>not</w:t>
      </w:r>
      <w:r>
        <w:rPr>
          <w:rFonts w:ascii="Times New Roman" w:hAnsi="Times New Roman"/>
        </w:rPr>
        <w:t xml:space="preserve"> billed directly to the College and the College </w:t>
      </w:r>
      <w:r>
        <w:rPr>
          <w:rFonts w:ascii="Times New Roman" w:hAnsi="Times New Roman"/>
          <w:b/>
          <w:bCs/>
        </w:rPr>
        <w:t>does not</w:t>
      </w:r>
      <w:r>
        <w:rPr>
          <w:rFonts w:ascii="Times New Roman" w:hAnsi="Times New Roman"/>
        </w:rPr>
        <w:t xml:space="preserve"> determine to whom, when and how the meal will be consumed, the College employee will be subject to sales and use tax on the meal purchase. </w:t>
      </w:r>
    </w:p>
    <w:p w14:paraId="3205965F" w14:textId="77777777" w:rsidR="00656D9B" w:rsidRDefault="00656D9B" w:rsidP="00B74762">
      <w:pPr>
        <w:spacing w:after="0" w:line="240" w:lineRule="auto"/>
        <w:jc w:val="both"/>
        <w:rPr>
          <w:rFonts w:ascii="Times New Roman" w:eastAsia="Times New Roman" w:hAnsi="Times New Roman" w:cs="Times New Roman"/>
        </w:rPr>
      </w:pPr>
    </w:p>
    <w:p w14:paraId="3122516F" w14:textId="46011017" w:rsidR="00AD219F" w:rsidRPr="00AD219F" w:rsidRDefault="00AD219F" w:rsidP="00B74762">
      <w:pPr>
        <w:spacing w:after="0" w:line="240" w:lineRule="auto"/>
        <w:jc w:val="both"/>
        <w:rPr>
          <w:rFonts w:ascii="Times New Roman" w:eastAsia="Times New Roman" w:hAnsi="Times New Roman" w:cs="Times New Roman"/>
          <w:b/>
          <w:sz w:val="24"/>
        </w:rPr>
      </w:pPr>
      <w:r w:rsidRPr="00AD219F">
        <w:rPr>
          <w:rFonts w:ascii="Times New Roman" w:eastAsia="Times New Roman" w:hAnsi="Times New Roman" w:cs="Times New Roman"/>
          <w:b/>
          <w:sz w:val="24"/>
        </w:rPr>
        <w:t xml:space="preserve">Business Meals </w:t>
      </w:r>
      <w:r w:rsidR="00F8082A">
        <w:rPr>
          <w:rFonts w:ascii="Times New Roman" w:eastAsia="Times New Roman" w:hAnsi="Times New Roman" w:cs="Times New Roman"/>
          <w:b/>
          <w:sz w:val="24"/>
        </w:rPr>
        <w:t>Purchased</w:t>
      </w:r>
      <w:r w:rsidRPr="00AD219F">
        <w:rPr>
          <w:rFonts w:ascii="Times New Roman" w:eastAsia="Times New Roman" w:hAnsi="Times New Roman" w:cs="Times New Roman"/>
          <w:b/>
          <w:sz w:val="24"/>
        </w:rPr>
        <w:t xml:space="preserve"> at Restaurants by Groups:</w:t>
      </w:r>
    </w:p>
    <w:p w14:paraId="3186BD56" w14:textId="2CDDF928" w:rsidR="00A640BB" w:rsidRPr="00F718DC" w:rsidRDefault="00A640BB" w:rsidP="00B74762">
      <w:pPr>
        <w:spacing w:before="120" w:after="0" w:line="240" w:lineRule="auto"/>
        <w:jc w:val="both"/>
        <w:rPr>
          <w:rFonts w:ascii="Times New Roman" w:hAnsi="Times New Roman"/>
          <w:i/>
          <w:color w:val="C00000"/>
        </w:rPr>
      </w:pPr>
      <w:r>
        <w:rPr>
          <w:rFonts w:ascii="Times New Roman" w:hAnsi="Times New Roman"/>
        </w:rPr>
        <w:lastRenderedPageBreak/>
        <w:t xml:space="preserve">Business Meals are part of the College’s mission therefore a business meal, including business meals with job candidates </w:t>
      </w:r>
      <w:r>
        <w:rPr>
          <w:rFonts w:ascii="Times New Roman" w:hAnsi="Times New Roman"/>
          <w:b/>
          <w:bCs/>
        </w:rPr>
        <w:t>would qualify</w:t>
      </w:r>
      <w:r>
        <w:rPr>
          <w:rFonts w:ascii="Times New Roman" w:hAnsi="Times New Roman"/>
        </w:rPr>
        <w:t xml:space="preserve"> for the exemption.  </w:t>
      </w:r>
      <w:r>
        <w:rPr>
          <w:rFonts w:ascii="Times New Roman" w:hAnsi="Times New Roman"/>
          <w:u w:val="single"/>
        </w:rPr>
        <w:t xml:space="preserve">The exemption will apply only, if the meal is </w:t>
      </w:r>
      <w:r>
        <w:rPr>
          <w:rFonts w:ascii="Times New Roman" w:hAnsi="Times New Roman"/>
          <w:b/>
          <w:bCs/>
          <w:u w:val="single"/>
        </w:rPr>
        <w:t>direct</w:t>
      </w:r>
      <w:r>
        <w:rPr>
          <w:rFonts w:ascii="Times New Roman" w:hAnsi="Times New Roman"/>
          <w:u w:val="single"/>
        </w:rPr>
        <w:t xml:space="preserve"> billed or paid with the Small Purchase Charge Card (SPCC).</w:t>
      </w:r>
      <w:r>
        <w:rPr>
          <w:rFonts w:ascii="Times New Roman" w:hAnsi="Times New Roman"/>
        </w:rPr>
        <w:t>  If the meal is paid by personal credit card; then the meal is not exempt from sales and use tax</w:t>
      </w:r>
      <w:r w:rsidR="00F97E3E">
        <w:rPr>
          <w:rFonts w:ascii="Times New Roman" w:hAnsi="Times New Roman"/>
        </w:rPr>
        <w:t xml:space="preserve">.  </w:t>
      </w:r>
      <w:r w:rsidR="00F97E3E" w:rsidRPr="00F97E3E">
        <w:rPr>
          <w:rFonts w:ascii="Times New Roman" w:hAnsi="Times New Roman"/>
          <w:i/>
          <w:color w:val="C00000"/>
        </w:rPr>
        <w:t xml:space="preserve">For </w:t>
      </w:r>
      <w:r w:rsidR="00F97E3E">
        <w:rPr>
          <w:rFonts w:ascii="Times New Roman" w:hAnsi="Times New Roman"/>
          <w:b/>
          <w:i/>
          <w:color w:val="C00000"/>
        </w:rPr>
        <w:t>BUSINESS MEALS</w:t>
      </w:r>
      <w:r w:rsidR="00F97E3E" w:rsidRPr="00F97E3E">
        <w:rPr>
          <w:rFonts w:ascii="Times New Roman" w:hAnsi="Times New Roman"/>
          <w:i/>
          <w:color w:val="C00000"/>
        </w:rPr>
        <w:t xml:space="preserve">, the Sales and Use Tax paid for by using a </w:t>
      </w:r>
      <w:r w:rsidR="00F97E3E" w:rsidRPr="00F97E3E">
        <w:rPr>
          <w:rFonts w:ascii="Times New Roman" w:hAnsi="Times New Roman"/>
          <w:bCs/>
          <w:i/>
          <w:color w:val="C00000"/>
          <w:u w:val="single"/>
        </w:rPr>
        <w:t>personal credit card</w:t>
      </w:r>
      <w:r w:rsidR="00F97E3E" w:rsidRPr="00F97E3E">
        <w:rPr>
          <w:rFonts w:ascii="Times New Roman" w:hAnsi="Times New Roman"/>
          <w:i/>
          <w:color w:val="C00000"/>
        </w:rPr>
        <w:t xml:space="preserve"> </w:t>
      </w:r>
      <w:r w:rsidR="00F97E3E" w:rsidRPr="00F97E3E">
        <w:rPr>
          <w:rFonts w:ascii="Times New Roman" w:hAnsi="Times New Roman"/>
          <w:b/>
          <w:i/>
          <w:color w:val="C00000"/>
        </w:rPr>
        <w:t>WILL BE</w:t>
      </w:r>
      <w:r w:rsidR="00F97E3E" w:rsidRPr="00F97E3E">
        <w:rPr>
          <w:rFonts w:ascii="Times New Roman" w:hAnsi="Times New Roman"/>
          <w:i/>
          <w:color w:val="C00000"/>
        </w:rPr>
        <w:t xml:space="preserve"> </w:t>
      </w:r>
      <w:r w:rsidR="00F97E3E">
        <w:rPr>
          <w:rFonts w:ascii="Times New Roman" w:hAnsi="Times New Roman"/>
          <w:i/>
          <w:color w:val="C00000"/>
        </w:rPr>
        <w:t>a</w:t>
      </w:r>
      <w:r w:rsidR="00F97E3E" w:rsidRPr="00F97E3E">
        <w:rPr>
          <w:rFonts w:ascii="Times New Roman" w:hAnsi="Times New Roman"/>
          <w:i/>
          <w:color w:val="C00000"/>
        </w:rPr>
        <w:t xml:space="preserve"> reimbursable expense to the employee</w:t>
      </w:r>
      <w:r w:rsidR="009C2C59">
        <w:rPr>
          <w:rFonts w:ascii="Times New Roman" w:hAnsi="Times New Roman"/>
          <w:i/>
          <w:color w:val="C00000"/>
        </w:rPr>
        <w:t xml:space="preserve"> using Local Funds (if available)</w:t>
      </w:r>
      <w:r w:rsidR="00F97E3E" w:rsidRPr="00F97E3E">
        <w:rPr>
          <w:rFonts w:ascii="Times New Roman" w:hAnsi="Times New Roman"/>
          <w:i/>
          <w:color w:val="C00000"/>
        </w:rPr>
        <w:t>.</w:t>
      </w:r>
      <w:r w:rsidR="002B3095">
        <w:rPr>
          <w:rFonts w:ascii="Times New Roman" w:hAnsi="Times New Roman"/>
          <w:i/>
          <w:color w:val="C00000"/>
        </w:rPr>
        <w:t xml:space="preserve">  </w:t>
      </w:r>
      <w:r w:rsidR="00F718DC" w:rsidRPr="00F718DC">
        <w:rPr>
          <w:rFonts w:ascii="Times New Roman" w:hAnsi="Times New Roman"/>
          <w:i/>
          <w:color w:val="C00000"/>
          <w:highlight w:val="yellow"/>
        </w:rPr>
        <w:t>E&amp;G funds should only be used if no other appropriate fund source is available.</w:t>
      </w:r>
    </w:p>
    <w:p w14:paraId="2A1B8E08" w14:textId="77777777" w:rsidR="00AD219F" w:rsidRPr="00F718DC" w:rsidRDefault="00AD219F" w:rsidP="00B74762">
      <w:pPr>
        <w:spacing w:after="0" w:line="240" w:lineRule="auto"/>
        <w:jc w:val="both"/>
        <w:rPr>
          <w:rFonts w:ascii="Times New Roman" w:hAnsi="Times New Roman"/>
          <w:i/>
          <w:color w:val="C00000"/>
        </w:rPr>
      </w:pPr>
    </w:p>
    <w:p w14:paraId="1B66969A" w14:textId="1B8B7B50" w:rsidR="00997A96" w:rsidRPr="009F0883" w:rsidRDefault="00EF6375" w:rsidP="00B7476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Prepared </w:t>
      </w:r>
      <w:r w:rsidR="00997A96" w:rsidRPr="009F0883">
        <w:rPr>
          <w:rFonts w:ascii="Times New Roman" w:eastAsia="Times New Roman" w:hAnsi="Times New Roman" w:cs="Times New Roman"/>
          <w:b/>
          <w:sz w:val="24"/>
        </w:rPr>
        <w:t>Meals Purchased</w:t>
      </w:r>
      <w:r w:rsidR="00044A07" w:rsidRPr="009F0883">
        <w:rPr>
          <w:rFonts w:ascii="Times New Roman" w:eastAsia="Times New Roman" w:hAnsi="Times New Roman" w:cs="Times New Roman"/>
          <w:b/>
          <w:sz w:val="24"/>
        </w:rPr>
        <w:t xml:space="preserve"> at </w:t>
      </w:r>
      <w:r w:rsidR="003E7D47">
        <w:rPr>
          <w:rFonts w:ascii="Times New Roman" w:eastAsia="Times New Roman" w:hAnsi="Times New Roman" w:cs="Times New Roman"/>
          <w:b/>
          <w:sz w:val="24"/>
        </w:rPr>
        <w:t>G</w:t>
      </w:r>
      <w:r w:rsidR="00044A07" w:rsidRPr="009F0883">
        <w:rPr>
          <w:rFonts w:ascii="Times New Roman" w:eastAsia="Times New Roman" w:hAnsi="Times New Roman" w:cs="Times New Roman"/>
          <w:b/>
          <w:sz w:val="24"/>
        </w:rPr>
        <w:t xml:space="preserve">rocery </w:t>
      </w:r>
      <w:r w:rsidR="003E7D47">
        <w:rPr>
          <w:rFonts w:ascii="Times New Roman" w:eastAsia="Times New Roman" w:hAnsi="Times New Roman" w:cs="Times New Roman"/>
          <w:b/>
          <w:sz w:val="24"/>
        </w:rPr>
        <w:t>S</w:t>
      </w:r>
      <w:r w:rsidR="00044A07" w:rsidRPr="009F0883">
        <w:rPr>
          <w:rFonts w:ascii="Times New Roman" w:eastAsia="Times New Roman" w:hAnsi="Times New Roman" w:cs="Times New Roman"/>
          <w:b/>
          <w:sz w:val="24"/>
        </w:rPr>
        <w:t>tores:</w:t>
      </w:r>
    </w:p>
    <w:p w14:paraId="01790D99" w14:textId="1F82D9CB" w:rsidR="00F718DC" w:rsidRPr="00F718DC" w:rsidRDefault="00A640BB" w:rsidP="00F718DC">
      <w:pPr>
        <w:spacing w:before="120" w:after="0" w:line="240" w:lineRule="auto"/>
        <w:jc w:val="both"/>
        <w:rPr>
          <w:rFonts w:ascii="Times New Roman" w:hAnsi="Times New Roman"/>
          <w:i/>
          <w:color w:val="C00000"/>
        </w:rPr>
      </w:pPr>
      <w:r>
        <w:rPr>
          <w:rFonts w:ascii="Times New Roman" w:hAnsi="Times New Roman"/>
        </w:rPr>
        <w:t xml:space="preserve">Prepared Meals Purchased for later consumption </w:t>
      </w:r>
      <w:r>
        <w:rPr>
          <w:rFonts w:ascii="Times New Roman" w:hAnsi="Times New Roman"/>
          <w:b/>
          <w:bCs/>
        </w:rPr>
        <w:t>qualify</w:t>
      </w:r>
      <w:r>
        <w:rPr>
          <w:rFonts w:ascii="Times New Roman" w:hAnsi="Times New Roman"/>
        </w:rPr>
        <w:t xml:space="preserve"> for the tax exclusion.  Purchases made at grocery stores for prepared food items to be consumed at the College charged to the SPCC or </w:t>
      </w:r>
      <w:r>
        <w:rPr>
          <w:rFonts w:ascii="Times New Roman" w:hAnsi="Times New Roman"/>
          <w:b/>
          <w:bCs/>
        </w:rPr>
        <w:t>direct</w:t>
      </w:r>
      <w:r>
        <w:rPr>
          <w:rFonts w:ascii="Times New Roman" w:hAnsi="Times New Roman"/>
        </w:rPr>
        <w:t xml:space="preserve"> billed to the College are tax exempt under this bulletin.  If the meal purchased at the grocery store is paid for by personal credit card; then the meal is not exempt from sales and use tax.   </w:t>
      </w:r>
      <w:r w:rsidR="00F97E3E" w:rsidRPr="00F97E3E">
        <w:rPr>
          <w:rFonts w:ascii="Times New Roman" w:hAnsi="Times New Roman"/>
          <w:i/>
          <w:color w:val="C00000"/>
        </w:rPr>
        <w:t xml:space="preserve">For </w:t>
      </w:r>
      <w:r w:rsidR="00F97E3E" w:rsidRPr="00F97E3E">
        <w:rPr>
          <w:rFonts w:ascii="Times New Roman" w:hAnsi="Times New Roman"/>
          <w:b/>
          <w:i/>
          <w:color w:val="C00000"/>
        </w:rPr>
        <w:t>PURCHASED MEALS</w:t>
      </w:r>
      <w:r w:rsidR="00F97E3E" w:rsidRPr="00F97E3E">
        <w:rPr>
          <w:rFonts w:ascii="Times New Roman" w:hAnsi="Times New Roman"/>
          <w:i/>
          <w:color w:val="C00000"/>
        </w:rPr>
        <w:t xml:space="preserve">, the Sales and Use Tax paid for by using a </w:t>
      </w:r>
      <w:r w:rsidR="00F97E3E" w:rsidRPr="00F97E3E">
        <w:rPr>
          <w:rFonts w:ascii="Times New Roman" w:hAnsi="Times New Roman"/>
          <w:bCs/>
          <w:i/>
          <w:color w:val="C00000"/>
          <w:u w:val="single"/>
        </w:rPr>
        <w:t>personal credit card</w:t>
      </w:r>
      <w:r w:rsidR="00F97E3E" w:rsidRPr="00F97E3E">
        <w:rPr>
          <w:rFonts w:ascii="Times New Roman" w:hAnsi="Times New Roman"/>
          <w:i/>
          <w:color w:val="C00000"/>
        </w:rPr>
        <w:t xml:space="preserve"> </w:t>
      </w:r>
      <w:r w:rsidR="00F97E3E" w:rsidRPr="00F97E3E">
        <w:rPr>
          <w:rFonts w:ascii="Times New Roman" w:hAnsi="Times New Roman"/>
          <w:b/>
          <w:i/>
          <w:color w:val="C00000"/>
        </w:rPr>
        <w:t>WILL BE</w:t>
      </w:r>
      <w:r w:rsidR="00F97E3E" w:rsidRPr="00F97E3E">
        <w:rPr>
          <w:rFonts w:ascii="Times New Roman" w:hAnsi="Times New Roman"/>
          <w:i/>
          <w:color w:val="C00000"/>
        </w:rPr>
        <w:t xml:space="preserve"> </w:t>
      </w:r>
      <w:r w:rsidR="00F97E3E">
        <w:rPr>
          <w:rFonts w:ascii="Times New Roman" w:hAnsi="Times New Roman"/>
          <w:i/>
          <w:color w:val="C00000"/>
        </w:rPr>
        <w:t>a</w:t>
      </w:r>
      <w:r w:rsidR="00F97E3E" w:rsidRPr="00F97E3E">
        <w:rPr>
          <w:rFonts w:ascii="Times New Roman" w:hAnsi="Times New Roman"/>
          <w:i/>
          <w:color w:val="C00000"/>
        </w:rPr>
        <w:t xml:space="preserve"> reimbursable expense to the employee</w:t>
      </w:r>
      <w:r w:rsidR="009C2C59">
        <w:rPr>
          <w:rFonts w:ascii="Times New Roman" w:hAnsi="Times New Roman"/>
          <w:i/>
          <w:color w:val="C00000"/>
        </w:rPr>
        <w:t xml:space="preserve"> using Local Funds (if available).</w:t>
      </w:r>
      <w:r w:rsidR="002B3095">
        <w:rPr>
          <w:rFonts w:ascii="Times New Roman" w:hAnsi="Times New Roman"/>
          <w:i/>
          <w:color w:val="C00000"/>
        </w:rPr>
        <w:t xml:space="preserve">  </w:t>
      </w:r>
      <w:r w:rsidR="00F718DC" w:rsidRPr="00F718DC">
        <w:rPr>
          <w:rFonts w:ascii="Times New Roman" w:hAnsi="Times New Roman"/>
          <w:i/>
          <w:color w:val="C00000"/>
          <w:highlight w:val="yellow"/>
        </w:rPr>
        <w:t>E&amp;G funds should only be used if no other appropriate fund source is available.</w:t>
      </w:r>
    </w:p>
    <w:p w14:paraId="1C0B4EBF" w14:textId="77777777" w:rsidR="00F718DC" w:rsidRPr="00F718DC" w:rsidRDefault="00F718DC" w:rsidP="00F718DC">
      <w:pPr>
        <w:spacing w:after="0" w:line="240" w:lineRule="auto"/>
        <w:jc w:val="both"/>
        <w:rPr>
          <w:rFonts w:ascii="Times New Roman" w:hAnsi="Times New Roman"/>
          <w:i/>
          <w:color w:val="C00000"/>
        </w:rPr>
      </w:pPr>
    </w:p>
    <w:p w14:paraId="6433D770" w14:textId="77777777" w:rsidR="00044A07" w:rsidRPr="009F0883" w:rsidRDefault="00044A07" w:rsidP="00B74762">
      <w:pPr>
        <w:spacing w:after="0" w:line="240" w:lineRule="auto"/>
        <w:jc w:val="both"/>
        <w:rPr>
          <w:rFonts w:ascii="Times New Roman" w:eastAsia="Times New Roman" w:hAnsi="Times New Roman" w:cs="Times New Roman"/>
          <w:b/>
          <w:sz w:val="24"/>
        </w:rPr>
      </w:pPr>
      <w:r w:rsidRPr="009F0883">
        <w:rPr>
          <w:rFonts w:ascii="Times New Roman" w:eastAsia="Times New Roman" w:hAnsi="Times New Roman" w:cs="Times New Roman"/>
          <w:b/>
          <w:sz w:val="24"/>
        </w:rPr>
        <w:t>Conference Services</w:t>
      </w:r>
      <w:r w:rsidR="00D739E7" w:rsidRPr="009F0883">
        <w:rPr>
          <w:rFonts w:ascii="Times New Roman" w:eastAsia="Times New Roman" w:hAnsi="Times New Roman" w:cs="Times New Roman"/>
          <w:b/>
          <w:sz w:val="24"/>
        </w:rPr>
        <w:t xml:space="preserve"> Activities</w:t>
      </w:r>
      <w:r w:rsidRPr="009F0883">
        <w:rPr>
          <w:rFonts w:ascii="Times New Roman" w:eastAsia="Times New Roman" w:hAnsi="Times New Roman" w:cs="Times New Roman"/>
          <w:b/>
          <w:sz w:val="24"/>
        </w:rPr>
        <w:t>:</w:t>
      </w:r>
    </w:p>
    <w:p w14:paraId="7E381A3D" w14:textId="77777777" w:rsidR="00A640BB" w:rsidRDefault="00A640BB" w:rsidP="00B74762">
      <w:pPr>
        <w:spacing w:before="120" w:after="0" w:line="240" w:lineRule="auto"/>
        <w:jc w:val="both"/>
        <w:rPr>
          <w:rFonts w:ascii="Times New Roman" w:hAnsi="Times New Roman"/>
          <w:b/>
          <w:bCs/>
        </w:rPr>
      </w:pPr>
      <w:r>
        <w:rPr>
          <w:rFonts w:ascii="Times New Roman" w:hAnsi="Times New Roman"/>
        </w:rPr>
        <w:t xml:space="preserve">W&amp;M Conference Services will work with its individual customers to identify if they qualify for this tax exemption.  The customer hosting the catered event must qualify for their exemption based on its legal entity status.  The customer must be either a state and local governmental entity, a nonprofit organization, or a nonprofit church to qualify under this exemption.  </w:t>
      </w:r>
      <w:r>
        <w:rPr>
          <w:rFonts w:ascii="Times New Roman" w:hAnsi="Times New Roman"/>
          <w:b/>
          <w:bCs/>
        </w:rPr>
        <w:t xml:space="preserve">If the customer is not a qualifying entity, then its catered event is subject to sales and use tax, even if the event is held at the College.  </w:t>
      </w:r>
    </w:p>
    <w:p w14:paraId="56B7CFA9" w14:textId="77777777" w:rsidR="00A640BB" w:rsidRDefault="00A640BB" w:rsidP="00B74762">
      <w:pPr>
        <w:spacing w:after="0" w:line="240" w:lineRule="auto"/>
        <w:jc w:val="both"/>
        <w:rPr>
          <w:rFonts w:ascii="Times New Roman" w:eastAsia="Times New Roman" w:hAnsi="Times New Roman" w:cs="Times New Roman"/>
        </w:rPr>
      </w:pPr>
    </w:p>
    <w:p w14:paraId="3D40CC22" w14:textId="70B16151" w:rsidR="009F0883" w:rsidRPr="009F0883" w:rsidRDefault="009F0883" w:rsidP="00B74762">
      <w:pPr>
        <w:spacing w:after="0" w:line="240" w:lineRule="auto"/>
        <w:jc w:val="both"/>
        <w:rPr>
          <w:rFonts w:ascii="Times New Roman" w:eastAsia="Times New Roman" w:hAnsi="Times New Roman" w:cs="Times New Roman"/>
          <w:b/>
          <w:sz w:val="24"/>
        </w:rPr>
      </w:pPr>
      <w:r w:rsidRPr="009F0883">
        <w:rPr>
          <w:rFonts w:ascii="Times New Roman" w:eastAsia="Times New Roman" w:hAnsi="Times New Roman" w:cs="Times New Roman"/>
          <w:b/>
          <w:sz w:val="24"/>
        </w:rPr>
        <w:t xml:space="preserve">Student </w:t>
      </w:r>
      <w:r>
        <w:rPr>
          <w:rFonts w:ascii="Times New Roman" w:eastAsia="Times New Roman" w:hAnsi="Times New Roman" w:cs="Times New Roman"/>
          <w:b/>
          <w:sz w:val="24"/>
        </w:rPr>
        <w:t>Organizations Activities</w:t>
      </w:r>
      <w:r w:rsidRPr="009F0883">
        <w:rPr>
          <w:rFonts w:ascii="Times New Roman" w:eastAsia="Times New Roman" w:hAnsi="Times New Roman" w:cs="Times New Roman"/>
          <w:b/>
          <w:sz w:val="24"/>
        </w:rPr>
        <w:t>:</w:t>
      </w:r>
    </w:p>
    <w:p w14:paraId="038685BB" w14:textId="4210F0F8" w:rsidR="00571971" w:rsidRPr="00C33F51" w:rsidRDefault="00A640BB" w:rsidP="00C33F51">
      <w:pPr>
        <w:spacing w:before="120" w:after="120" w:line="240" w:lineRule="auto"/>
        <w:jc w:val="both"/>
        <w:rPr>
          <w:rFonts w:ascii="Times New Roman" w:hAnsi="Times New Roman"/>
        </w:rPr>
      </w:pPr>
      <w:r>
        <w:rPr>
          <w:rFonts w:ascii="Times New Roman" w:hAnsi="Times New Roman"/>
        </w:rPr>
        <w:t xml:space="preserve">Student organizations should not use the College’s tax ID number to conduct business.  </w:t>
      </w:r>
      <w:r>
        <w:rPr>
          <w:rFonts w:ascii="Times New Roman" w:hAnsi="Times New Roman"/>
          <w:b/>
          <w:bCs/>
          <w:i/>
          <w:iCs/>
          <w:u w:val="single"/>
        </w:rPr>
        <w:t>Student organizations’ purchases are not exempt under the College’s umbrella</w:t>
      </w:r>
      <w:r>
        <w:rPr>
          <w:rFonts w:ascii="Times New Roman" w:hAnsi="Times New Roman"/>
        </w:rPr>
        <w:t xml:space="preserve">.  Student organizations must obtain their own exemption certificates to be eligible.  </w:t>
      </w:r>
    </w:p>
    <w:tbl>
      <w:tblPr>
        <w:tblStyle w:val="GridTable4-Accent6"/>
        <w:tblW w:w="0" w:type="auto"/>
        <w:tblCellMar>
          <w:left w:w="115" w:type="dxa"/>
          <w:right w:w="115" w:type="dxa"/>
        </w:tblCellMar>
        <w:tblLook w:val="04A0" w:firstRow="1" w:lastRow="0" w:firstColumn="1" w:lastColumn="0" w:noHBand="0" w:noVBand="1"/>
      </w:tblPr>
      <w:tblGrid>
        <w:gridCol w:w="10689"/>
        <w:gridCol w:w="7"/>
      </w:tblGrid>
      <w:tr w:rsidR="002244FA" w14:paraId="2A9102E4" w14:textId="77777777" w:rsidTr="007F6DC8">
        <w:trPr>
          <w:gridAfter w:val="1"/>
          <w:cnfStyle w:val="100000000000" w:firstRow="1" w:lastRow="0" w:firstColumn="0" w:lastColumn="0" w:oddVBand="0" w:evenVBand="0" w:oddHBand="0" w:evenHBand="0" w:firstRowFirstColumn="0" w:firstRowLastColumn="0" w:lastRowFirstColumn="0" w:lastRowLastColumn="0"/>
          <w:wAfter w:w="7" w:type="dxa"/>
          <w:trHeight w:val="321"/>
        </w:trPr>
        <w:tc>
          <w:tcPr>
            <w:cnfStyle w:val="001000000000" w:firstRow="0" w:lastRow="0" w:firstColumn="1" w:lastColumn="0" w:oddVBand="0" w:evenVBand="0" w:oddHBand="0" w:evenHBand="0" w:firstRowFirstColumn="0" w:firstRowLastColumn="0" w:lastRowFirstColumn="0" w:lastRowLastColumn="0"/>
            <w:tcW w:w="10689" w:type="dxa"/>
          </w:tcPr>
          <w:p w14:paraId="451DFD73" w14:textId="77777777" w:rsidR="002244FA" w:rsidRDefault="002244FA" w:rsidP="00AF79DC">
            <w:r>
              <w:t>Examples</w:t>
            </w:r>
          </w:p>
        </w:tc>
      </w:tr>
      <w:tr w:rsidR="002244FA" w14:paraId="3A910E7B" w14:textId="77777777" w:rsidTr="00C33F51">
        <w:trPr>
          <w:cnfStyle w:val="000000100000" w:firstRow="0" w:lastRow="0" w:firstColumn="0" w:lastColumn="0" w:oddVBand="0" w:evenVBand="0" w:oddHBand="1" w:evenHBand="0" w:firstRowFirstColumn="0" w:firstRowLastColumn="0" w:lastRowFirstColumn="0" w:lastRowLastColumn="0"/>
          <w:trHeight w:val="2717"/>
        </w:trPr>
        <w:tc>
          <w:tcPr>
            <w:cnfStyle w:val="001000000000" w:firstRow="0" w:lastRow="0" w:firstColumn="1" w:lastColumn="0" w:oddVBand="0" w:evenVBand="0" w:oddHBand="0" w:evenHBand="0" w:firstRowFirstColumn="0" w:firstRowLastColumn="0" w:lastRowFirstColumn="0" w:lastRowLastColumn="0"/>
            <w:tcW w:w="10689" w:type="dxa"/>
            <w:gridSpan w:val="2"/>
            <w:tcBorders>
              <w:left w:val="single" w:sz="4" w:space="0" w:color="70AD47" w:themeColor="accent6"/>
              <w:right w:val="single" w:sz="4" w:space="0" w:color="70AD47" w:themeColor="accent6"/>
            </w:tcBorders>
          </w:tcPr>
          <w:p w14:paraId="1B9FF657" w14:textId="77777777" w:rsidR="00A640BB" w:rsidRPr="00F97E3E" w:rsidRDefault="00A640BB" w:rsidP="00B74762">
            <w:pPr>
              <w:spacing w:before="120" w:after="120"/>
              <w:jc w:val="both"/>
              <w:rPr>
                <w:rFonts w:ascii="Times New Roman" w:hAnsi="Times New Roman"/>
                <w:b w:val="0"/>
              </w:rPr>
            </w:pPr>
            <w:r w:rsidRPr="00A640BB">
              <w:rPr>
                <w:rFonts w:ascii="Times New Roman" w:hAnsi="Times New Roman"/>
              </w:rPr>
              <w:t xml:space="preserve">Example 1: </w:t>
            </w:r>
            <w:r w:rsidRPr="00F97E3E">
              <w:rPr>
                <w:rFonts w:ascii="Times New Roman" w:hAnsi="Times New Roman"/>
                <w:b w:val="0"/>
              </w:rPr>
              <w:t xml:space="preserve">The College of William and Mary holds an annual banquet to honor its employees and purchases catering services from a local restaurant. The lump sum catering charge on the invoice includes charges for the catered food, charges for servers, and charges to set up and break down tables.  The College pays the invoice using a check drawn from the College’s official account. </w:t>
            </w:r>
          </w:p>
          <w:p w14:paraId="62BA371A" w14:textId="77777777" w:rsidR="00A640BB" w:rsidRPr="00F97E3E" w:rsidRDefault="00A640BB" w:rsidP="00B74762">
            <w:pPr>
              <w:pStyle w:val="ListParagraph"/>
              <w:numPr>
                <w:ilvl w:val="0"/>
                <w:numId w:val="16"/>
              </w:numPr>
              <w:jc w:val="both"/>
              <w:rPr>
                <w:rFonts w:ascii="Calibri" w:hAnsi="Calibri"/>
                <w:b w:val="0"/>
              </w:rPr>
            </w:pPr>
            <w:r w:rsidRPr="00F97E3E">
              <w:rPr>
                <w:rFonts w:ascii="Times New Roman" w:hAnsi="Times New Roman"/>
                <w:b w:val="0"/>
              </w:rPr>
              <w:t xml:space="preserve">The employee banquet furthers the mission of the College, </w:t>
            </w:r>
          </w:p>
          <w:p w14:paraId="1CE0D5EF" w14:textId="77777777" w:rsidR="00A640BB" w:rsidRPr="00F97E3E" w:rsidRDefault="00A640BB" w:rsidP="00B74762">
            <w:pPr>
              <w:pStyle w:val="ListParagraph"/>
              <w:numPr>
                <w:ilvl w:val="0"/>
                <w:numId w:val="16"/>
              </w:numPr>
              <w:jc w:val="both"/>
              <w:rPr>
                <w:b w:val="0"/>
              </w:rPr>
            </w:pPr>
            <w:r w:rsidRPr="00F97E3E">
              <w:rPr>
                <w:rFonts w:ascii="Times New Roman" w:hAnsi="Times New Roman"/>
                <w:b w:val="0"/>
              </w:rPr>
              <w:t xml:space="preserve">The catering charges are paid for by the College, </w:t>
            </w:r>
          </w:p>
          <w:p w14:paraId="787C0478" w14:textId="77777777" w:rsidR="00A640BB" w:rsidRPr="00F97E3E" w:rsidRDefault="00A640BB" w:rsidP="00B74762">
            <w:pPr>
              <w:pStyle w:val="ListParagraph"/>
              <w:numPr>
                <w:ilvl w:val="0"/>
                <w:numId w:val="16"/>
              </w:numPr>
              <w:jc w:val="both"/>
              <w:rPr>
                <w:b w:val="0"/>
              </w:rPr>
            </w:pPr>
            <w:r w:rsidRPr="00F97E3E">
              <w:rPr>
                <w:rFonts w:ascii="Times New Roman" w:hAnsi="Times New Roman"/>
                <w:b w:val="0"/>
              </w:rPr>
              <w:t xml:space="preserve">The College has determined </w:t>
            </w:r>
            <w:r w:rsidRPr="00F97E3E">
              <w:rPr>
                <w:rFonts w:ascii="Times New Roman" w:hAnsi="Times New Roman"/>
                <w:b w:val="0"/>
                <w:color w:val="000000"/>
              </w:rPr>
              <w:t xml:space="preserve">whom, when and how </w:t>
            </w:r>
            <w:r w:rsidRPr="00F97E3E">
              <w:rPr>
                <w:rFonts w:ascii="Times New Roman" w:hAnsi="Times New Roman"/>
                <w:b w:val="0"/>
              </w:rPr>
              <w:t>the meals will be distributed.</w:t>
            </w:r>
          </w:p>
          <w:p w14:paraId="0CBC9AF3" w14:textId="0B5E7886" w:rsidR="00F30D17" w:rsidRPr="00AD219F" w:rsidRDefault="00A640BB" w:rsidP="00B74762">
            <w:pPr>
              <w:spacing w:before="120"/>
              <w:jc w:val="both"/>
            </w:pPr>
            <w:r w:rsidRPr="00A640BB">
              <w:rPr>
                <w:rFonts w:ascii="Times New Roman" w:hAnsi="Times New Roman"/>
              </w:rPr>
              <w:t>As such, the College may use the exemption certificate (Form ST-12) to purchase the catered meals and services from the vendor resulting in an exemption from the sales and use tax.</w:t>
            </w:r>
          </w:p>
        </w:tc>
      </w:tr>
      <w:tr w:rsidR="002244FA" w14:paraId="0FAE9F79" w14:textId="77777777" w:rsidTr="00C33F51">
        <w:trPr>
          <w:trHeight w:val="3140"/>
        </w:trPr>
        <w:tc>
          <w:tcPr>
            <w:cnfStyle w:val="001000000000" w:firstRow="0" w:lastRow="0" w:firstColumn="1" w:lastColumn="0" w:oddVBand="0" w:evenVBand="0" w:oddHBand="0" w:evenHBand="0" w:firstRowFirstColumn="0" w:firstRowLastColumn="0" w:lastRowFirstColumn="0" w:lastRowLastColumn="0"/>
            <w:tcW w:w="10689" w:type="dxa"/>
            <w:gridSpan w:val="2"/>
            <w:tcBorders>
              <w:left w:val="single" w:sz="4" w:space="0" w:color="70AD47" w:themeColor="accent6"/>
              <w:right w:val="single" w:sz="4" w:space="0" w:color="70AD47" w:themeColor="accent6"/>
            </w:tcBorders>
          </w:tcPr>
          <w:p w14:paraId="4D3ECFAB" w14:textId="77777777" w:rsidR="00A640BB" w:rsidRPr="00F97E3E" w:rsidRDefault="00A640BB" w:rsidP="00B74762">
            <w:pPr>
              <w:spacing w:before="120" w:after="120"/>
              <w:jc w:val="both"/>
              <w:rPr>
                <w:rFonts w:ascii="Times New Roman" w:hAnsi="Times New Roman"/>
                <w:b w:val="0"/>
              </w:rPr>
            </w:pPr>
            <w:r w:rsidRPr="00A640BB">
              <w:rPr>
                <w:rFonts w:ascii="Times New Roman" w:hAnsi="Times New Roman"/>
              </w:rPr>
              <w:t xml:space="preserve">Example 2: </w:t>
            </w:r>
            <w:r w:rsidRPr="00F97E3E">
              <w:rPr>
                <w:rFonts w:ascii="Times New Roman" w:hAnsi="Times New Roman"/>
                <w:b w:val="0"/>
              </w:rPr>
              <w:t xml:space="preserve">A coach for the tennis team purchases pizzas for the team using his </w:t>
            </w:r>
            <w:r w:rsidRPr="00F97E3E">
              <w:rPr>
                <w:rFonts w:ascii="Times New Roman" w:hAnsi="Times New Roman"/>
                <w:b w:val="0"/>
                <w:color w:val="000000"/>
              </w:rPr>
              <w:t>SPCC</w:t>
            </w:r>
            <w:r w:rsidRPr="00F97E3E">
              <w:rPr>
                <w:rFonts w:ascii="Times New Roman" w:hAnsi="Times New Roman"/>
                <w:b w:val="0"/>
              </w:rPr>
              <w:t xml:space="preserve">. The total paid to the vendor includes sales and use tax charges.  </w:t>
            </w:r>
          </w:p>
          <w:p w14:paraId="7DB1AF34" w14:textId="77777777" w:rsidR="00A640BB" w:rsidRPr="00F97E3E" w:rsidRDefault="00A640BB" w:rsidP="00B74762">
            <w:pPr>
              <w:pStyle w:val="ListParagraph"/>
              <w:numPr>
                <w:ilvl w:val="0"/>
                <w:numId w:val="17"/>
              </w:numPr>
              <w:jc w:val="both"/>
              <w:rPr>
                <w:rFonts w:ascii="Times New Roman" w:hAnsi="Times New Roman"/>
                <w:b w:val="0"/>
              </w:rPr>
            </w:pPr>
            <w:r w:rsidRPr="00F97E3E">
              <w:rPr>
                <w:rFonts w:ascii="Times New Roman" w:hAnsi="Times New Roman"/>
                <w:b w:val="0"/>
              </w:rPr>
              <w:t>The team meal furthers the mission of the College</w:t>
            </w:r>
          </w:p>
          <w:p w14:paraId="249B6729" w14:textId="77777777" w:rsidR="00A640BB" w:rsidRPr="00F97E3E" w:rsidRDefault="00A640BB" w:rsidP="00B74762">
            <w:pPr>
              <w:pStyle w:val="ListParagraph"/>
              <w:numPr>
                <w:ilvl w:val="0"/>
                <w:numId w:val="17"/>
              </w:numPr>
              <w:jc w:val="both"/>
              <w:rPr>
                <w:rFonts w:ascii="Times New Roman" w:hAnsi="Times New Roman"/>
                <w:b w:val="0"/>
              </w:rPr>
            </w:pPr>
            <w:r w:rsidRPr="00F97E3E">
              <w:rPr>
                <w:rFonts w:ascii="Times New Roman" w:hAnsi="Times New Roman"/>
                <w:b w:val="0"/>
              </w:rPr>
              <w:t xml:space="preserve">The College pays the invoice using the SPCC official College’s account. </w:t>
            </w:r>
          </w:p>
          <w:p w14:paraId="78D160BD" w14:textId="77777777" w:rsidR="00A640BB" w:rsidRPr="00F97E3E" w:rsidRDefault="00A640BB" w:rsidP="00B74762">
            <w:pPr>
              <w:pStyle w:val="ListParagraph"/>
              <w:numPr>
                <w:ilvl w:val="0"/>
                <w:numId w:val="17"/>
              </w:numPr>
              <w:spacing w:line="252" w:lineRule="auto"/>
              <w:jc w:val="both"/>
              <w:rPr>
                <w:rFonts w:ascii="Calibri" w:hAnsi="Calibri"/>
                <w:b w:val="0"/>
              </w:rPr>
            </w:pPr>
            <w:r w:rsidRPr="00F97E3E">
              <w:rPr>
                <w:rFonts w:ascii="Times New Roman" w:hAnsi="Times New Roman"/>
                <w:b w:val="0"/>
              </w:rPr>
              <w:t>As a representative of the College, the coach has determined whom, when and how the meals will be distributed.</w:t>
            </w:r>
          </w:p>
          <w:p w14:paraId="1379327E" w14:textId="77777777" w:rsidR="00A640BB" w:rsidRPr="00A640BB" w:rsidRDefault="00A640BB" w:rsidP="00B74762">
            <w:pPr>
              <w:spacing w:before="120"/>
              <w:jc w:val="both"/>
              <w:rPr>
                <w:rFonts w:ascii="Times New Roman" w:hAnsi="Times New Roman"/>
              </w:rPr>
            </w:pPr>
            <w:r w:rsidRPr="00A640BB">
              <w:rPr>
                <w:rFonts w:ascii="Times New Roman" w:hAnsi="Times New Roman"/>
              </w:rPr>
              <w:t>As such, the College may use the exemption certificate (Form ST-12) to purchase the pizzas from the vendor resulting on an exemption from the sales and us tax.</w:t>
            </w:r>
          </w:p>
          <w:p w14:paraId="049CD546" w14:textId="7FD55448" w:rsidR="00CE542B" w:rsidRPr="00CE542B" w:rsidRDefault="00A640BB" w:rsidP="00F97E3E">
            <w:pPr>
              <w:spacing w:before="120"/>
              <w:jc w:val="both"/>
              <w:rPr>
                <w:rFonts w:ascii="Times New Roman" w:hAnsi="Times New Roman" w:cs="Times New Roman"/>
              </w:rPr>
            </w:pPr>
            <w:r w:rsidRPr="00A640BB">
              <w:rPr>
                <w:rFonts w:ascii="Times New Roman" w:hAnsi="Times New Roman"/>
              </w:rPr>
              <w:t xml:space="preserve">*If the coach uses a personal credit card to pay for the purchase, then the vendor is not mandated to provide sales tax relief.  Why? Criteria #2 is not met under this scenario.  </w:t>
            </w:r>
            <w:r w:rsidR="00F97E3E" w:rsidRPr="0032690B">
              <w:rPr>
                <w:rFonts w:ascii="Times New Roman" w:hAnsi="Times New Roman"/>
                <w:color w:val="C00000"/>
              </w:rPr>
              <w:t>T</w:t>
            </w:r>
            <w:r w:rsidRPr="0032690B">
              <w:rPr>
                <w:rFonts w:ascii="Times New Roman" w:hAnsi="Times New Roman"/>
                <w:color w:val="C00000"/>
              </w:rPr>
              <w:t>he coach may be reimbursed for the cost of the meal</w:t>
            </w:r>
            <w:r w:rsidR="00F97E3E" w:rsidRPr="0032690B">
              <w:rPr>
                <w:rFonts w:ascii="Times New Roman" w:hAnsi="Times New Roman"/>
                <w:color w:val="C00000"/>
              </w:rPr>
              <w:t xml:space="preserve"> AND </w:t>
            </w:r>
            <w:r w:rsidRPr="0032690B">
              <w:rPr>
                <w:rFonts w:ascii="Times New Roman" w:hAnsi="Times New Roman"/>
                <w:color w:val="C00000"/>
              </w:rPr>
              <w:t xml:space="preserve">for the </w:t>
            </w:r>
            <w:r w:rsidR="00F97E3E" w:rsidRPr="0032690B">
              <w:rPr>
                <w:rFonts w:ascii="Times New Roman" w:hAnsi="Times New Roman"/>
                <w:color w:val="C00000"/>
              </w:rPr>
              <w:t xml:space="preserve">sales </w:t>
            </w:r>
            <w:r w:rsidRPr="0032690B">
              <w:rPr>
                <w:rFonts w:ascii="Times New Roman" w:hAnsi="Times New Roman"/>
                <w:color w:val="C00000"/>
              </w:rPr>
              <w:t>tax.</w:t>
            </w:r>
            <w:r w:rsidR="009C2C59">
              <w:rPr>
                <w:rFonts w:ascii="Times New Roman" w:hAnsi="Times New Roman"/>
                <w:color w:val="C00000"/>
              </w:rPr>
              <w:t xml:space="preserve">  The reimbursement for sales tax should use Local Funds (if available).</w:t>
            </w:r>
          </w:p>
        </w:tc>
      </w:tr>
      <w:tr w:rsidR="002244FA" w14:paraId="3D9FA3DC" w14:textId="77777777" w:rsidTr="00B74762">
        <w:trPr>
          <w:cnfStyle w:val="000000100000" w:firstRow="0" w:lastRow="0" w:firstColumn="0" w:lastColumn="0" w:oddVBand="0" w:evenVBand="0" w:oddHBand="1" w:evenHBand="0" w:firstRowFirstColumn="0" w:firstRowLastColumn="0" w:lastRowFirstColumn="0" w:lastRowLastColumn="0"/>
          <w:trHeight w:val="2780"/>
        </w:trPr>
        <w:tc>
          <w:tcPr>
            <w:cnfStyle w:val="001000000000" w:firstRow="0" w:lastRow="0" w:firstColumn="1" w:lastColumn="0" w:oddVBand="0" w:evenVBand="0" w:oddHBand="0" w:evenHBand="0" w:firstRowFirstColumn="0" w:firstRowLastColumn="0" w:lastRowFirstColumn="0" w:lastRowLastColumn="0"/>
            <w:tcW w:w="10689" w:type="dxa"/>
            <w:gridSpan w:val="2"/>
            <w:tcBorders>
              <w:left w:val="single" w:sz="4" w:space="0" w:color="70AD47" w:themeColor="accent6"/>
              <w:right w:val="single" w:sz="4" w:space="0" w:color="70AD47" w:themeColor="accent6"/>
            </w:tcBorders>
          </w:tcPr>
          <w:p w14:paraId="34491AE9" w14:textId="77777777" w:rsidR="001A3063" w:rsidRPr="00F97E3E" w:rsidRDefault="001A3063" w:rsidP="00B74762">
            <w:pPr>
              <w:spacing w:before="120" w:after="120"/>
              <w:jc w:val="both"/>
              <w:rPr>
                <w:rFonts w:ascii="Times New Roman" w:hAnsi="Times New Roman"/>
                <w:b w:val="0"/>
              </w:rPr>
            </w:pPr>
            <w:r w:rsidRPr="001A3063">
              <w:rPr>
                <w:rFonts w:ascii="Times New Roman" w:hAnsi="Times New Roman"/>
              </w:rPr>
              <w:lastRenderedPageBreak/>
              <w:t xml:space="preserve">Example 3: </w:t>
            </w:r>
            <w:r w:rsidRPr="00F97E3E">
              <w:rPr>
                <w:rFonts w:ascii="Times New Roman" w:hAnsi="Times New Roman"/>
                <w:b w:val="0"/>
              </w:rPr>
              <w:t xml:space="preserve">Faculty member takes a candidate to lunch on the interview day.  The Faculty member uses his personal credit card to pay for the lunch. The faculty member will be reimbursed for the costs of the lunch through the Accounts Payable Office. The charges for the lunch are subject to the sales and use tax.  </w:t>
            </w:r>
          </w:p>
          <w:p w14:paraId="739A326F" w14:textId="77777777" w:rsidR="001A3063" w:rsidRPr="00F97E3E" w:rsidRDefault="001A3063" w:rsidP="00B74762">
            <w:pPr>
              <w:pStyle w:val="ListParagraph"/>
              <w:numPr>
                <w:ilvl w:val="0"/>
                <w:numId w:val="18"/>
              </w:numPr>
              <w:spacing w:line="252" w:lineRule="auto"/>
              <w:jc w:val="both"/>
              <w:rPr>
                <w:rFonts w:ascii="Times New Roman" w:hAnsi="Times New Roman"/>
                <w:b w:val="0"/>
              </w:rPr>
            </w:pPr>
            <w:r w:rsidRPr="00F97E3E">
              <w:rPr>
                <w:rFonts w:ascii="Times New Roman" w:hAnsi="Times New Roman"/>
                <w:b w:val="0"/>
              </w:rPr>
              <w:t>The recruitment lunch furthers the mission of the College</w:t>
            </w:r>
          </w:p>
          <w:p w14:paraId="7D8DCBB3" w14:textId="77777777" w:rsidR="001A3063" w:rsidRPr="00F97E3E" w:rsidRDefault="001A3063" w:rsidP="00B74762">
            <w:pPr>
              <w:pStyle w:val="ListParagraph"/>
              <w:numPr>
                <w:ilvl w:val="0"/>
                <w:numId w:val="18"/>
              </w:numPr>
              <w:jc w:val="both"/>
              <w:rPr>
                <w:rFonts w:ascii="Times New Roman" w:hAnsi="Times New Roman"/>
                <w:b w:val="0"/>
              </w:rPr>
            </w:pPr>
            <w:r w:rsidRPr="00F97E3E">
              <w:rPr>
                <w:rFonts w:ascii="Times New Roman" w:hAnsi="Times New Roman"/>
                <w:b w:val="0"/>
              </w:rPr>
              <w:t xml:space="preserve">The state College </w:t>
            </w:r>
            <w:r w:rsidRPr="00F97E3E">
              <w:rPr>
                <w:rFonts w:ascii="Times New Roman" w:hAnsi="Times New Roman"/>
              </w:rPr>
              <w:t>does not</w:t>
            </w:r>
            <w:r w:rsidRPr="00F97E3E">
              <w:rPr>
                <w:rFonts w:ascii="Times New Roman" w:hAnsi="Times New Roman"/>
                <w:b w:val="0"/>
              </w:rPr>
              <w:t xml:space="preserve"> directly pay the invoice. </w:t>
            </w:r>
          </w:p>
          <w:p w14:paraId="43CC8A23" w14:textId="77777777" w:rsidR="001A3063" w:rsidRPr="00F97E3E" w:rsidRDefault="001A3063" w:rsidP="00B74762">
            <w:pPr>
              <w:pStyle w:val="ListParagraph"/>
              <w:numPr>
                <w:ilvl w:val="0"/>
                <w:numId w:val="18"/>
              </w:numPr>
              <w:spacing w:line="252" w:lineRule="auto"/>
              <w:jc w:val="both"/>
              <w:rPr>
                <w:rFonts w:ascii="Times New Roman" w:hAnsi="Times New Roman"/>
                <w:b w:val="0"/>
              </w:rPr>
            </w:pPr>
            <w:r w:rsidRPr="00F97E3E">
              <w:rPr>
                <w:rFonts w:ascii="Times New Roman" w:hAnsi="Times New Roman"/>
                <w:b w:val="0"/>
              </w:rPr>
              <w:t>The College (the faculty member) determined whom, when and how the meals will be distributed.</w:t>
            </w:r>
          </w:p>
          <w:p w14:paraId="591CB6DA" w14:textId="79AB3674" w:rsidR="00F30D17" w:rsidRPr="00CE542B" w:rsidRDefault="001A3063" w:rsidP="00F97E3E">
            <w:pPr>
              <w:spacing w:before="120"/>
              <w:jc w:val="both"/>
            </w:pPr>
            <w:r w:rsidRPr="001A3063">
              <w:rPr>
                <w:rFonts w:ascii="Times New Roman" w:hAnsi="Times New Roman"/>
              </w:rPr>
              <w:t xml:space="preserve">Since Criteria #2 is not met, the vendor is not required to provide sales and use tax relief since the faculty member did not use a SPCC or direct bill the meal.  </w:t>
            </w:r>
            <w:r w:rsidR="00F97E3E" w:rsidRPr="0032690B">
              <w:rPr>
                <w:rFonts w:ascii="Times New Roman" w:hAnsi="Times New Roman"/>
                <w:color w:val="C00000"/>
              </w:rPr>
              <w:t>T</w:t>
            </w:r>
            <w:r w:rsidRPr="0032690B">
              <w:rPr>
                <w:rFonts w:ascii="Times New Roman" w:hAnsi="Times New Roman"/>
                <w:color w:val="C00000"/>
              </w:rPr>
              <w:t>he faculty member may be reimbursed for the cost of the meal</w:t>
            </w:r>
            <w:r w:rsidR="00F97E3E" w:rsidRPr="0032690B">
              <w:rPr>
                <w:rFonts w:ascii="Times New Roman" w:hAnsi="Times New Roman"/>
                <w:color w:val="C00000"/>
              </w:rPr>
              <w:t xml:space="preserve"> AND sales </w:t>
            </w:r>
            <w:r w:rsidR="009C2C59">
              <w:rPr>
                <w:rFonts w:ascii="Times New Roman" w:hAnsi="Times New Roman"/>
                <w:color w:val="C00000"/>
              </w:rPr>
              <w:t>tax.  The reimbursement for sales tax should use Local Funds (if available).</w:t>
            </w:r>
          </w:p>
        </w:tc>
      </w:tr>
      <w:tr w:rsidR="002244FA" w14:paraId="0E7285D4" w14:textId="77777777" w:rsidTr="00B74762">
        <w:trPr>
          <w:trHeight w:val="3050"/>
        </w:trPr>
        <w:tc>
          <w:tcPr>
            <w:cnfStyle w:val="001000000000" w:firstRow="0" w:lastRow="0" w:firstColumn="1" w:lastColumn="0" w:oddVBand="0" w:evenVBand="0" w:oddHBand="0" w:evenHBand="0" w:firstRowFirstColumn="0" w:firstRowLastColumn="0" w:lastRowFirstColumn="0" w:lastRowLastColumn="0"/>
            <w:tcW w:w="10689" w:type="dxa"/>
            <w:gridSpan w:val="2"/>
            <w:tcBorders>
              <w:left w:val="single" w:sz="4" w:space="0" w:color="70AD47" w:themeColor="accent6"/>
              <w:right w:val="single" w:sz="4" w:space="0" w:color="70AD47" w:themeColor="accent6"/>
            </w:tcBorders>
          </w:tcPr>
          <w:p w14:paraId="3ADCB633" w14:textId="77777777" w:rsidR="001A3063" w:rsidRPr="00F97E3E" w:rsidRDefault="001A3063" w:rsidP="00B74762">
            <w:pPr>
              <w:spacing w:before="120" w:after="120"/>
              <w:jc w:val="both"/>
              <w:rPr>
                <w:rFonts w:ascii="Times New Roman" w:hAnsi="Times New Roman"/>
                <w:b w:val="0"/>
              </w:rPr>
            </w:pPr>
            <w:r w:rsidRPr="001A3063">
              <w:rPr>
                <w:rFonts w:ascii="Times New Roman" w:hAnsi="Times New Roman"/>
              </w:rPr>
              <w:t xml:space="preserve">Example 4: </w:t>
            </w:r>
            <w:r w:rsidRPr="00F97E3E">
              <w:rPr>
                <w:rFonts w:ascii="Times New Roman" w:hAnsi="Times New Roman"/>
                <w:b w:val="0"/>
              </w:rPr>
              <w:t xml:space="preserve">An employee traveling to an in-state conference purchases his meals using an Individual Liability credit card (IL). The credit card charges are billed directly to the employee, but the College will reimburse the employee at a later date. </w:t>
            </w:r>
          </w:p>
          <w:p w14:paraId="40468570" w14:textId="77777777" w:rsidR="001A3063" w:rsidRPr="00F97E3E" w:rsidRDefault="001A3063" w:rsidP="00B74762">
            <w:pPr>
              <w:pStyle w:val="ListParagraph"/>
              <w:numPr>
                <w:ilvl w:val="0"/>
                <w:numId w:val="19"/>
              </w:numPr>
              <w:spacing w:line="252" w:lineRule="auto"/>
              <w:jc w:val="both"/>
              <w:rPr>
                <w:rFonts w:ascii="Times New Roman" w:hAnsi="Times New Roman"/>
                <w:b w:val="0"/>
              </w:rPr>
            </w:pPr>
            <w:r w:rsidRPr="00F97E3E">
              <w:rPr>
                <w:rFonts w:ascii="Times New Roman" w:hAnsi="Times New Roman"/>
                <w:b w:val="0"/>
              </w:rPr>
              <w:t>The employee conference participation furthers the mission of the College</w:t>
            </w:r>
          </w:p>
          <w:p w14:paraId="6C79FB64" w14:textId="77777777" w:rsidR="001A3063" w:rsidRPr="00F97E3E" w:rsidRDefault="001A3063" w:rsidP="00B74762">
            <w:pPr>
              <w:pStyle w:val="ListParagraph"/>
              <w:numPr>
                <w:ilvl w:val="0"/>
                <w:numId w:val="19"/>
              </w:numPr>
              <w:jc w:val="both"/>
              <w:rPr>
                <w:rFonts w:ascii="Times New Roman" w:hAnsi="Times New Roman"/>
                <w:b w:val="0"/>
              </w:rPr>
            </w:pPr>
            <w:r w:rsidRPr="00F97E3E">
              <w:rPr>
                <w:rFonts w:ascii="Times New Roman" w:hAnsi="Times New Roman"/>
                <w:b w:val="0"/>
              </w:rPr>
              <w:t xml:space="preserve">The state College </w:t>
            </w:r>
            <w:r w:rsidRPr="00F97E3E">
              <w:rPr>
                <w:rFonts w:ascii="Times New Roman" w:hAnsi="Times New Roman"/>
              </w:rPr>
              <w:t>does not</w:t>
            </w:r>
            <w:r w:rsidRPr="00F97E3E">
              <w:rPr>
                <w:rFonts w:ascii="Times New Roman" w:hAnsi="Times New Roman"/>
                <w:b w:val="0"/>
              </w:rPr>
              <w:t xml:space="preserve"> directly pay for the purchase; the purchase is paid by the employee. </w:t>
            </w:r>
          </w:p>
          <w:p w14:paraId="1EAE2623" w14:textId="77777777" w:rsidR="001A3063" w:rsidRPr="00F97E3E" w:rsidRDefault="001A3063" w:rsidP="00B74762">
            <w:pPr>
              <w:pStyle w:val="ListParagraph"/>
              <w:numPr>
                <w:ilvl w:val="0"/>
                <w:numId w:val="19"/>
              </w:numPr>
              <w:spacing w:line="252" w:lineRule="auto"/>
              <w:jc w:val="both"/>
              <w:rPr>
                <w:rFonts w:ascii="Times New Roman" w:hAnsi="Times New Roman"/>
                <w:b w:val="0"/>
              </w:rPr>
            </w:pPr>
            <w:r w:rsidRPr="00F97E3E">
              <w:rPr>
                <w:rFonts w:ascii="Times New Roman" w:hAnsi="Times New Roman"/>
                <w:b w:val="0"/>
              </w:rPr>
              <w:t>The College</w:t>
            </w:r>
            <w:r w:rsidRPr="00F97E3E">
              <w:rPr>
                <w:rFonts w:ascii="Times New Roman" w:hAnsi="Times New Roman"/>
              </w:rPr>
              <w:t xml:space="preserve"> did not </w:t>
            </w:r>
            <w:r w:rsidRPr="00F97E3E">
              <w:rPr>
                <w:rFonts w:ascii="Times New Roman" w:hAnsi="Times New Roman"/>
                <w:b w:val="0"/>
              </w:rPr>
              <w:t>determined whom, when and how the meals will be distributed; the individual employee did.</w:t>
            </w:r>
          </w:p>
          <w:p w14:paraId="5B63604E" w14:textId="50469FE9" w:rsidR="00144245" w:rsidRPr="00417B60" w:rsidRDefault="001A3063" w:rsidP="0032690B">
            <w:pPr>
              <w:spacing w:before="120"/>
              <w:jc w:val="both"/>
              <w:rPr>
                <w:b w:val="0"/>
              </w:rPr>
            </w:pPr>
            <w:r w:rsidRPr="001A3063">
              <w:rPr>
                <w:rFonts w:ascii="Times New Roman" w:hAnsi="Times New Roman"/>
              </w:rPr>
              <w:t>Since Criteria #2 &amp; 3 is not met, the vendor is not required to provide sales and use tax relief.  Since the College uses the per diem system for reimbursement; the payment of sales taxes to vendors will not affect the reimbursement amount as long as the employee request a per diem reimbursement.</w:t>
            </w:r>
            <w:r w:rsidR="0032690B">
              <w:rPr>
                <w:rFonts w:ascii="Times New Roman" w:hAnsi="Times New Roman"/>
              </w:rPr>
              <w:t xml:space="preserve">   </w:t>
            </w:r>
          </w:p>
        </w:tc>
      </w:tr>
      <w:tr w:rsidR="003E6760" w14:paraId="321EC4DD" w14:textId="77777777" w:rsidTr="007F6DC8">
        <w:trPr>
          <w:cnfStyle w:val="000000100000" w:firstRow="0" w:lastRow="0" w:firstColumn="0" w:lastColumn="0" w:oddVBand="0" w:evenVBand="0" w:oddHBand="1" w:evenHBand="0" w:firstRowFirstColumn="0" w:firstRowLastColumn="0" w:lastRowFirstColumn="0" w:lastRowLastColumn="0"/>
          <w:trHeight w:val="1518"/>
        </w:trPr>
        <w:tc>
          <w:tcPr>
            <w:cnfStyle w:val="001000000000" w:firstRow="0" w:lastRow="0" w:firstColumn="1" w:lastColumn="0" w:oddVBand="0" w:evenVBand="0" w:oddHBand="0" w:evenHBand="0" w:firstRowFirstColumn="0" w:firstRowLastColumn="0" w:lastRowFirstColumn="0" w:lastRowLastColumn="0"/>
            <w:tcW w:w="10689" w:type="dxa"/>
            <w:gridSpan w:val="2"/>
            <w:tcBorders>
              <w:left w:val="single" w:sz="4" w:space="0" w:color="70AD47" w:themeColor="accent6"/>
              <w:bottom w:val="single" w:sz="4" w:space="0" w:color="70AD47" w:themeColor="accent6"/>
              <w:right w:val="single" w:sz="4" w:space="0" w:color="70AD47" w:themeColor="accent6"/>
            </w:tcBorders>
          </w:tcPr>
          <w:p w14:paraId="59F3259D" w14:textId="77777777" w:rsidR="001A3063" w:rsidRPr="00F97E3E" w:rsidRDefault="001A3063" w:rsidP="00B74762">
            <w:pPr>
              <w:spacing w:before="120" w:after="120"/>
              <w:jc w:val="both"/>
              <w:rPr>
                <w:rFonts w:ascii="Times New Roman" w:hAnsi="Times New Roman"/>
                <w:b w:val="0"/>
              </w:rPr>
            </w:pPr>
            <w:r w:rsidRPr="001A3063">
              <w:rPr>
                <w:rFonts w:ascii="Times New Roman" w:hAnsi="Times New Roman"/>
              </w:rPr>
              <w:t xml:space="preserve">Example 5:  </w:t>
            </w:r>
            <w:r w:rsidRPr="00F97E3E">
              <w:rPr>
                <w:rFonts w:ascii="Times New Roman" w:hAnsi="Times New Roman"/>
                <w:b w:val="0"/>
              </w:rPr>
              <w:t xml:space="preserve">A department administrator goes to the grocery store to purchase a banquet tray and other prepared food items for a meeting at the department.  The department administrator uses Form ST-12 to receive an exemption from sales and use taxes on the groceries.  The grocery store will send a direct bill to the College at the end of the month.   </w:t>
            </w:r>
          </w:p>
          <w:p w14:paraId="5FF6CBCE" w14:textId="77777777" w:rsidR="001A3063" w:rsidRPr="00F97E3E" w:rsidRDefault="001A3063" w:rsidP="00B74762">
            <w:pPr>
              <w:pStyle w:val="ListParagraph"/>
              <w:numPr>
                <w:ilvl w:val="0"/>
                <w:numId w:val="20"/>
              </w:numPr>
              <w:spacing w:line="252" w:lineRule="auto"/>
              <w:jc w:val="both"/>
              <w:rPr>
                <w:rFonts w:ascii="Times New Roman" w:hAnsi="Times New Roman"/>
                <w:b w:val="0"/>
              </w:rPr>
            </w:pPr>
            <w:r w:rsidRPr="00F97E3E">
              <w:rPr>
                <w:rFonts w:ascii="Times New Roman" w:hAnsi="Times New Roman"/>
                <w:b w:val="0"/>
              </w:rPr>
              <w:t>The department meeting participation furthers the mission of the College</w:t>
            </w:r>
          </w:p>
          <w:p w14:paraId="19F57A86" w14:textId="77777777" w:rsidR="001A3063" w:rsidRPr="00F97E3E" w:rsidRDefault="001A3063" w:rsidP="00B74762">
            <w:pPr>
              <w:pStyle w:val="ListParagraph"/>
              <w:numPr>
                <w:ilvl w:val="0"/>
                <w:numId w:val="20"/>
              </w:numPr>
              <w:jc w:val="both"/>
              <w:rPr>
                <w:rFonts w:ascii="Times New Roman" w:hAnsi="Times New Roman"/>
                <w:b w:val="0"/>
              </w:rPr>
            </w:pPr>
            <w:r w:rsidRPr="00F97E3E">
              <w:rPr>
                <w:rFonts w:ascii="Times New Roman" w:hAnsi="Times New Roman"/>
                <w:b w:val="0"/>
              </w:rPr>
              <w:t xml:space="preserve">The state College directly pays for the invoice. </w:t>
            </w:r>
          </w:p>
          <w:p w14:paraId="796A349A" w14:textId="77777777" w:rsidR="001A3063" w:rsidRPr="00F97E3E" w:rsidRDefault="001A3063" w:rsidP="00B74762">
            <w:pPr>
              <w:pStyle w:val="ListParagraph"/>
              <w:numPr>
                <w:ilvl w:val="0"/>
                <w:numId w:val="20"/>
              </w:numPr>
              <w:spacing w:line="252" w:lineRule="auto"/>
              <w:jc w:val="both"/>
              <w:rPr>
                <w:rFonts w:ascii="Times New Roman" w:hAnsi="Times New Roman"/>
                <w:b w:val="0"/>
              </w:rPr>
            </w:pPr>
            <w:r w:rsidRPr="00F97E3E">
              <w:rPr>
                <w:rFonts w:ascii="Times New Roman" w:hAnsi="Times New Roman"/>
                <w:b w:val="0"/>
              </w:rPr>
              <w:t>The College determined whom, when and how the meals will be distributed.</w:t>
            </w:r>
          </w:p>
          <w:p w14:paraId="5A84C24C" w14:textId="3EA7F630" w:rsidR="00144245" w:rsidRPr="009F0883" w:rsidRDefault="001A3063" w:rsidP="00B74762">
            <w:pPr>
              <w:spacing w:before="120" w:after="120"/>
              <w:jc w:val="both"/>
              <w:rPr>
                <w:rFonts w:ascii="Times New Roman" w:eastAsia="Times New Roman" w:hAnsi="Times New Roman" w:cs="Times New Roman"/>
              </w:rPr>
            </w:pPr>
            <w:r w:rsidRPr="001A3063">
              <w:rPr>
                <w:rFonts w:ascii="Times New Roman" w:hAnsi="Times New Roman"/>
              </w:rPr>
              <w:t>Prepared Meals purchased from grocery stores (e.g., deli trays) for use by the College are exempt from sales and use tax.</w:t>
            </w:r>
          </w:p>
        </w:tc>
      </w:tr>
    </w:tbl>
    <w:p w14:paraId="1757E70E" w14:textId="77777777" w:rsidR="00272161" w:rsidRDefault="00272161" w:rsidP="00272161">
      <w:pPr>
        <w:spacing w:after="0" w:line="240" w:lineRule="auto"/>
        <w:rPr>
          <w:rFonts w:ascii="Times New Roman" w:eastAsia="Times New Roman" w:hAnsi="Times New Roman" w:cs="Times New Roman"/>
        </w:rPr>
      </w:pPr>
    </w:p>
    <w:p w14:paraId="3C07407F" w14:textId="77777777" w:rsidR="001A3063" w:rsidRDefault="001A3063" w:rsidP="00B74762">
      <w:pPr>
        <w:spacing w:after="0" w:line="240" w:lineRule="auto"/>
        <w:jc w:val="both"/>
        <w:rPr>
          <w:rFonts w:ascii="Times New Roman" w:hAnsi="Times New Roman"/>
          <w:b/>
          <w:bCs/>
          <w:sz w:val="24"/>
          <w:szCs w:val="24"/>
        </w:rPr>
      </w:pPr>
      <w:r>
        <w:rPr>
          <w:rFonts w:ascii="Times New Roman" w:hAnsi="Times New Roman"/>
          <w:b/>
          <w:bCs/>
          <w:sz w:val="24"/>
          <w:szCs w:val="24"/>
        </w:rPr>
        <w:t>How do I ensure my purchase is exempt from sales and use taxes?</w:t>
      </w:r>
    </w:p>
    <w:p w14:paraId="124E66C2" w14:textId="38EBB4DC" w:rsidR="001A3063" w:rsidRDefault="001A3063" w:rsidP="00B74762">
      <w:pPr>
        <w:spacing w:before="120" w:after="0" w:line="240" w:lineRule="auto"/>
        <w:jc w:val="both"/>
        <w:rPr>
          <w:rFonts w:ascii="Times New Roman" w:hAnsi="Times New Roman"/>
        </w:rPr>
      </w:pPr>
      <w:r>
        <w:rPr>
          <w:rFonts w:ascii="Times New Roman" w:hAnsi="Times New Roman"/>
        </w:rPr>
        <w:t xml:space="preserve">For a purchase to be exempt from sales and use taxes, departments and other business units are encouraged to use their SPCC or Direct Bill the purchase.  The purchase is not exempt from sales and use taxes when using personal credit cards, which means that sales and use taxes </w:t>
      </w:r>
      <w:r w:rsidR="0032690B" w:rsidRPr="0032690B">
        <w:rPr>
          <w:rFonts w:ascii="Times New Roman" w:hAnsi="Times New Roman"/>
          <w:b/>
          <w:color w:val="C00000"/>
          <w:u w:val="single"/>
        </w:rPr>
        <w:t>may not</w:t>
      </w:r>
      <w:r>
        <w:rPr>
          <w:rFonts w:ascii="Times New Roman" w:hAnsi="Times New Roman"/>
        </w:rPr>
        <w:t xml:space="preserve"> be reimbursable.</w:t>
      </w:r>
    </w:p>
    <w:p w14:paraId="78D8B6A6" w14:textId="77777777" w:rsidR="00F718DC" w:rsidRDefault="00F718DC" w:rsidP="00B74762">
      <w:pPr>
        <w:spacing w:after="0" w:line="240" w:lineRule="auto"/>
        <w:jc w:val="both"/>
        <w:rPr>
          <w:rFonts w:ascii="Times New Roman" w:eastAsia="Times New Roman" w:hAnsi="Times New Roman" w:cs="Times New Roman"/>
          <w:b/>
          <w:sz w:val="24"/>
        </w:rPr>
      </w:pPr>
    </w:p>
    <w:p w14:paraId="4705423A" w14:textId="04C079A6" w:rsidR="006F2867" w:rsidRPr="00A528F0" w:rsidRDefault="006F2867" w:rsidP="00B74762">
      <w:pPr>
        <w:spacing w:after="0" w:line="240" w:lineRule="auto"/>
        <w:jc w:val="both"/>
        <w:rPr>
          <w:rFonts w:ascii="Times New Roman" w:eastAsia="Times New Roman" w:hAnsi="Times New Roman" w:cs="Times New Roman"/>
          <w:b/>
          <w:sz w:val="24"/>
        </w:rPr>
      </w:pPr>
      <w:r w:rsidRPr="00A528F0">
        <w:rPr>
          <w:rFonts w:ascii="Times New Roman" w:eastAsia="Times New Roman" w:hAnsi="Times New Roman" w:cs="Times New Roman"/>
          <w:b/>
          <w:sz w:val="24"/>
        </w:rPr>
        <w:t>What do I provide the Vendor?</w:t>
      </w:r>
    </w:p>
    <w:p w14:paraId="6FD7EEEC" w14:textId="458629C6" w:rsidR="00272161" w:rsidRDefault="001A3063" w:rsidP="00B74762">
      <w:pPr>
        <w:spacing w:before="120" w:after="0" w:line="240" w:lineRule="auto"/>
        <w:jc w:val="both"/>
        <w:rPr>
          <w:rFonts w:ascii="Times New Roman" w:eastAsia="Times New Roman" w:hAnsi="Times New Roman" w:cs="Times New Roman"/>
        </w:rPr>
      </w:pPr>
      <w:r>
        <w:rPr>
          <w:rFonts w:ascii="Times New Roman" w:hAnsi="Times New Roman"/>
        </w:rPr>
        <w:t>Once you have determined that your meal activity is exempt from sales and use taxes, you must provide the vendor with the Commonwealth of Virginia Sales and Use Tax Certificate of Exemption (Form ST-12).  You may obtain the form from the Tax Department, by sending an email request to Cindi Fellows at</w:t>
      </w:r>
      <w:r w:rsidR="006A7001" w:rsidRPr="006A7001">
        <w:rPr>
          <w:rFonts w:ascii="Times New Roman" w:eastAsia="Times New Roman" w:hAnsi="Times New Roman" w:cs="Times New Roman"/>
        </w:rPr>
        <w:t xml:space="preserve"> </w:t>
      </w:r>
      <w:hyperlink r:id="rId10" w:history="1">
        <w:r w:rsidRPr="00C254D7">
          <w:rPr>
            <w:rStyle w:val="Hyperlink"/>
            <w:rFonts w:ascii="Times New Roman" w:eastAsia="Times New Roman" w:hAnsi="Times New Roman" w:cs="Times New Roman"/>
          </w:rPr>
          <w:t>clfellows@wm.edu</w:t>
        </w:r>
      </w:hyperlink>
      <w:r w:rsidR="006A7001" w:rsidRPr="006A7001">
        <w:rPr>
          <w:rFonts w:ascii="Times New Roman" w:eastAsia="Times New Roman" w:hAnsi="Times New Roman" w:cs="Times New Roman"/>
        </w:rPr>
        <w:t>.</w:t>
      </w:r>
      <w:r w:rsidR="00272161">
        <w:rPr>
          <w:rFonts w:ascii="Times New Roman" w:eastAsia="Times New Roman" w:hAnsi="Times New Roman" w:cs="Times New Roman"/>
        </w:rPr>
        <w:t xml:space="preserve"> </w:t>
      </w:r>
    </w:p>
    <w:p w14:paraId="25B98BC2" w14:textId="77777777" w:rsidR="00F0568A" w:rsidRDefault="00F0568A" w:rsidP="00B74762">
      <w:pPr>
        <w:spacing w:after="0" w:line="240" w:lineRule="auto"/>
        <w:jc w:val="both"/>
        <w:rPr>
          <w:rFonts w:ascii="Times New Roman" w:eastAsia="Times New Roman" w:hAnsi="Times New Roman" w:cs="Times New Roman"/>
        </w:rPr>
      </w:pPr>
    </w:p>
    <w:p w14:paraId="6EC67189" w14:textId="511580F8" w:rsidR="00F0568A" w:rsidRDefault="00F0568A" w:rsidP="00B74762">
      <w:pPr>
        <w:spacing w:after="0" w:line="240" w:lineRule="auto"/>
        <w:jc w:val="both"/>
        <w:rPr>
          <w:rFonts w:ascii="Times New Roman" w:eastAsia="Times New Roman" w:hAnsi="Times New Roman" w:cs="Times New Roman"/>
        </w:rPr>
      </w:pPr>
      <w:r w:rsidRPr="00F0568A">
        <w:rPr>
          <w:rFonts w:ascii="Times New Roman" w:eastAsia="Times New Roman" w:hAnsi="Times New Roman" w:cs="Times New Roman"/>
          <w:b/>
          <w:sz w:val="24"/>
        </w:rPr>
        <w:t xml:space="preserve">What happens if the vendor is not have a direct billing contract </w:t>
      </w:r>
      <w:r>
        <w:rPr>
          <w:rFonts w:ascii="Times New Roman" w:eastAsia="Times New Roman" w:hAnsi="Times New Roman" w:cs="Times New Roman"/>
          <w:b/>
          <w:sz w:val="24"/>
        </w:rPr>
        <w:t>with the College</w:t>
      </w:r>
      <w:r w:rsidRPr="00F0568A">
        <w:rPr>
          <w:rFonts w:ascii="Times New Roman" w:eastAsia="Times New Roman" w:hAnsi="Times New Roman" w:cs="Times New Roman"/>
          <w:b/>
          <w:sz w:val="24"/>
        </w:rPr>
        <w:t xml:space="preserve">? </w:t>
      </w:r>
    </w:p>
    <w:p w14:paraId="5A3356DC" w14:textId="1A29CB24" w:rsidR="00F0568A" w:rsidRDefault="00144245" w:rsidP="00B74762">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We recommend </w:t>
      </w:r>
      <w:r w:rsidR="00F0568A">
        <w:rPr>
          <w:rFonts w:ascii="Times New Roman" w:eastAsia="Times New Roman" w:hAnsi="Times New Roman" w:cs="Times New Roman"/>
        </w:rPr>
        <w:t xml:space="preserve">you use the SPCC card to pay for meals.  Direct billing agreements </w:t>
      </w:r>
      <w:r w:rsidR="00F0568A" w:rsidRPr="00FE34DC">
        <w:rPr>
          <w:rFonts w:ascii="Times New Roman" w:eastAsia="Times New Roman" w:hAnsi="Times New Roman" w:cs="Times New Roman"/>
          <w:b/>
          <w:u w:val="single"/>
        </w:rPr>
        <w:t>should be</w:t>
      </w:r>
      <w:r w:rsidR="00F0568A">
        <w:rPr>
          <w:rFonts w:ascii="Times New Roman" w:eastAsia="Times New Roman" w:hAnsi="Times New Roman" w:cs="Times New Roman"/>
        </w:rPr>
        <w:t xml:space="preserve"> </w:t>
      </w:r>
      <w:r>
        <w:rPr>
          <w:rFonts w:ascii="Times New Roman" w:eastAsia="Times New Roman" w:hAnsi="Times New Roman" w:cs="Times New Roman"/>
        </w:rPr>
        <w:t xml:space="preserve">limited only to those instances where SPCC is not an option.  </w:t>
      </w:r>
    </w:p>
    <w:p w14:paraId="6CDB786D" w14:textId="77777777" w:rsidR="00CC1B98" w:rsidRDefault="00CC1B98" w:rsidP="00B74762">
      <w:pPr>
        <w:spacing w:after="0" w:line="240" w:lineRule="auto"/>
        <w:jc w:val="both"/>
        <w:rPr>
          <w:rFonts w:ascii="Times New Roman" w:eastAsia="Times New Roman" w:hAnsi="Times New Roman" w:cs="Times New Roman"/>
        </w:rPr>
      </w:pPr>
    </w:p>
    <w:p w14:paraId="54528623" w14:textId="3B734D74" w:rsidR="00CC1B98" w:rsidRPr="00CC1B98" w:rsidRDefault="00CC1B98" w:rsidP="00B74762">
      <w:pPr>
        <w:spacing w:after="0" w:line="240" w:lineRule="auto"/>
        <w:jc w:val="both"/>
        <w:rPr>
          <w:rFonts w:ascii="Times New Roman" w:eastAsia="Times New Roman" w:hAnsi="Times New Roman" w:cs="Times New Roman"/>
          <w:b/>
          <w:sz w:val="24"/>
        </w:rPr>
      </w:pPr>
      <w:r w:rsidRPr="00CC1B98">
        <w:rPr>
          <w:rFonts w:ascii="Times New Roman" w:eastAsia="Times New Roman" w:hAnsi="Times New Roman" w:cs="Times New Roman"/>
          <w:b/>
          <w:sz w:val="24"/>
        </w:rPr>
        <w:t>The bulletin references an April 22 effective date, so should we apply it retroactively?</w:t>
      </w:r>
    </w:p>
    <w:p w14:paraId="0183E19F" w14:textId="4421CC3C" w:rsidR="00CC1B98" w:rsidRDefault="00CC1B98" w:rsidP="00B74762">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most likely scenario is that the vendor has already remitted the sales and use tax to the Commonwealth, therefore requesting a reimbursement is not plausible.  At this time, </w:t>
      </w:r>
      <w:r w:rsidR="00144245">
        <w:rPr>
          <w:rFonts w:ascii="Times New Roman" w:eastAsia="Times New Roman" w:hAnsi="Times New Roman" w:cs="Times New Roman"/>
        </w:rPr>
        <w:t xml:space="preserve">we recommend moving </w:t>
      </w:r>
      <w:r>
        <w:rPr>
          <w:rFonts w:ascii="Times New Roman" w:eastAsia="Times New Roman" w:hAnsi="Times New Roman" w:cs="Times New Roman"/>
        </w:rPr>
        <w:t xml:space="preserve">forward with the application of the rule starting with the </w:t>
      </w:r>
      <w:r w:rsidR="00C33F51">
        <w:rPr>
          <w:rFonts w:ascii="Times New Roman" w:eastAsia="Times New Roman" w:hAnsi="Times New Roman" w:cs="Times New Roman"/>
        </w:rPr>
        <w:t xml:space="preserve">original </w:t>
      </w:r>
      <w:r>
        <w:rPr>
          <w:rFonts w:ascii="Times New Roman" w:eastAsia="Times New Roman" w:hAnsi="Times New Roman" w:cs="Times New Roman"/>
        </w:rPr>
        <w:t xml:space="preserve">date on this memo and its distribution.  </w:t>
      </w:r>
    </w:p>
    <w:p w14:paraId="78FE8729" w14:textId="77777777" w:rsidR="00410C21" w:rsidRDefault="00410C21" w:rsidP="00B74762">
      <w:pPr>
        <w:spacing w:after="0" w:line="240" w:lineRule="auto"/>
        <w:jc w:val="both"/>
        <w:rPr>
          <w:rFonts w:ascii="Times New Roman" w:eastAsia="Times New Roman" w:hAnsi="Times New Roman" w:cs="Times New Roman"/>
        </w:rPr>
      </w:pPr>
    </w:p>
    <w:p w14:paraId="57941C9D" w14:textId="055F995C" w:rsidR="00410C21" w:rsidRDefault="00410C21" w:rsidP="00B74762">
      <w:pPr>
        <w:spacing w:after="0" w:line="240" w:lineRule="auto"/>
        <w:jc w:val="both"/>
        <w:rPr>
          <w:rFonts w:ascii="Times New Roman" w:eastAsia="Times New Roman" w:hAnsi="Times New Roman" w:cs="Times New Roman"/>
          <w:b/>
          <w:sz w:val="24"/>
        </w:rPr>
      </w:pPr>
      <w:r w:rsidRPr="00410C21">
        <w:rPr>
          <w:rFonts w:ascii="Times New Roman" w:eastAsia="Times New Roman" w:hAnsi="Times New Roman" w:cs="Times New Roman"/>
          <w:b/>
          <w:sz w:val="24"/>
        </w:rPr>
        <w:lastRenderedPageBreak/>
        <w:t>Is this exemption applicable to Agency Funds</w:t>
      </w:r>
      <w:r w:rsidR="00EA4CEF">
        <w:rPr>
          <w:rFonts w:ascii="Times New Roman" w:eastAsia="Times New Roman" w:hAnsi="Times New Roman" w:cs="Times New Roman"/>
          <w:b/>
          <w:sz w:val="24"/>
        </w:rPr>
        <w:t xml:space="preserve"> </w:t>
      </w:r>
      <w:r>
        <w:rPr>
          <w:rFonts w:ascii="Times New Roman" w:eastAsia="Times New Roman" w:hAnsi="Times New Roman" w:cs="Times New Roman"/>
          <w:b/>
          <w:sz w:val="24"/>
        </w:rPr>
        <w:t>(commonly known as 8 Accounts)</w:t>
      </w:r>
      <w:r w:rsidR="00144245">
        <w:rPr>
          <w:rFonts w:ascii="Times New Roman" w:eastAsia="Times New Roman" w:hAnsi="Times New Roman" w:cs="Times New Roman"/>
          <w:b/>
          <w:sz w:val="24"/>
        </w:rPr>
        <w:t>?</w:t>
      </w:r>
    </w:p>
    <w:p w14:paraId="681AA274" w14:textId="53493347" w:rsidR="00410C21" w:rsidRDefault="00410C21" w:rsidP="00B7476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This exemption is </w:t>
      </w:r>
      <w:r w:rsidRPr="00A84B81">
        <w:rPr>
          <w:rFonts w:ascii="Times New Roman" w:eastAsia="Times New Roman" w:hAnsi="Times New Roman" w:cs="Times New Roman"/>
          <w:b/>
          <w:u w:val="single"/>
        </w:rPr>
        <w:t>not</w:t>
      </w:r>
      <w:r>
        <w:rPr>
          <w:rFonts w:ascii="Times New Roman" w:eastAsia="Times New Roman" w:hAnsi="Times New Roman" w:cs="Times New Roman"/>
        </w:rPr>
        <w:t xml:space="preserve"> applicable to Agency Funds activities.  </w:t>
      </w:r>
    </w:p>
    <w:p w14:paraId="1AB5121D" w14:textId="77777777" w:rsidR="005A6087" w:rsidRDefault="005A6087" w:rsidP="00B74762">
      <w:pPr>
        <w:spacing w:after="0" w:line="240" w:lineRule="auto"/>
        <w:jc w:val="both"/>
        <w:rPr>
          <w:rFonts w:ascii="Times New Roman" w:eastAsia="Times New Roman" w:hAnsi="Times New Roman" w:cs="Times New Roman"/>
        </w:rPr>
      </w:pPr>
    </w:p>
    <w:p w14:paraId="2C07ED4B" w14:textId="77777777" w:rsidR="00BE0F0F" w:rsidRDefault="00BE0F0F" w:rsidP="00B74762">
      <w:pPr>
        <w:spacing w:after="0" w:line="240" w:lineRule="auto"/>
        <w:jc w:val="both"/>
        <w:rPr>
          <w:rFonts w:ascii="Times New Roman" w:hAnsi="Times New Roman"/>
          <w:b/>
          <w:bCs/>
          <w:sz w:val="24"/>
          <w:szCs w:val="24"/>
        </w:rPr>
      </w:pPr>
      <w:r>
        <w:rPr>
          <w:rFonts w:ascii="Times New Roman" w:hAnsi="Times New Roman"/>
          <w:b/>
          <w:bCs/>
          <w:sz w:val="24"/>
          <w:szCs w:val="24"/>
        </w:rPr>
        <w:t xml:space="preserve">Are there going to be instances in whereas the sales tax paid by an employee is </w:t>
      </w:r>
      <w:r>
        <w:rPr>
          <w:rFonts w:ascii="Times New Roman" w:hAnsi="Times New Roman"/>
          <w:b/>
          <w:bCs/>
          <w:sz w:val="24"/>
          <w:szCs w:val="24"/>
          <w:u w:val="single"/>
        </w:rPr>
        <w:t>not</w:t>
      </w:r>
      <w:r>
        <w:rPr>
          <w:rFonts w:ascii="Times New Roman" w:hAnsi="Times New Roman"/>
          <w:b/>
          <w:bCs/>
          <w:sz w:val="24"/>
          <w:szCs w:val="24"/>
        </w:rPr>
        <w:t xml:space="preserve"> reimbursable?</w:t>
      </w:r>
    </w:p>
    <w:p w14:paraId="47272E49" w14:textId="360F57A7" w:rsidR="00BE0F0F" w:rsidRDefault="00BE0F0F" w:rsidP="00B74762">
      <w:pPr>
        <w:spacing w:before="120" w:after="0" w:line="240" w:lineRule="auto"/>
        <w:jc w:val="both"/>
        <w:rPr>
          <w:rFonts w:ascii="Times New Roman" w:hAnsi="Times New Roman"/>
        </w:rPr>
      </w:pPr>
      <w:r>
        <w:rPr>
          <w:rFonts w:ascii="Times New Roman" w:hAnsi="Times New Roman"/>
        </w:rPr>
        <w:t>Any sales tax paid on meals purchased during non-travel activities that meets #1 (mission) and #3 (college determination) requirements and could have been paid for by SPCC or direct billing but a personal</w:t>
      </w:r>
      <w:r w:rsidR="0032690B">
        <w:rPr>
          <w:rFonts w:ascii="Times New Roman" w:hAnsi="Times New Roman"/>
        </w:rPr>
        <w:t xml:space="preserve"> credit card was used instead, </w:t>
      </w:r>
      <w:r w:rsidR="0032690B" w:rsidRPr="009C2C59">
        <w:rPr>
          <w:rFonts w:ascii="Times New Roman" w:hAnsi="Times New Roman"/>
          <w:b/>
          <w:color w:val="C00000"/>
          <w:u w:val="single"/>
        </w:rPr>
        <w:t>may not</w:t>
      </w:r>
      <w:r>
        <w:rPr>
          <w:rFonts w:ascii="Times New Roman" w:hAnsi="Times New Roman"/>
          <w:b/>
          <w:bCs/>
        </w:rPr>
        <w:t xml:space="preserve"> </w:t>
      </w:r>
      <w:r w:rsidR="009C2C59" w:rsidRPr="009C2C59">
        <w:rPr>
          <w:rFonts w:ascii="Times New Roman" w:hAnsi="Times New Roman"/>
          <w:bCs/>
        </w:rPr>
        <w:t xml:space="preserve">be </w:t>
      </w:r>
      <w:r>
        <w:rPr>
          <w:rFonts w:ascii="Times New Roman" w:hAnsi="Times New Roman"/>
          <w:b/>
          <w:bCs/>
        </w:rPr>
        <w:t>reimbursable</w:t>
      </w:r>
      <w:r>
        <w:rPr>
          <w:rFonts w:ascii="Times New Roman" w:hAnsi="Times New Roman"/>
        </w:rPr>
        <w:t>.</w:t>
      </w:r>
    </w:p>
    <w:p w14:paraId="452790C5" w14:textId="77777777" w:rsidR="00BE0F0F" w:rsidRDefault="00BE0F0F" w:rsidP="00B74762">
      <w:pPr>
        <w:spacing w:after="0" w:line="240" w:lineRule="auto"/>
        <w:jc w:val="both"/>
        <w:rPr>
          <w:rFonts w:ascii="Times New Roman" w:hAnsi="Times New Roman"/>
        </w:rPr>
      </w:pPr>
    </w:p>
    <w:p w14:paraId="19E99EC6" w14:textId="77777777" w:rsidR="00BE0F0F" w:rsidRDefault="00BE0F0F" w:rsidP="00B74762">
      <w:pPr>
        <w:spacing w:after="0" w:line="240" w:lineRule="auto"/>
        <w:jc w:val="both"/>
        <w:rPr>
          <w:rFonts w:ascii="Times New Roman" w:hAnsi="Times New Roman"/>
          <w:b/>
          <w:bCs/>
          <w:sz w:val="24"/>
          <w:szCs w:val="24"/>
        </w:rPr>
      </w:pPr>
      <w:r>
        <w:rPr>
          <w:rFonts w:ascii="Times New Roman" w:hAnsi="Times New Roman"/>
          <w:b/>
          <w:bCs/>
          <w:sz w:val="24"/>
          <w:szCs w:val="24"/>
        </w:rPr>
        <w:t>When is the sales tax reimbursable?</w:t>
      </w:r>
    </w:p>
    <w:p w14:paraId="327CD72A" w14:textId="77777777" w:rsidR="00BE0F0F" w:rsidRDefault="00BE0F0F" w:rsidP="00B74762">
      <w:pPr>
        <w:spacing w:before="120" w:after="0" w:line="240" w:lineRule="auto"/>
        <w:jc w:val="both"/>
        <w:rPr>
          <w:rFonts w:ascii="Times New Roman" w:hAnsi="Times New Roman"/>
        </w:rPr>
      </w:pPr>
      <w:r>
        <w:rPr>
          <w:rFonts w:ascii="Times New Roman" w:hAnsi="Times New Roman"/>
        </w:rPr>
        <w:t>Any sales tax paid for meal purchases during travel status are reimbursable.</w:t>
      </w:r>
    </w:p>
    <w:p w14:paraId="0F3DEDA2" w14:textId="0AC33401" w:rsidR="00BF5EAB" w:rsidRPr="00D739E7" w:rsidRDefault="00BF5EAB" w:rsidP="00B74762">
      <w:pPr>
        <w:spacing w:before="240" w:after="120" w:line="240" w:lineRule="auto"/>
        <w:rPr>
          <w:rFonts w:ascii="Times New Roman" w:eastAsia="Times New Roman" w:hAnsi="Times New Roman" w:cs="Times New Roman"/>
        </w:rPr>
      </w:pPr>
      <w:r w:rsidRPr="00410C21">
        <w:rPr>
          <w:rFonts w:ascii="Times New Roman" w:eastAsia="Times New Roman" w:hAnsi="Times New Roman" w:cs="Times New Roman"/>
          <w:b/>
          <w:sz w:val="24"/>
        </w:rPr>
        <w:t>The following table provides contact information for the different areas impacted by the process change</w:t>
      </w:r>
      <w:r>
        <w:rPr>
          <w:rFonts w:ascii="Times New Roman" w:eastAsia="Times New Roman" w:hAnsi="Times New Roman" w:cs="Times New Roman"/>
        </w:rPr>
        <w:t>.</w:t>
      </w:r>
    </w:p>
    <w:tbl>
      <w:tblPr>
        <w:tblStyle w:val="TableGrid"/>
        <w:tblW w:w="0" w:type="auto"/>
        <w:tblLook w:val="04A0" w:firstRow="1" w:lastRow="0" w:firstColumn="1" w:lastColumn="0" w:noHBand="0" w:noVBand="1"/>
      </w:tblPr>
      <w:tblGrid>
        <w:gridCol w:w="2454"/>
        <w:gridCol w:w="2702"/>
        <w:gridCol w:w="3096"/>
        <w:gridCol w:w="2538"/>
      </w:tblGrid>
      <w:tr w:rsidR="00FF4598" w14:paraId="5F6C9D08" w14:textId="5C35E057" w:rsidTr="00B74762">
        <w:tc>
          <w:tcPr>
            <w:tcW w:w="2454" w:type="dxa"/>
            <w:vAlign w:val="bottom"/>
          </w:tcPr>
          <w:p w14:paraId="6EBF1934" w14:textId="652B2557" w:rsidR="00FF4598" w:rsidRPr="00BF5EAB" w:rsidRDefault="00FF4598">
            <w:pPr>
              <w:jc w:val="center"/>
              <w:rPr>
                <w:rFonts w:ascii="Times New Roman" w:eastAsia="Times New Roman" w:hAnsi="Times New Roman" w:cs="Times New Roman"/>
                <w:b/>
              </w:rPr>
            </w:pPr>
            <w:r w:rsidRPr="00BF5EAB">
              <w:rPr>
                <w:rFonts w:ascii="Times New Roman" w:eastAsia="Times New Roman" w:hAnsi="Times New Roman" w:cs="Times New Roman"/>
                <w:b/>
              </w:rPr>
              <w:t>Sales &amp; Use Tax Questions</w:t>
            </w:r>
          </w:p>
        </w:tc>
        <w:tc>
          <w:tcPr>
            <w:tcW w:w="2702" w:type="dxa"/>
            <w:vAlign w:val="bottom"/>
          </w:tcPr>
          <w:p w14:paraId="3436C7E4" w14:textId="16CBD925" w:rsidR="00FF4598" w:rsidRPr="00BF5EAB" w:rsidRDefault="00FF4598">
            <w:pPr>
              <w:jc w:val="center"/>
              <w:rPr>
                <w:rFonts w:ascii="Times New Roman" w:eastAsia="Times New Roman" w:hAnsi="Times New Roman" w:cs="Times New Roman"/>
                <w:b/>
              </w:rPr>
            </w:pPr>
            <w:r w:rsidRPr="00BF5EAB">
              <w:rPr>
                <w:rFonts w:ascii="Times New Roman" w:eastAsia="Times New Roman" w:hAnsi="Times New Roman" w:cs="Times New Roman"/>
                <w:b/>
              </w:rPr>
              <w:t>SPCC Questions (Procurement)</w:t>
            </w:r>
          </w:p>
        </w:tc>
        <w:tc>
          <w:tcPr>
            <w:tcW w:w="3096" w:type="dxa"/>
            <w:vAlign w:val="bottom"/>
          </w:tcPr>
          <w:p w14:paraId="25562A3F" w14:textId="77777777" w:rsidR="00FF4598" w:rsidRPr="00BF5EAB" w:rsidRDefault="00FF4598">
            <w:pPr>
              <w:jc w:val="center"/>
              <w:rPr>
                <w:rFonts w:ascii="Times New Roman" w:eastAsia="Times New Roman" w:hAnsi="Times New Roman" w:cs="Times New Roman"/>
                <w:b/>
              </w:rPr>
            </w:pPr>
            <w:r w:rsidRPr="00BF5EAB">
              <w:rPr>
                <w:rFonts w:ascii="Times New Roman" w:eastAsia="Times New Roman" w:hAnsi="Times New Roman" w:cs="Times New Roman"/>
                <w:b/>
              </w:rPr>
              <w:t>Sales &amp; Use Tax Exemption Forms</w:t>
            </w:r>
          </w:p>
          <w:p w14:paraId="349F542A" w14:textId="6207D269" w:rsidR="00FF4598" w:rsidRPr="00BF5EAB" w:rsidRDefault="00FF4598">
            <w:pPr>
              <w:jc w:val="center"/>
              <w:rPr>
                <w:rFonts w:ascii="Times New Roman" w:eastAsia="Times New Roman" w:hAnsi="Times New Roman" w:cs="Times New Roman"/>
                <w:b/>
              </w:rPr>
            </w:pPr>
            <w:r w:rsidRPr="00BF5EAB">
              <w:rPr>
                <w:rFonts w:ascii="Times New Roman" w:eastAsia="Times New Roman" w:hAnsi="Times New Roman" w:cs="Times New Roman"/>
                <w:b/>
              </w:rPr>
              <w:t>(</w:t>
            </w:r>
            <w:r w:rsidR="00D15119">
              <w:rPr>
                <w:rFonts w:ascii="Times New Roman" w:eastAsia="Times New Roman" w:hAnsi="Times New Roman" w:cs="Times New Roman"/>
                <w:b/>
              </w:rPr>
              <w:t>Tax</w:t>
            </w:r>
            <w:r w:rsidRPr="00BF5EAB">
              <w:rPr>
                <w:rFonts w:ascii="Times New Roman" w:eastAsia="Times New Roman" w:hAnsi="Times New Roman" w:cs="Times New Roman"/>
                <w:b/>
              </w:rPr>
              <w:t>)</w:t>
            </w:r>
          </w:p>
        </w:tc>
        <w:tc>
          <w:tcPr>
            <w:tcW w:w="2538" w:type="dxa"/>
            <w:vAlign w:val="bottom"/>
          </w:tcPr>
          <w:p w14:paraId="19EC6264" w14:textId="122E2EB8" w:rsidR="00FF4598" w:rsidRPr="00BF5EAB" w:rsidRDefault="00FF4598">
            <w:pPr>
              <w:jc w:val="center"/>
              <w:rPr>
                <w:rFonts w:ascii="Times New Roman" w:eastAsia="Times New Roman" w:hAnsi="Times New Roman" w:cs="Times New Roman"/>
                <w:b/>
              </w:rPr>
            </w:pPr>
            <w:r>
              <w:rPr>
                <w:rFonts w:ascii="Times New Roman" w:eastAsia="Times New Roman" w:hAnsi="Times New Roman" w:cs="Times New Roman"/>
                <w:b/>
              </w:rPr>
              <w:t>Vendor Payment Request Form (Vendor)</w:t>
            </w:r>
            <w:r w:rsidR="000F7ACE">
              <w:rPr>
                <w:rFonts w:ascii="Times New Roman" w:eastAsia="Times New Roman" w:hAnsi="Times New Roman" w:cs="Times New Roman"/>
                <w:b/>
              </w:rPr>
              <w:t xml:space="preserve"> Questions</w:t>
            </w:r>
          </w:p>
        </w:tc>
      </w:tr>
      <w:tr w:rsidR="00FF4598" w14:paraId="1C8BF8B4" w14:textId="1C8768AD" w:rsidTr="00B74762">
        <w:trPr>
          <w:trHeight w:val="432"/>
        </w:trPr>
        <w:tc>
          <w:tcPr>
            <w:tcW w:w="2454" w:type="dxa"/>
            <w:vAlign w:val="center"/>
          </w:tcPr>
          <w:p w14:paraId="64D12A93" w14:textId="73C87837" w:rsidR="00FF4598" w:rsidRDefault="00FF4598">
            <w:pPr>
              <w:jc w:val="center"/>
              <w:rPr>
                <w:rFonts w:ascii="Times New Roman" w:eastAsia="Times New Roman" w:hAnsi="Times New Roman" w:cs="Times New Roman"/>
              </w:rPr>
            </w:pPr>
            <w:r>
              <w:rPr>
                <w:rFonts w:ascii="Times New Roman" w:eastAsia="Times New Roman" w:hAnsi="Times New Roman" w:cs="Times New Roman"/>
              </w:rPr>
              <w:t>Cindi Fellows</w:t>
            </w:r>
          </w:p>
        </w:tc>
        <w:tc>
          <w:tcPr>
            <w:tcW w:w="2702" w:type="dxa"/>
            <w:vAlign w:val="center"/>
          </w:tcPr>
          <w:p w14:paraId="475B2E1B" w14:textId="6E60E8B2" w:rsidR="00FF4598" w:rsidRDefault="00FF4598">
            <w:pPr>
              <w:jc w:val="center"/>
              <w:rPr>
                <w:rFonts w:ascii="Times New Roman" w:eastAsia="Times New Roman" w:hAnsi="Times New Roman" w:cs="Times New Roman"/>
              </w:rPr>
            </w:pPr>
            <w:r>
              <w:rPr>
                <w:rFonts w:ascii="Times New Roman" w:eastAsia="Times New Roman" w:hAnsi="Times New Roman" w:cs="Times New Roman"/>
              </w:rPr>
              <w:t>Marra Austin</w:t>
            </w:r>
          </w:p>
        </w:tc>
        <w:tc>
          <w:tcPr>
            <w:tcW w:w="3096" w:type="dxa"/>
            <w:vAlign w:val="center"/>
          </w:tcPr>
          <w:p w14:paraId="1004A072" w14:textId="611FEBD2" w:rsidR="00FF4598" w:rsidRDefault="00D15119">
            <w:pPr>
              <w:jc w:val="center"/>
              <w:rPr>
                <w:rFonts w:ascii="Times New Roman" w:eastAsia="Times New Roman" w:hAnsi="Times New Roman" w:cs="Times New Roman"/>
              </w:rPr>
            </w:pPr>
            <w:r>
              <w:rPr>
                <w:rFonts w:ascii="Times New Roman" w:eastAsia="Times New Roman" w:hAnsi="Times New Roman" w:cs="Times New Roman"/>
              </w:rPr>
              <w:t>Cindi Fellows</w:t>
            </w:r>
          </w:p>
        </w:tc>
        <w:tc>
          <w:tcPr>
            <w:tcW w:w="2538" w:type="dxa"/>
            <w:vAlign w:val="center"/>
          </w:tcPr>
          <w:p w14:paraId="11C7803B" w14:textId="230FD95E" w:rsidR="00FF4598" w:rsidRDefault="00FF4598">
            <w:pPr>
              <w:jc w:val="center"/>
              <w:rPr>
                <w:rFonts w:ascii="Times New Roman" w:eastAsia="Times New Roman" w:hAnsi="Times New Roman" w:cs="Times New Roman"/>
              </w:rPr>
            </w:pPr>
            <w:r>
              <w:rPr>
                <w:rFonts w:ascii="Times New Roman" w:eastAsia="Times New Roman" w:hAnsi="Times New Roman" w:cs="Times New Roman"/>
              </w:rPr>
              <w:t>Ruth Gilliam</w:t>
            </w:r>
          </w:p>
        </w:tc>
      </w:tr>
      <w:tr w:rsidR="00FF4598" w14:paraId="1E52AFB3" w14:textId="2D8F0092" w:rsidTr="00B74762">
        <w:trPr>
          <w:trHeight w:val="432"/>
        </w:trPr>
        <w:tc>
          <w:tcPr>
            <w:tcW w:w="2454" w:type="dxa"/>
            <w:vAlign w:val="center"/>
          </w:tcPr>
          <w:p w14:paraId="40D0C936" w14:textId="4C8725B5" w:rsidR="00BE0F0F" w:rsidRDefault="00817278">
            <w:pPr>
              <w:jc w:val="center"/>
              <w:rPr>
                <w:rFonts w:ascii="Times New Roman" w:eastAsia="Times New Roman" w:hAnsi="Times New Roman" w:cs="Times New Roman"/>
              </w:rPr>
            </w:pPr>
            <w:hyperlink r:id="rId11" w:history="1">
              <w:r w:rsidR="00BE0F0F" w:rsidRPr="00C254D7">
                <w:rPr>
                  <w:rStyle w:val="Hyperlink"/>
                  <w:rFonts w:ascii="Times New Roman" w:eastAsia="Times New Roman" w:hAnsi="Times New Roman" w:cs="Times New Roman"/>
                </w:rPr>
                <w:t>clfellows@wm.edu</w:t>
              </w:r>
            </w:hyperlink>
          </w:p>
        </w:tc>
        <w:tc>
          <w:tcPr>
            <w:tcW w:w="2702" w:type="dxa"/>
            <w:vAlign w:val="center"/>
          </w:tcPr>
          <w:p w14:paraId="24C402D2" w14:textId="3462C75E" w:rsidR="00BE0F0F" w:rsidRDefault="00817278">
            <w:pPr>
              <w:jc w:val="center"/>
              <w:rPr>
                <w:rFonts w:ascii="Times New Roman" w:eastAsia="Times New Roman" w:hAnsi="Times New Roman" w:cs="Times New Roman"/>
              </w:rPr>
            </w:pPr>
            <w:hyperlink r:id="rId12" w:history="1">
              <w:r w:rsidR="00BE0F0F" w:rsidRPr="00C254D7">
                <w:rPr>
                  <w:rStyle w:val="Hyperlink"/>
                  <w:rFonts w:ascii="Times New Roman" w:eastAsia="Times New Roman" w:hAnsi="Times New Roman" w:cs="Times New Roman"/>
                </w:rPr>
                <w:t>maaustin@wm.edu</w:t>
              </w:r>
            </w:hyperlink>
          </w:p>
        </w:tc>
        <w:tc>
          <w:tcPr>
            <w:tcW w:w="3096" w:type="dxa"/>
            <w:vAlign w:val="center"/>
          </w:tcPr>
          <w:p w14:paraId="0EAD02D7" w14:textId="20A6C3CA" w:rsidR="00BE0F0F" w:rsidRDefault="00817278">
            <w:pPr>
              <w:jc w:val="center"/>
              <w:rPr>
                <w:rFonts w:ascii="Times New Roman" w:eastAsia="Times New Roman" w:hAnsi="Times New Roman" w:cs="Times New Roman"/>
              </w:rPr>
            </w:pPr>
            <w:hyperlink r:id="rId13" w:history="1">
              <w:r w:rsidR="00BE0F0F" w:rsidRPr="00C254D7">
                <w:rPr>
                  <w:rStyle w:val="Hyperlink"/>
                  <w:rFonts w:ascii="Times New Roman" w:eastAsia="Times New Roman" w:hAnsi="Times New Roman" w:cs="Times New Roman"/>
                </w:rPr>
                <w:t>clfellows@wm.edu</w:t>
              </w:r>
            </w:hyperlink>
          </w:p>
        </w:tc>
        <w:tc>
          <w:tcPr>
            <w:tcW w:w="2538" w:type="dxa"/>
            <w:vAlign w:val="center"/>
          </w:tcPr>
          <w:p w14:paraId="6215B029" w14:textId="67C784F9" w:rsidR="00BE0F0F" w:rsidRPr="00BF5EAB" w:rsidRDefault="00817278">
            <w:pPr>
              <w:jc w:val="center"/>
              <w:rPr>
                <w:rFonts w:ascii="Times New Roman" w:eastAsia="Times New Roman" w:hAnsi="Times New Roman" w:cs="Times New Roman"/>
              </w:rPr>
            </w:pPr>
            <w:hyperlink r:id="rId14" w:history="1">
              <w:r w:rsidR="00BE0F0F" w:rsidRPr="00C254D7">
                <w:rPr>
                  <w:rStyle w:val="Hyperlink"/>
                  <w:rFonts w:ascii="Times New Roman" w:eastAsia="Times New Roman" w:hAnsi="Times New Roman" w:cs="Times New Roman"/>
                </w:rPr>
                <w:t>rgilliam@wm.edu</w:t>
              </w:r>
            </w:hyperlink>
          </w:p>
        </w:tc>
      </w:tr>
      <w:tr w:rsidR="00FF4598" w14:paraId="59DF80E6" w14:textId="75140DE7" w:rsidTr="00B74762">
        <w:trPr>
          <w:trHeight w:val="432"/>
        </w:trPr>
        <w:tc>
          <w:tcPr>
            <w:tcW w:w="2454" w:type="dxa"/>
            <w:vAlign w:val="center"/>
          </w:tcPr>
          <w:p w14:paraId="5245C729" w14:textId="62987E9B" w:rsidR="00FF4598" w:rsidRDefault="00FF4598">
            <w:pPr>
              <w:jc w:val="center"/>
              <w:rPr>
                <w:rFonts w:ascii="Times New Roman" w:eastAsia="Times New Roman" w:hAnsi="Times New Roman" w:cs="Times New Roman"/>
              </w:rPr>
            </w:pPr>
            <w:r w:rsidRPr="00BF5EAB">
              <w:rPr>
                <w:rFonts w:ascii="Times New Roman" w:eastAsia="Times New Roman" w:hAnsi="Times New Roman" w:cs="Times New Roman"/>
              </w:rPr>
              <w:t>757-221-2497</w:t>
            </w:r>
          </w:p>
        </w:tc>
        <w:tc>
          <w:tcPr>
            <w:tcW w:w="2702" w:type="dxa"/>
            <w:vAlign w:val="center"/>
          </w:tcPr>
          <w:p w14:paraId="59F66010" w14:textId="68CE73D0" w:rsidR="00FF4598" w:rsidRDefault="00FF4598">
            <w:pPr>
              <w:jc w:val="center"/>
              <w:rPr>
                <w:rFonts w:ascii="Times New Roman" w:eastAsia="Times New Roman" w:hAnsi="Times New Roman" w:cs="Times New Roman"/>
              </w:rPr>
            </w:pPr>
            <w:r>
              <w:rPr>
                <w:rFonts w:ascii="Times New Roman" w:eastAsia="Times New Roman" w:hAnsi="Times New Roman" w:cs="Times New Roman"/>
              </w:rPr>
              <w:t>757-221-7636</w:t>
            </w:r>
          </w:p>
        </w:tc>
        <w:tc>
          <w:tcPr>
            <w:tcW w:w="3096" w:type="dxa"/>
            <w:vAlign w:val="center"/>
          </w:tcPr>
          <w:p w14:paraId="5BD01C6E" w14:textId="38B1D075" w:rsidR="00FF4598" w:rsidRDefault="00FF4598">
            <w:pPr>
              <w:jc w:val="center"/>
              <w:rPr>
                <w:rFonts w:ascii="Times New Roman" w:eastAsia="Times New Roman" w:hAnsi="Times New Roman" w:cs="Times New Roman"/>
              </w:rPr>
            </w:pPr>
            <w:r w:rsidRPr="00BF5EAB">
              <w:rPr>
                <w:rFonts w:ascii="Times New Roman" w:eastAsia="Times New Roman" w:hAnsi="Times New Roman" w:cs="Times New Roman"/>
              </w:rPr>
              <w:t>757-221-</w:t>
            </w:r>
            <w:r w:rsidR="00D15119">
              <w:rPr>
                <w:rFonts w:ascii="Times New Roman" w:eastAsia="Times New Roman" w:hAnsi="Times New Roman" w:cs="Times New Roman"/>
              </w:rPr>
              <w:t>2497</w:t>
            </w:r>
          </w:p>
        </w:tc>
        <w:tc>
          <w:tcPr>
            <w:tcW w:w="2538" w:type="dxa"/>
            <w:vAlign w:val="center"/>
          </w:tcPr>
          <w:p w14:paraId="1D663E2C" w14:textId="10B52248" w:rsidR="00FF4598" w:rsidRPr="00BF5EAB" w:rsidRDefault="00FF4598">
            <w:pPr>
              <w:jc w:val="center"/>
              <w:rPr>
                <w:rFonts w:ascii="Times New Roman" w:eastAsia="Times New Roman" w:hAnsi="Times New Roman" w:cs="Times New Roman"/>
              </w:rPr>
            </w:pPr>
            <w:r>
              <w:rPr>
                <w:rFonts w:ascii="Times New Roman" w:eastAsia="Times New Roman" w:hAnsi="Times New Roman" w:cs="Times New Roman"/>
              </w:rPr>
              <w:t>757-221-4573</w:t>
            </w:r>
          </w:p>
        </w:tc>
      </w:tr>
    </w:tbl>
    <w:p w14:paraId="00DB48C9" w14:textId="77777777" w:rsidR="00FC747A" w:rsidRDefault="00FC747A" w:rsidP="00A84B81">
      <w:pPr>
        <w:spacing w:after="0" w:line="240" w:lineRule="auto"/>
        <w:rPr>
          <w:rFonts w:ascii="Times New Roman" w:eastAsia="Times New Roman" w:hAnsi="Times New Roman" w:cs="Times New Roman"/>
        </w:rPr>
      </w:pPr>
    </w:p>
    <w:p w14:paraId="69FB32DD" w14:textId="1FE10CDC" w:rsidR="00BE0F0F" w:rsidRDefault="00BE0F0F" w:rsidP="00A84B81">
      <w:pPr>
        <w:spacing w:after="0" w:line="240" w:lineRule="auto"/>
        <w:rPr>
          <w:rFonts w:ascii="Times New Roman" w:hAnsi="Times New Roman"/>
        </w:rPr>
      </w:pPr>
      <w:r>
        <w:rPr>
          <w:rFonts w:ascii="Times New Roman" w:hAnsi="Times New Roman"/>
        </w:rPr>
        <w:t>Any further questions, may be directed Cindi Fellows at extension 1-2497 or to Ruth Gilliam at extension 1-4573.</w:t>
      </w:r>
    </w:p>
    <w:p w14:paraId="14808B4F" w14:textId="32A74043" w:rsidR="00A84B81" w:rsidRDefault="00A84B81" w:rsidP="00A84B81">
      <w:pPr>
        <w:spacing w:after="0" w:line="240" w:lineRule="auto"/>
        <w:rPr>
          <w:rFonts w:ascii="Times New Roman" w:eastAsia="Times New Roman" w:hAnsi="Times New Roman" w:cs="Times New Roman"/>
        </w:rPr>
      </w:pPr>
    </w:p>
    <w:p w14:paraId="243BDC61" w14:textId="226D007C" w:rsidR="00F62342" w:rsidRDefault="00F62342" w:rsidP="00A84B81">
      <w:pPr>
        <w:spacing w:after="0" w:line="240" w:lineRule="auto"/>
        <w:rPr>
          <w:rFonts w:ascii="Times New Roman" w:eastAsia="Times New Roman" w:hAnsi="Times New Roman" w:cs="Times New Roman"/>
        </w:rPr>
      </w:pPr>
      <w:r>
        <w:rPr>
          <w:rFonts w:ascii="Times New Roman" w:eastAsia="Times New Roman" w:hAnsi="Times New Roman" w:cs="Times New Roman"/>
        </w:rPr>
        <w:t>F</w:t>
      </w:r>
      <w:r w:rsidRPr="00D739E7">
        <w:rPr>
          <w:rFonts w:ascii="Times New Roman" w:eastAsia="Times New Roman" w:hAnsi="Times New Roman" w:cs="Times New Roman"/>
        </w:rPr>
        <w:t xml:space="preserve">or more information, see </w:t>
      </w:r>
      <w:hyperlink r:id="rId15" w:history="1">
        <w:r w:rsidRPr="00D739E7">
          <w:rPr>
            <w:rFonts w:ascii="Times New Roman" w:eastAsia="Times New Roman" w:hAnsi="Times New Roman" w:cs="Times New Roman"/>
            <w:color w:val="0000FF"/>
            <w:u w:val="single"/>
          </w:rPr>
          <w:t>Tax Bulletin 16-3 "Important Information Regarding Meals and Catering Purchased by Nonprofit Organizations, Churches, and Governmental Entities"</w:t>
        </w:r>
      </w:hyperlink>
      <w:r w:rsidRPr="00D739E7">
        <w:rPr>
          <w:rFonts w:ascii="Times New Roman" w:eastAsia="Times New Roman" w:hAnsi="Times New Roman" w:cs="Times New Roman"/>
        </w:rPr>
        <w:t xml:space="preserve"> on the Virginia Department of Taxation website. </w:t>
      </w:r>
    </w:p>
    <w:p w14:paraId="095B4374" w14:textId="77777777" w:rsidR="0024644A" w:rsidRDefault="0024644A" w:rsidP="0004061F">
      <w:pPr>
        <w:spacing w:after="0" w:line="240" w:lineRule="auto"/>
        <w:rPr>
          <w:rFonts w:ascii="Times New Roman" w:eastAsia="Times New Roman" w:hAnsi="Times New Roman" w:cs="Times New Roman"/>
        </w:rPr>
      </w:pPr>
    </w:p>
    <w:p w14:paraId="0D377922" w14:textId="77777777" w:rsidR="00C243E9" w:rsidRDefault="00C243E9" w:rsidP="0004061F">
      <w:pPr>
        <w:spacing w:after="0" w:line="240" w:lineRule="auto"/>
        <w:rPr>
          <w:rFonts w:ascii="Times New Roman" w:eastAsia="Times New Roman" w:hAnsi="Times New Roman" w:cs="Times New Roman"/>
        </w:rPr>
      </w:pPr>
    </w:p>
    <w:sectPr w:rsidR="00C243E9" w:rsidSect="00C33F51">
      <w:footerReference w:type="default" r:id="rId1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73AA9" w14:textId="77777777" w:rsidR="00BF3C8E" w:rsidRDefault="00BF3C8E" w:rsidP="00C359FC">
      <w:pPr>
        <w:spacing w:after="0" w:line="240" w:lineRule="auto"/>
      </w:pPr>
      <w:r>
        <w:separator/>
      </w:r>
    </w:p>
  </w:endnote>
  <w:endnote w:type="continuationSeparator" w:id="0">
    <w:p w14:paraId="25EC9360" w14:textId="77777777" w:rsidR="00BF3C8E" w:rsidRDefault="00BF3C8E" w:rsidP="00C3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779693"/>
      <w:docPartObj>
        <w:docPartGallery w:val="Page Numbers (Bottom of Page)"/>
        <w:docPartUnique/>
      </w:docPartObj>
    </w:sdtPr>
    <w:sdtEndPr>
      <w:rPr>
        <w:noProof/>
      </w:rPr>
    </w:sdtEndPr>
    <w:sdtContent>
      <w:p w14:paraId="496B3972" w14:textId="3CF434EE" w:rsidR="00C359FC" w:rsidRDefault="00C359FC">
        <w:pPr>
          <w:pStyle w:val="Footer"/>
          <w:jc w:val="right"/>
        </w:pPr>
        <w:r>
          <w:fldChar w:fldCharType="begin"/>
        </w:r>
        <w:r>
          <w:instrText xml:space="preserve"> PAGE   \* MERGEFORMAT </w:instrText>
        </w:r>
        <w:r>
          <w:fldChar w:fldCharType="separate"/>
        </w:r>
        <w:r w:rsidR="00817278">
          <w:rPr>
            <w:noProof/>
          </w:rPr>
          <w:t>4</w:t>
        </w:r>
        <w:r>
          <w:rPr>
            <w:noProof/>
          </w:rPr>
          <w:fldChar w:fldCharType="end"/>
        </w:r>
      </w:p>
    </w:sdtContent>
  </w:sdt>
  <w:p w14:paraId="3FF67E26" w14:textId="77777777" w:rsidR="00C359FC" w:rsidRDefault="00C35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42750" w14:textId="77777777" w:rsidR="00BF3C8E" w:rsidRDefault="00BF3C8E" w:rsidP="00C359FC">
      <w:pPr>
        <w:spacing w:after="0" w:line="240" w:lineRule="auto"/>
      </w:pPr>
      <w:r>
        <w:separator/>
      </w:r>
    </w:p>
  </w:footnote>
  <w:footnote w:type="continuationSeparator" w:id="0">
    <w:p w14:paraId="4501385C" w14:textId="77777777" w:rsidR="00BF3C8E" w:rsidRDefault="00BF3C8E" w:rsidP="00C35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1522"/>
    <w:multiLevelType w:val="hybridMultilevel"/>
    <w:tmpl w:val="FE0A8F8C"/>
    <w:lvl w:ilvl="0" w:tplc="E3CA7A44">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62513"/>
    <w:multiLevelType w:val="hybridMultilevel"/>
    <w:tmpl w:val="3B64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81410"/>
    <w:multiLevelType w:val="hybridMultilevel"/>
    <w:tmpl w:val="FE0A8F8C"/>
    <w:lvl w:ilvl="0" w:tplc="E3CA7A44">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B6021"/>
    <w:multiLevelType w:val="hybridMultilevel"/>
    <w:tmpl w:val="FE0A8F8C"/>
    <w:lvl w:ilvl="0" w:tplc="E3CA7A44">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72BC4"/>
    <w:multiLevelType w:val="hybridMultilevel"/>
    <w:tmpl w:val="FE0A8F8C"/>
    <w:lvl w:ilvl="0" w:tplc="E3CA7A44">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06FBA"/>
    <w:multiLevelType w:val="hybridMultilevel"/>
    <w:tmpl w:val="FE0A8F8C"/>
    <w:lvl w:ilvl="0" w:tplc="E3CA7A44">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A1B15"/>
    <w:multiLevelType w:val="hybridMultilevel"/>
    <w:tmpl w:val="FE0A8F8C"/>
    <w:lvl w:ilvl="0" w:tplc="E3CA7A44">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408EB"/>
    <w:multiLevelType w:val="hybridMultilevel"/>
    <w:tmpl w:val="9C5CE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B4966"/>
    <w:multiLevelType w:val="hybridMultilevel"/>
    <w:tmpl w:val="FE0A8F8C"/>
    <w:lvl w:ilvl="0" w:tplc="E3CA7A44">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871FC7"/>
    <w:multiLevelType w:val="hybridMultilevel"/>
    <w:tmpl w:val="FE0A8F8C"/>
    <w:lvl w:ilvl="0" w:tplc="E3CA7A44">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E958EE"/>
    <w:multiLevelType w:val="hybridMultilevel"/>
    <w:tmpl w:val="195C3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533CBF"/>
    <w:multiLevelType w:val="hybridMultilevel"/>
    <w:tmpl w:val="65722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86345"/>
    <w:multiLevelType w:val="hybridMultilevel"/>
    <w:tmpl w:val="FE0A8F8C"/>
    <w:lvl w:ilvl="0" w:tplc="E3CA7A44">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1F5641"/>
    <w:multiLevelType w:val="hybridMultilevel"/>
    <w:tmpl w:val="71682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40D3C"/>
    <w:multiLevelType w:val="hybridMultilevel"/>
    <w:tmpl w:val="D00AC920"/>
    <w:lvl w:ilvl="0" w:tplc="F0EC4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
  </w:num>
  <w:num w:numId="4">
    <w:abstractNumId w:val="13"/>
  </w:num>
  <w:num w:numId="5">
    <w:abstractNumId w:val="7"/>
  </w:num>
  <w:num w:numId="6">
    <w:abstractNumId w:val="9"/>
  </w:num>
  <w:num w:numId="7">
    <w:abstractNumId w:val="4"/>
  </w:num>
  <w:num w:numId="8">
    <w:abstractNumId w:val="5"/>
  </w:num>
  <w:num w:numId="9">
    <w:abstractNumId w:val="12"/>
  </w:num>
  <w:num w:numId="10">
    <w:abstractNumId w:val="2"/>
  </w:num>
  <w:num w:numId="11">
    <w:abstractNumId w:val="6"/>
  </w:num>
  <w:num w:numId="12">
    <w:abstractNumId w:val="3"/>
  </w:num>
  <w:num w:numId="13">
    <w:abstractNumId w:val="8"/>
  </w:num>
  <w:num w:numId="14">
    <w:abstractNumId w:val="0"/>
  </w:num>
  <w:num w:numId="15">
    <w:abstractNumId w:val="1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89"/>
    <w:rsid w:val="00031339"/>
    <w:rsid w:val="000401D4"/>
    <w:rsid w:val="0004061F"/>
    <w:rsid w:val="00044A07"/>
    <w:rsid w:val="00073841"/>
    <w:rsid w:val="00087702"/>
    <w:rsid w:val="000A09AF"/>
    <w:rsid w:val="000B60EF"/>
    <w:rsid w:val="000C11FE"/>
    <w:rsid w:val="000E6A1B"/>
    <w:rsid w:val="000F7ACE"/>
    <w:rsid w:val="001013D6"/>
    <w:rsid w:val="001062A7"/>
    <w:rsid w:val="00144245"/>
    <w:rsid w:val="00145A12"/>
    <w:rsid w:val="00161983"/>
    <w:rsid w:val="001A3063"/>
    <w:rsid w:val="001E2055"/>
    <w:rsid w:val="001F00EC"/>
    <w:rsid w:val="002008DE"/>
    <w:rsid w:val="002244FA"/>
    <w:rsid w:val="00225B46"/>
    <w:rsid w:val="0023255A"/>
    <w:rsid w:val="00240A59"/>
    <w:rsid w:val="0024644A"/>
    <w:rsid w:val="00272161"/>
    <w:rsid w:val="002B3095"/>
    <w:rsid w:val="002B790C"/>
    <w:rsid w:val="002C33A6"/>
    <w:rsid w:val="002C35BC"/>
    <w:rsid w:val="00314C45"/>
    <w:rsid w:val="0032690B"/>
    <w:rsid w:val="00340248"/>
    <w:rsid w:val="00344494"/>
    <w:rsid w:val="0037510A"/>
    <w:rsid w:val="0039386C"/>
    <w:rsid w:val="003979EB"/>
    <w:rsid w:val="003E6760"/>
    <w:rsid w:val="003E7D47"/>
    <w:rsid w:val="00410C21"/>
    <w:rsid w:val="0043127C"/>
    <w:rsid w:val="00460711"/>
    <w:rsid w:val="00460974"/>
    <w:rsid w:val="004944CC"/>
    <w:rsid w:val="004E7273"/>
    <w:rsid w:val="0051735C"/>
    <w:rsid w:val="00534CE0"/>
    <w:rsid w:val="0054312C"/>
    <w:rsid w:val="00544F19"/>
    <w:rsid w:val="0056253C"/>
    <w:rsid w:val="00571971"/>
    <w:rsid w:val="005740DB"/>
    <w:rsid w:val="0059187D"/>
    <w:rsid w:val="005A6087"/>
    <w:rsid w:val="005A65EF"/>
    <w:rsid w:val="005B0A20"/>
    <w:rsid w:val="005C1569"/>
    <w:rsid w:val="00621B7B"/>
    <w:rsid w:val="006546AD"/>
    <w:rsid w:val="00656D9B"/>
    <w:rsid w:val="006A654C"/>
    <w:rsid w:val="006A7001"/>
    <w:rsid w:val="006B7120"/>
    <w:rsid w:val="006C0910"/>
    <w:rsid w:val="006F2867"/>
    <w:rsid w:val="00716272"/>
    <w:rsid w:val="00794863"/>
    <w:rsid w:val="007A059B"/>
    <w:rsid w:val="007A1B18"/>
    <w:rsid w:val="007B50B1"/>
    <w:rsid w:val="007F4192"/>
    <w:rsid w:val="007F4D33"/>
    <w:rsid w:val="007F6DC8"/>
    <w:rsid w:val="00817278"/>
    <w:rsid w:val="00840DD8"/>
    <w:rsid w:val="00884823"/>
    <w:rsid w:val="008D7B45"/>
    <w:rsid w:val="009075DE"/>
    <w:rsid w:val="009156F6"/>
    <w:rsid w:val="009846BD"/>
    <w:rsid w:val="00997A96"/>
    <w:rsid w:val="009B0C66"/>
    <w:rsid w:val="009C08D9"/>
    <w:rsid w:val="009C2C59"/>
    <w:rsid w:val="009C434B"/>
    <w:rsid w:val="009E7A88"/>
    <w:rsid w:val="009F0883"/>
    <w:rsid w:val="00A0143C"/>
    <w:rsid w:val="00A451F3"/>
    <w:rsid w:val="00A528F0"/>
    <w:rsid w:val="00A640BB"/>
    <w:rsid w:val="00A671D0"/>
    <w:rsid w:val="00A84B81"/>
    <w:rsid w:val="00A86C89"/>
    <w:rsid w:val="00AD1F93"/>
    <w:rsid w:val="00AD219F"/>
    <w:rsid w:val="00AD6DC2"/>
    <w:rsid w:val="00AD7D6F"/>
    <w:rsid w:val="00B312A8"/>
    <w:rsid w:val="00B74762"/>
    <w:rsid w:val="00B91A12"/>
    <w:rsid w:val="00B962A3"/>
    <w:rsid w:val="00BE0F0F"/>
    <w:rsid w:val="00BF3C8E"/>
    <w:rsid w:val="00BF5EAB"/>
    <w:rsid w:val="00BF774C"/>
    <w:rsid w:val="00BF774F"/>
    <w:rsid w:val="00C1021C"/>
    <w:rsid w:val="00C243E9"/>
    <w:rsid w:val="00C33F51"/>
    <w:rsid w:val="00C359FC"/>
    <w:rsid w:val="00C47A18"/>
    <w:rsid w:val="00C65CF5"/>
    <w:rsid w:val="00C81C62"/>
    <w:rsid w:val="00C82409"/>
    <w:rsid w:val="00CC1B98"/>
    <w:rsid w:val="00CE542B"/>
    <w:rsid w:val="00CF6267"/>
    <w:rsid w:val="00D10115"/>
    <w:rsid w:val="00D15119"/>
    <w:rsid w:val="00D3506A"/>
    <w:rsid w:val="00D4415C"/>
    <w:rsid w:val="00D53608"/>
    <w:rsid w:val="00D5683A"/>
    <w:rsid w:val="00D739E7"/>
    <w:rsid w:val="00DA6E86"/>
    <w:rsid w:val="00DB6687"/>
    <w:rsid w:val="00DD6CED"/>
    <w:rsid w:val="00DE321B"/>
    <w:rsid w:val="00E15995"/>
    <w:rsid w:val="00EA4CEF"/>
    <w:rsid w:val="00EB4A38"/>
    <w:rsid w:val="00ED0959"/>
    <w:rsid w:val="00EF6375"/>
    <w:rsid w:val="00F03C67"/>
    <w:rsid w:val="00F0568A"/>
    <w:rsid w:val="00F21FDE"/>
    <w:rsid w:val="00F231D9"/>
    <w:rsid w:val="00F30D17"/>
    <w:rsid w:val="00F612C3"/>
    <w:rsid w:val="00F62342"/>
    <w:rsid w:val="00F66860"/>
    <w:rsid w:val="00F718DC"/>
    <w:rsid w:val="00F7540A"/>
    <w:rsid w:val="00F8082A"/>
    <w:rsid w:val="00F90665"/>
    <w:rsid w:val="00F90BEE"/>
    <w:rsid w:val="00F96F9D"/>
    <w:rsid w:val="00F97E3E"/>
    <w:rsid w:val="00FB2568"/>
    <w:rsid w:val="00FC747A"/>
    <w:rsid w:val="00FE34DC"/>
    <w:rsid w:val="00FF4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814AD4"/>
  <w15:chartTrackingRefBased/>
  <w15:docId w15:val="{20B99153-CDF2-4DD0-8B42-82494C40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6Colorful-Accent5">
    <w:name w:val="Grid Table 6 Colorful Accent 5"/>
    <w:basedOn w:val="TableNormal"/>
    <w:uiPriority w:val="51"/>
    <w:rsid w:val="00ED095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ED095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ED0959"/>
    <w:rPr>
      <w:color w:val="0563C1" w:themeColor="hyperlink"/>
      <w:u w:val="single"/>
    </w:rPr>
  </w:style>
  <w:style w:type="paragraph" w:styleId="ListParagraph">
    <w:name w:val="List Paragraph"/>
    <w:basedOn w:val="Normal"/>
    <w:uiPriority w:val="34"/>
    <w:qFormat/>
    <w:rsid w:val="00F612C3"/>
    <w:pPr>
      <w:ind w:left="720"/>
      <w:contextualSpacing/>
    </w:pPr>
  </w:style>
  <w:style w:type="character" w:styleId="CommentReference">
    <w:name w:val="annotation reference"/>
    <w:basedOn w:val="DefaultParagraphFont"/>
    <w:uiPriority w:val="99"/>
    <w:semiHidden/>
    <w:unhideWhenUsed/>
    <w:rsid w:val="00656D9B"/>
    <w:rPr>
      <w:sz w:val="16"/>
      <w:szCs w:val="16"/>
    </w:rPr>
  </w:style>
  <w:style w:type="paragraph" w:styleId="CommentText">
    <w:name w:val="annotation text"/>
    <w:basedOn w:val="Normal"/>
    <w:link w:val="CommentTextChar"/>
    <w:uiPriority w:val="99"/>
    <w:semiHidden/>
    <w:unhideWhenUsed/>
    <w:rsid w:val="00656D9B"/>
    <w:pPr>
      <w:spacing w:line="240" w:lineRule="auto"/>
    </w:pPr>
    <w:rPr>
      <w:sz w:val="20"/>
      <w:szCs w:val="20"/>
    </w:rPr>
  </w:style>
  <w:style w:type="character" w:customStyle="1" w:styleId="CommentTextChar">
    <w:name w:val="Comment Text Char"/>
    <w:basedOn w:val="DefaultParagraphFont"/>
    <w:link w:val="CommentText"/>
    <w:uiPriority w:val="99"/>
    <w:semiHidden/>
    <w:rsid w:val="00656D9B"/>
    <w:rPr>
      <w:sz w:val="20"/>
      <w:szCs w:val="20"/>
    </w:rPr>
  </w:style>
  <w:style w:type="paragraph" w:styleId="CommentSubject">
    <w:name w:val="annotation subject"/>
    <w:basedOn w:val="CommentText"/>
    <w:next w:val="CommentText"/>
    <w:link w:val="CommentSubjectChar"/>
    <w:uiPriority w:val="99"/>
    <w:semiHidden/>
    <w:unhideWhenUsed/>
    <w:rsid w:val="00656D9B"/>
    <w:rPr>
      <w:b/>
      <w:bCs/>
    </w:rPr>
  </w:style>
  <w:style w:type="character" w:customStyle="1" w:styleId="CommentSubjectChar">
    <w:name w:val="Comment Subject Char"/>
    <w:basedOn w:val="CommentTextChar"/>
    <w:link w:val="CommentSubject"/>
    <w:uiPriority w:val="99"/>
    <w:semiHidden/>
    <w:rsid w:val="00656D9B"/>
    <w:rPr>
      <w:b/>
      <w:bCs/>
      <w:sz w:val="20"/>
      <w:szCs w:val="20"/>
    </w:rPr>
  </w:style>
  <w:style w:type="paragraph" w:styleId="BalloonText">
    <w:name w:val="Balloon Text"/>
    <w:basedOn w:val="Normal"/>
    <w:link w:val="BalloonTextChar"/>
    <w:uiPriority w:val="99"/>
    <w:semiHidden/>
    <w:unhideWhenUsed/>
    <w:rsid w:val="00656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D9B"/>
    <w:rPr>
      <w:rFonts w:ascii="Segoe UI" w:hAnsi="Segoe UI" w:cs="Segoe UI"/>
      <w:sz w:val="18"/>
      <w:szCs w:val="18"/>
    </w:rPr>
  </w:style>
  <w:style w:type="table" w:styleId="GridTable4-Accent6">
    <w:name w:val="Grid Table 4 Accent 6"/>
    <w:basedOn w:val="TableNormal"/>
    <w:uiPriority w:val="49"/>
    <w:rsid w:val="002244F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C35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9FC"/>
  </w:style>
  <w:style w:type="paragraph" w:styleId="Footer">
    <w:name w:val="footer"/>
    <w:basedOn w:val="Normal"/>
    <w:link w:val="FooterChar"/>
    <w:uiPriority w:val="99"/>
    <w:unhideWhenUsed/>
    <w:rsid w:val="00C35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9FC"/>
  </w:style>
  <w:style w:type="table" w:styleId="TableGrid">
    <w:name w:val="Table Grid"/>
    <w:basedOn w:val="TableNormal"/>
    <w:uiPriority w:val="39"/>
    <w:rsid w:val="00BF5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0352">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8273331">
      <w:bodyDiv w:val="1"/>
      <w:marLeft w:val="0"/>
      <w:marRight w:val="0"/>
      <w:marTop w:val="0"/>
      <w:marBottom w:val="0"/>
      <w:divBdr>
        <w:top w:val="none" w:sz="0" w:space="0" w:color="auto"/>
        <w:left w:val="none" w:sz="0" w:space="0" w:color="auto"/>
        <w:bottom w:val="none" w:sz="0" w:space="0" w:color="auto"/>
        <w:right w:val="none" w:sz="0" w:space="0" w:color="auto"/>
      </w:divBdr>
    </w:div>
    <w:div w:id="177622073">
      <w:bodyDiv w:val="1"/>
      <w:marLeft w:val="0"/>
      <w:marRight w:val="0"/>
      <w:marTop w:val="0"/>
      <w:marBottom w:val="0"/>
      <w:divBdr>
        <w:top w:val="none" w:sz="0" w:space="0" w:color="auto"/>
        <w:left w:val="none" w:sz="0" w:space="0" w:color="auto"/>
        <w:bottom w:val="none" w:sz="0" w:space="0" w:color="auto"/>
        <w:right w:val="none" w:sz="0" w:space="0" w:color="auto"/>
      </w:divBdr>
      <w:divsChild>
        <w:div w:id="306786544">
          <w:marLeft w:val="0"/>
          <w:marRight w:val="0"/>
          <w:marTop w:val="0"/>
          <w:marBottom w:val="0"/>
          <w:divBdr>
            <w:top w:val="none" w:sz="0" w:space="0" w:color="auto"/>
            <w:left w:val="none" w:sz="0" w:space="0" w:color="auto"/>
            <w:bottom w:val="none" w:sz="0" w:space="0" w:color="auto"/>
            <w:right w:val="none" w:sz="0" w:space="0" w:color="auto"/>
          </w:divBdr>
          <w:divsChild>
            <w:div w:id="859440390">
              <w:marLeft w:val="0"/>
              <w:marRight w:val="0"/>
              <w:marTop w:val="0"/>
              <w:marBottom w:val="0"/>
              <w:divBdr>
                <w:top w:val="none" w:sz="0" w:space="0" w:color="auto"/>
                <w:left w:val="none" w:sz="0" w:space="0" w:color="auto"/>
                <w:bottom w:val="none" w:sz="0" w:space="0" w:color="auto"/>
                <w:right w:val="none" w:sz="0" w:space="0" w:color="auto"/>
              </w:divBdr>
            </w:div>
            <w:div w:id="1019937345">
              <w:marLeft w:val="0"/>
              <w:marRight w:val="0"/>
              <w:marTop w:val="0"/>
              <w:marBottom w:val="0"/>
              <w:divBdr>
                <w:top w:val="none" w:sz="0" w:space="0" w:color="auto"/>
                <w:left w:val="none" w:sz="0" w:space="0" w:color="auto"/>
                <w:bottom w:val="none" w:sz="0" w:space="0" w:color="auto"/>
                <w:right w:val="none" w:sz="0" w:space="0" w:color="auto"/>
              </w:divBdr>
            </w:div>
            <w:div w:id="65417151">
              <w:marLeft w:val="0"/>
              <w:marRight w:val="0"/>
              <w:marTop w:val="0"/>
              <w:marBottom w:val="0"/>
              <w:divBdr>
                <w:top w:val="none" w:sz="0" w:space="0" w:color="auto"/>
                <w:left w:val="none" w:sz="0" w:space="0" w:color="auto"/>
                <w:bottom w:val="none" w:sz="0" w:space="0" w:color="auto"/>
                <w:right w:val="none" w:sz="0" w:space="0" w:color="auto"/>
              </w:divBdr>
            </w:div>
            <w:div w:id="1443257852">
              <w:marLeft w:val="0"/>
              <w:marRight w:val="0"/>
              <w:marTop w:val="0"/>
              <w:marBottom w:val="0"/>
              <w:divBdr>
                <w:top w:val="none" w:sz="0" w:space="0" w:color="auto"/>
                <w:left w:val="none" w:sz="0" w:space="0" w:color="auto"/>
                <w:bottom w:val="none" w:sz="0" w:space="0" w:color="auto"/>
                <w:right w:val="none" w:sz="0" w:space="0" w:color="auto"/>
              </w:divBdr>
            </w:div>
            <w:div w:id="749354577">
              <w:marLeft w:val="0"/>
              <w:marRight w:val="0"/>
              <w:marTop w:val="0"/>
              <w:marBottom w:val="0"/>
              <w:divBdr>
                <w:top w:val="none" w:sz="0" w:space="0" w:color="auto"/>
                <w:left w:val="none" w:sz="0" w:space="0" w:color="auto"/>
                <w:bottom w:val="none" w:sz="0" w:space="0" w:color="auto"/>
                <w:right w:val="none" w:sz="0" w:space="0" w:color="auto"/>
              </w:divBdr>
            </w:div>
            <w:div w:id="1357652973">
              <w:marLeft w:val="0"/>
              <w:marRight w:val="0"/>
              <w:marTop w:val="0"/>
              <w:marBottom w:val="0"/>
              <w:divBdr>
                <w:top w:val="none" w:sz="0" w:space="0" w:color="auto"/>
                <w:left w:val="none" w:sz="0" w:space="0" w:color="auto"/>
                <w:bottom w:val="none" w:sz="0" w:space="0" w:color="auto"/>
                <w:right w:val="none" w:sz="0" w:space="0" w:color="auto"/>
              </w:divBdr>
            </w:div>
            <w:div w:id="1120733119">
              <w:marLeft w:val="0"/>
              <w:marRight w:val="0"/>
              <w:marTop w:val="0"/>
              <w:marBottom w:val="0"/>
              <w:divBdr>
                <w:top w:val="none" w:sz="0" w:space="0" w:color="auto"/>
                <w:left w:val="none" w:sz="0" w:space="0" w:color="auto"/>
                <w:bottom w:val="none" w:sz="0" w:space="0" w:color="auto"/>
                <w:right w:val="none" w:sz="0" w:space="0" w:color="auto"/>
              </w:divBdr>
            </w:div>
            <w:div w:id="986786391">
              <w:marLeft w:val="0"/>
              <w:marRight w:val="0"/>
              <w:marTop w:val="0"/>
              <w:marBottom w:val="0"/>
              <w:divBdr>
                <w:top w:val="none" w:sz="0" w:space="0" w:color="auto"/>
                <w:left w:val="none" w:sz="0" w:space="0" w:color="auto"/>
                <w:bottom w:val="none" w:sz="0" w:space="0" w:color="auto"/>
                <w:right w:val="none" w:sz="0" w:space="0" w:color="auto"/>
              </w:divBdr>
            </w:div>
            <w:div w:id="1894776991">
              <w:marLeft w:val="0"/>
              <w:marRight w:val="0"/>
              <w:marTop w:val="0"/>
              <w:marBottom w:val="0"/>
              <w:divBdr>
                <w:top w:val="none" w:sz="0" w:space="0" w:color="auto"/>
                <w:left w:val="none" w:sz="0" w:space="0" w:color="auto"/>
                <w:bottom w:val="none" w:sz="0" w:space="0" w:color="auto"/>
                <w:right w:val="none" w:sz="0" w:space="0" w:color="auto"/>
              </w:divBdr>
            </w:div>
            <w:div w:id="1448233953">
              <w:marLeft w:val="0"/>
              <w:marRight w:val="0"/>
              <w:marTop w:val="0"/>
              <w:marBottom w:val="0"/>
              <w:divBdr>
                <w:top w:val="none" w:sz="0" w:space="0" w:color="auto"/>
                <w:left w:val="none" w:sz="0" w:space="0" w:color="auto"/>
                <w:bottom w:val="none" w:sz="0" w:space="0" w:color="auto"/>
                <w:right w:val="none" w:sz="0" w:space="0" w:color="auto"/>
              </w:divBdr>
            </w:div>
            <w:div w:id="142160937">
              <w:marLeft w:val="0"/>
              <w:marRight w:val="0"/>
              <w:marTop w:val="0"/>
              <w:marBottom w:val="0"/>
              <w:divBdr>
                <w:top w:val="none" w:sz="0" w:space="0" w:color="auto"/>
                <w:left w:val="none" w:sz="0" w:space="0" w:color="auto"/>
                <w:bottom w:val="none" w:sz="0" w:space="0" w:color="auto"/>
                <w:right w:val="none" w:sz="0" w:space="0" w:color="auto"/>
              </w:divBdr>
            </w:div>
            <w:div w:id="638388021">
              <w:marLeft w:val="0"/>
              <w:marRight w:val="0"/>
              <w:marTop w:val="0"/>
              <w:marBottom w:val="0"/>
              <w:divBdr>
                <w:top w:val="none" w:sz="0" w:space="0" w:color="auto"/>
                <w:left w:val="none" w:sz="0" w:space="0" w:color="auto"/>
                <w:bottom w:val="none" w:sz="0" w:space="0" w:color="auto"/>
                <w:right w:val="none" w:sz="0" w:space="0" w:color="auto"/>
              </w:divBdr>
            </w:div>
            <w:div w:id="212272978">
              <w:marLeft w:val="0"/>
              <w:marRight w:val="0"/>
              <w:marTop w:val="0"/>
              <w:marBottom w:val="0"/>
              <w:divBdr>
                <w:top w:val="none" w:sz="0" w:space="0" w:color="auto"/>
                <w:left w:val="none" w:sz="0" w:space="0" w:color="auto"/>
                <w:bottom w:val="none" w:sz="0" w:space="0" w:color="auto"/>
                <w:right w:val="none" w:sz="0" w:space="0" w:color="auto"/>
              </w:divBdr>
            </w:div>
            <w:div w:id="1294018979">
              <w:marLeft w:val="0"/>
              <w:marRight w:val="0"/>
              <w:marTop w:val="0"/>
              <w:marBottom w:val="0"/>
              <w:divBdr>
                <w:top w:val="none" w:sz="0" w:space="0" w:color="auto"/>
                <w:left w:val="none" w:sz="0" w:space="0" w:color="auto"/>
                <w:bottom w:val="none" w:sz="0" w:space="0" w:color="auto"/>
                <w:right w:val="none" w:sz="0" w:space="0" w:color="auto"/>
              </w:divBdr>
            </w:div>
            <w:div w:id="1885021907">
              <w:marLeft w:val="0"/>
              <w:marRight w:val="0"/>
              <w:marTop w:val="0"/>
              <w:marBottom w:val="0"/>
              <w:divBdr>
                <w:top w:val="none" w:sz="0" w:space="0" w:color="auto"/>
                <w:left w:val="none" w:sz="0" w:space="0" w:color="auto"/>
                <w:bottom w:val="none" w:sz="0" w:space="0" w:color="auto"/>
                <w:right w:val="none" w:sz="0" w:space="0" w:color="auto"/>
              </w:divBdr>
            </w:div>
            <w:div w:id="1905949331">
              <w:marLeft w:val="0"/>
              <w:marRight w:val="0"/>
              <w:marTop w:val="0"/>
              <w:marBottom w:val="0"/>
              <w:divBdr>
                <w:top w:val="none" w:sz="0" w:space="0" w:color="auto"/>
                <w:left w:val="none" w:sz="0" w:space="0" w:color="auto"/>
                <w:bottom w:val="none" w:sz="0" w:space="0" w:color="auto"/>
                <w:right w:val="none" w:sz="0" w:space="0" w:color="auto"/>
              </w:divBdr>
            </w:div>
            <w:div w:id="275334479">
              <w:marLeft w:val="0"/>
              <w:marRight w:val="0"/>
              <w:marTop w:val="0"/>
              <w:marBottom w:val="0"/>
              <w:divBdr>
                <w:top w:val="none" w:sz="0" w:space="0" w:color="auto"/>
                <w:left w:val="none" w:sz="0" w:space="0" w:color="auto"/>
                <w:bottom w:val="none" w:sz="0" w:space="0" w:color="auto"/>
                <w:right w:val="none" w:sz="0" w:space="0" w:color="auto"/>
              </w:divBdr>
            </w:div>
            <w:div w:id="245504428">
              <w:marLeft w:val="0"/>
              <w:marRight w:val="0"/>
              <w:marTop w:val="0"/>
              <w:marBottom w:val="0"/>
              <w:divBdr>
                <w:top w:val="none" w:sz="0" w:space="0" w:color="auto"/>
                <w:left w:val="none" w:sz="0" w:space="0" w:color="auto"/>
                <w:bottom w:val="none" w:sz="0" w:space="0" w:color="auto"/>
                <w:right w:val="none" w:sz="0" w:space="0" w:color="auto"/>
              </w:divBdr>
            </w:div>
            <w:div w:id="1821843805">
              <w:marLeft w:val="0"/>
              <w:marRight w:val="0"/>
              <w:marTop w:val="0"/>
              <w:marBottom w:val="0"/>
              <w:divBdr>
                <w:top w:val="none" w:sz="0" w:space="0" w:color="auto"/>
                <w:left w:val="none" w:sz="0" w:space="0" w:color="auto"/>
                <w:bottom w:val="none" w:sz="0" w:space="0" w:color="auto"/>
                <w:right w:val="none" w:sz="0" w:space="0" w:color="auto"/>
              </w:divBdr>
            </w:div>
            <w:div w:id="135803723">
              <w:marLeft w:val="0"/>
              <w:marRight w:val="0"/>
              <w:marTop w:val="0"/>
              <w:marBottom w:val="0"/>
              <w:divBdr>
                <w:top w:val="none" w:sz="0" w:space="0" w:color="auto"/>
                <w:left w:val="none" w:sz="0" w:space="0" w:color="auto"/>
                <w:bottom w:val="none" w:sz="0" w:space="0" w:color="auto"/>
                <w:right w:val="none" w:sz="0" w:space="0" w:color="auto"/>
              </w:divBdr>
            </w:div>
            <w:div w:id="1688098837">
              <w:marLeft w:val="0"/>
              <w:marRight w:val="0"/>
              <w:marTop w:val="0"/>
              <w:marBottom w:val="0"/>
              <w:divBdr>
                <w:top w:val="none" w:sz="0" w:space="0" w:color="auto"/>
                <w:left w:val="none" w:sz="0" w:space="0" w:color="auto"/>
                <w:bottom w:val="none" w:sz="0" w:space="0" w:color="auto"/>
                <w:right w:val="none" w:sz="0" w:space="0" w:color="auto"/>
              </w:divBdr>
            </w:div>
            <w:div w:id="1191796201">
              <w:marLeft w:val="0"/>
              <w:marRight w:val="0"/>
              <w:marTop w:val="0"/>
              <w:marBottom w:val="0"/>
              <w:divBdr>
                <w:top w:val="none" w:sz="0" w:space="0" w:color="auto"/>
                <w:left w:val="none" w:sz="0" w:space="0" w:color="auto"/>
                <w:bottom w:val="none" w:sz="0" w:space="0" w:color="auto"/>
                <w:right w:val="none" w:sz="0" w:space="0" w:color="auto"/>
              </w:divBdr>
            </w:div>
            <w:div w:id="1451364942">
              <w:marLeft w:val="0"/>
              <w:marRight w:val="0"/>
              <w:marTop w:val="0"/>
              <w:marBottom w:val="0"/>
              <w:divBdr>
                <w:top w:val="none" w:sz="0" w:space="0" w:color="auto"/>
                <w:left w:val="none" w:sz="0" w:space="0" w:color="auto"/>
                <w:bottom w:val="none" w:sz="0" w:space="0" w:color="auto"/>
                <w:right w:val="none" w:sz="0" w:space="0" w:color="auto"/>
              </w:divBdr>
            </w:div>
            <w:div w:id="1163274105">
              <w:marLeft w:val="0"/>
              <w:marRight w:val="0"/>
              <w:marTop w:val="0"/>
              <w:marBottom w:val="0"/>
              <w:divBdr>
                <w:top w:val="none" w:sz="0" w:space="0" w:color="auto"/>
                <w:left w:val="none" w:sz="0" w:space="0" w:color="auto"/>
                <w:bottom w:val="none" w:sz="0" w:space="0" w:color="auto"/>
                <w:right w:val="none" w:sz="0" w:space="0" w:color="auto"/>
              </w:divBdr>
            </w:div>
            <w:div w:id="1834836139">
              <w:marLeft w:val="0"/>
              <w:marRight w:val="0"/>
              <w:marTop w:val="0"/>
              <w:marBottom w:val="0"/>
              <w:divBdr>
                <w:top w:val="none" w:sz="0" w:space="0" w:color="auto"/>
                <w:left w:val="none" w:sz="0" w:space="0" w:color="auto"/>
                <w:bottom w:val="none" w:sz="0" w:space="0" w:color="auto"/>
                <w:right w:val="none" w:sz="0" w:space="0" w:color="auto"/>
              </w:divBdr>
            </w:div>
            <w:div w:id="318390170">
              <w:marLeft w:val="0"/>
              <w:marRight w:val="0"/>
              <w:marTop w:val="0"/>
              <w:marBottom w:val="0"/>
              <w:divBdr>
                <w:top w:val="none" w:sz="0" w:space="0" w:color="auto"/>
                <w:left w:val="none" w:sz="0" w:space="0" w:color="auto"/>
                <w:bottom w:val="none" w:sz="0" w:space="0" w:color="auto"/>
                <w:right w:val="none" w:sz="0" w:space="0" w:color="auto"/>
              </w:divBdr>
            </w:div>
            <w:div w:id="394276988">
              <w:marLeft w:val="0"/>
              <w:marRight w:val="0"/>
              <w:marTop w:val="0"/>
              <w:marBottom w:val="0"/>
              <w:divBdr>
                <w:top w:val="none" w:sz="0" w:space="0" w:color="auto"/>
                <w:left w:val="none" w:sz="0" w:space="0" w:color="auto"/>
                <w:bottom w:val="none" w:sz="0" w:space="0" w:color="auto"/>
                <w:right w:val="none" w:sz="0" w:space="0" w:color="auto"/>
              </w:divBdr>
            </w:div>
            <w:div w:id="473252298">
              <w:marLeft w:val="0"/>
              <w:marRight w:val="0"/>
              <w:marTop w:val="0"/>
              <w:marBottom w:val="0"/>
              <w:divBdr>
                <w:top w:val="none" w:sz="0" w:space="0" w:color="auto"/>
                <w:left w:val="none" w:sz="0" w:space="0" w:color="auto"/>
                <w:bottom w:val="none" w:sz="0" w:space="0" w:color="auto"/>
                <w:right w:val="none" w:sz="0" w:space="0" w:color="auto"/>
              </w:divBdr>
            </w:div>
            <w:div w:id="1961182758">
              <w:marLeft w:val="0"/>
              <w:marRight w:val="0"/>
              <w:marTop w:val="0"/>
              <w:marBottom w:val="0"/>
              <w:divBdr>
                <w:top w:val="none" w:sz="0" w:space="0" w:color="auto"/>
                <w:left w:val="none" w:sz="0" w:space="0" w:color="auto"/>
                <w:bottom w:val="none" w:sz="0" w:space="0" w:color="auto"/>
                <w:right w:val="none" w:sz="0" w:space="0" w:color="auto"/>
              </w:divBdr>
            </w:div>
            <w:div w:id="1285576123">
              <w:marLeft w:val="0"/>
              <w:marRight w:val="0"/>
              <w:marTop w:val="0"/>
              <w:marBottom w:val="0"/>
              <w:divBdr>
                <w:top w:val="none" w:sz="0" w:space="0" w:color="auto"/>
                <w:left w:val="none" w:sz="0" w:space="0" w:color="auto"/>
                <w:bottom w:val="none" w:sz="0" w:space="0" w:color="auto"/>
                <w:right w:val="none" w:sz="0" w:space="0" w:color="auto"/>
              </w:divBdr>
            </w:div>
            <w:div w:id="300695289">
              <w:marLeft w:val="0"/>
              <w:marRight w:val="0"/>
              <w:marTop w:val="0"/>
              <w:marBottom w:val="0"/>
              <w:divBdr>
                <w:top w:val="none" w:sz="0" w:space="0" w:color="auto"/>
                <w:left w:val="none" w:sz="0" w:space="0" w:color="auto"/>
                <w:bottom w:val="none" w:sz="0" w:space="0" w:color="auto"/>
                <w:right w:val="none" w:sz="0" w:space="0" w:color="auto"/>
              </w:divBdr>
            </w:div>
            <w:div w:id="2012874139">
              <w:marLeft w:val="0"/>
              <w:marRight w:val="0"/>
              <w:marTop w:val="0"/>
              <w:marBottom w:val="0"/>
              <w:divBdr>
                <w:top w:val="none" w:sz="0" w:space="0" w:color="auto"/>
                <w:left w:val="none" w:sz="0" w:space="0" w:color="auto"/>
                <w:bottom w:val="none" w:sz="0" w:space="0" w:color="auto"/>
                <w:right w:val="none" w:sz="0" w:space="0" w:color="auto"/>
              </w:divBdr>
            </w:div>
            <w:div w:id="200867932">
              <w:marLeft w:val="0"/>
              <w:marRight w:val="0"/>
              <w:marTop w:val="0"/>
              <w:marBottom w:val="0"/>
              <w:divBdr>
                <w:top w:val="none" w:sz="0" w:space="0" w:color="auto"/>
                <w:left w:val="none" w:sz="0" w:space="0" w:color="auto"/>
                <w:bottom w:val="none" w:sz="0" w:space="0" w:color="auto"/>
                <w:right w:val="none" w:sz="0" w:space="0" w:color="auto"/>
              </w:divBdr>
            </w:div>
            <w:div w:id="1510606289">
              <w:marLeft w:val="0"/>
              <w:marRight w:val="0"/>
              <w:marTop w:val="0"/>
              <w:marBottom w:val="0"/>
              <w:divBdr>
                <w:top w:val="none" w:sz="0" w:space="0" w:color="auto"/>
                <w:left w:val="none" w:sz="0" w:space="0" w:color="auto"/>
                <w:bottom w:val="none" w:sz="0" w:space="0" w:color="auto"/>
                <w:right w:val="none" w:sz="0" w:space="0" w:color="auto"/>
              </w:divBdr>
            </w:div>
            <w:div w:id="992100282">
              <w:marLeft w:val="0"/>
              <w:marRight w:val="0"/>
              <w:marTop w:val="0"/>
              <w:marBottom w:val="0"/>
              <w:divBdr>
                <w:top w:val="none" w:sz="0" w:space="0" w:color="auto"/>
                <w:left w:val="none" w:sz="0" w:space="0" w:color="auto"/>
                <w:bottom w:val="none" w:sz="0" w:space="0" w:color="auto"/>
                <w:right w:val="none" w:sz="0" w:space="0" w:color="auto"/>
              </w:divBdr>
            </w:div>
            <w:div w:id="1775395878">
              <w:marLeft w:val="0"/>
              <w:marRight w:val="0"/>
              <w:marTop w:val="0"/>
              <w:marBottom w:val="0"/>
              <w:divBdr>
                <w:top w:val="none" w:sz="0" w:space="0" w:color="auto"/>
                <w:left w:val="none" w:sz="0" w:space="0" w:color="auto"/>
                <w:bottom w:val="none" w:sz="0" w:space="0" w:color="auto"/>
                <w:right w:val="none" w:sz="0" w:space="0" w:color="auto"/>
              </w:divBdr>
            </w:div>
            <w:div w:id="942735507">
              <w:marLeft w:val="0"/>
              <w:marRight w:val="0"/>
              <w:marTop w:val="0"/>
              <w:marBottom w:val="0"/>
              <w:divBdr>
                <w:top w:val="none" w:sz="0" w:space="0" w:color="auto"/>
                <w:left w:val="none" w:sz="0" w:space="0" w:color="auto"/>
                <w:bottom w:val="none" w:sz="0" w:space="0" w:color="auto"/>
                <w:right w:val="none" w:sz="0" w:space="0" w:color="auto"/>
              </w:divBdr>
            </w:div>
            <w:div w:id="2146191607">
              <w:marLeft w:val="0"/>
              <w:marRight w:val="0"/>
              <w:marTop w:val="0"/>
              <w:marBottom w:val="0"/>
              <w:divBdr>
                <w:top w:val="none" w:sz="0" w:space="0" w:color="auto"/>
                <w:left w:val="none" w:sz="0" w:space="0" w:color="auto"/>
                <w:bottom w:val="none" w:sz="0" w:space="0" w:color="auto"/>
                <w:right w:val="none" w:sz="0" w:space="0" w:color="auto"/>
              </w:divBdr>
            </w:div>
            <w:div w:id="1270354252">
              <w:marLeft w:val="0"/>
              <w:marRight w:val="0"/>
              <w:marTop w:val="0"/>
              <w:marBottom w:val="0"/>
              <w:divBdr>
                <w:top w:val="none" w:sz="0" w:space="0" w:color="auto"/>
                <w:left w:val="none" w:sz="0" w:space="0" w:color="auto"/>
                <w:bottom w:val="none" w:sz="0" w:space="0" w:color="auto"/>
                <w:right w:val="none" w:sz="0" w:space="0" w:color="auto"/>
              </w:divBdr>
            </w:div>
            <w:div w:id="453867274">
              <w:marLeft w:val="0"/>
              <w:marRight w:val="0"/>
              <w:marTop w:val="0"/>
              <w:marBottom w:val="0"/>
              <w:divBdr>
                <w:top w:val="none" w:sz="0" w:space="0" w:color="auto"/>
                <w:left w:val="none" w:sz="0" w:space="0" w:color="auto"/>
                <w:bottom w:val="none" w:sz="0" w:space="0" w:color="auto"/>
                <w:right w:val="none" w:sz="0" w:space="0" w:color="auto"/>
              </w:divBdr>
            </w:div>
            <w:div w:id="1671249961">
              <w:marLeft w:val="0"/>
              <w:marRight w:val="0"/>
              <w:marTop w:val="0"/>
              <w:marBottom w:val="0"/>
              <w:divBdr>
                <w:top w:val="none" w:sz="0" w:space="0" w:color="auto"/>
                <w:left w:val="none" w:sz="0" w:space="0" w:color="auto"/>
                <w:bottom w:val="none" w:sz="0" w:space="0" w:color="auto"/>
                <w:right w:val="none" w:sz="0" w:space="0" w:color="auto"/>
              </w:divBdr>
            </w:div>
            <w:div w:id="1957249533">
              <w:marLeft w:val="0"/>
              <w:marRight w:val="0"/>
              <w:marTop w:val="0"/>
              <w:marBottom w:val="0"/>
              <w:divBdr>
                <w:top w:val="none" w:sz="0" w:space="0" w:color="auto"/>
                <w:left w:val="none" w:sz="0" w:space="0" w:color="auto"/>
                <w:bottom w:val="none" w:sz="0" w:space="0" w:color="auto"/>
                <w:right w:val="none" w:sz="0" w:space="0" w:color="auto"/>
              </w:divBdr>
            </w:div>
            <w:div w:id="408430521">
              <w:marLeft w:val="0"/>
              <w:marRight w:val="0"/>
              <w:marTop w:val="0"/>
              <w:marBottom w:val="0"/>
              <w:divBdr>
                <w:top w:val="none" w:sz="0" w:space="0" w:color="auto"/>
                <w:left w:val="none" w:sz="0" w:space="0" w:color="auto"/>
                <w:bottom w:val="none" w:sz="0" w:space="0" w:color="auto"/>
                <w:right w:val="none" w:sz="0" w:space="0" w:color="auto"/>
              </w:divBdr>
            </w:div>
            <w:div w:id="2046175202">
              <w:marLeft w:val="0"/>
              <w:marRight w:val="0"/>
              <w:marTop w:val="0"/>
              <w:marBottom w:val="0"/>
              <w:divBdr>
                <w:top w:val="none" w:sz="0" w:space="0" w:color="auto"/>
                <w:left w:val="none" w:sz="0" w:space="0" w:color="auto"/>
                <w:bottom w:val="none" w:sz="0" w:space="0" w:color="auto"/>
                <w:right w:val="none" w:sz="0" w:space="0" w:color="auto"/>
              </w:divBdr>
            </w:div>
            <w:div w:id="401954276">
              <w:marLeft w:val="0"/>
              <w:marRight w:val="0"/>
              <w:marTop w:val="0"/>
              <w:marBottom w:val="0"/>
              <w:divBdr>
                <w:top w:val="none" w:sz="0" w:space="0" w:color="auto"/>
                <w:left w:val="none" w:sz="0" w:space="0" w:color="auto"/>
                <w:bottom w:val="none" w:sz="0" w:space="0" w:color="auto"/>
                <w:right w:val="none" w:sz="0" w:space="0" w:color="auto"/>
              </w:divBdr>
            </w:div>
            <w:div w:id="866528478">
              <w:marLeft w:val="0"/>
              <w:marRight w:val="0"/>
              <w:marTop w:val="0"/>
              <w:marBottom w:val="0"/>
              <w:divBdr>
                <w:top w:val="none" w:sz="0" w:space="0" w:color="auto"/>
                <w:left w:val="none" w:sz="0" w:space="0" w:color="auto"/>
                <w:bottom w:val="none" w:sz="0" w:space="0" w:color="auto"/>
                <w:right w:val="none" w:sz="0" w:space="0" w:color="auto"/>
              </w:divBdr>
            </w:div>
            <w:div w:id="1648784157">
              <w:marLeft w:val="0"/>
              <w:marRight w:val="0"/>
              <w:marTop w:val="0"/>
              <w:marBottom w:val="0"/>
              <w:divBdr>
                <w:top w:val="none" w:sz="0" w:space="0" w:color="auto"/>
                <w:left w:val="none" w:sz="0" w:space="0" w:color="auto"/>
                <w:bottom w:val="none" w:sz="0" w:space="0" w:color="auto"/>
                <w:right w:val="none" w:sz="0" w:space="0" w:color="auto"/>
              </w:divBdr>
            </w:div>
            <w:div w:id="1211260972">
              <w:marLeft w:val="0"/>
              <w:marRight w:val="0"/>
              <w:marTop w:val="0"/>
              <w:marBottom w:val="0"/>
              <w:divBdr>
                <w:top w:val="none" w:sz="0" w:space="0" w:color="auto"/>
                <w:left w:val="none" w:sz="0" w:space="0" w:color="auto"/>
                <w:bottom w:val="none" w:sz="0" w:space="0" w:color="auto"/>
                <w:right w:val="none" w:sz="0" w:space="0" w:color="auto"/>
              </w:divBdr>
            </w:div>
            <w:div w:id="385418065">
              <w:marLeft w:val="0"/>
              <w:marRight w:val="0"/>
              <w:marTop w:val="0"/>
              <w:marBottom w:val="0"/>
              <w:divBdr>
                <w:top w:val="none" w:sz="0" w:space="0" w:color="auto"/>
                <w:left w:val="none" w:sz="0" w:space="0" w:color="auto"/>
                <w:bottom w:val="none" w:sz="0" w:space="0" w:color="auto"/>
                <w:right w:val="none" w:sz="0" w:space="0" w:color="auto"/>
              </w:divBdr>
            </w:div>
            <w:div w:id="1449085975">
              <w:marLeft w:val="0"/>
              <w:marRight w:val="0"/>
              <w:marTop w:val="0"/>
              <w:marBottom w:val="0"/>
              <w:divBdr>
                <w:top w:val="none" w:sz="0" w:space="0" w:color="auto"/>
                <w:left w:val="none" w:sz="0" w:space="0" w:color="auto"/>
                <w:bottom w:val="none" w:sz="0" w:space="0" w:color="auto"/>
                <w:right w:val="none" w:sz="0" w:space="0" w:color="auto"/>
              </w:divBdr>
            </w:div>
            <w:div w:id="715082955">
              <w:marLeft w:val="0"/>
              <w:marRight w:val="0"/>
              <w:marTop w:val="0"/>
              <w:marBottom w:val="0"/>
              <w:divBdr>
                <w:top w:val="none" w:sz="0" w:space="0" w:color="auto"/>
                <w:left w:val="none" w:sz="0" w:space="0" w:color="auto"/>
                <w:bottom w:val="none" w:sz="0" w:space="0" w:color="auto"/>
                <w:right w:val="none" w:sz="0" w:space="0" w:color="auto"/>
              </w:divBdr>
            </w:div>
            <w:div w:id="628508402">
              <w:marLeft w:val="0"/>
              <w:marRight w:val="0"/>
              <w:marTop w:val="0"/>
              <w:marBottom w:val="0"/>
              <w:divBdr>
                <w:top w:val="none" w:sz="0" w:space="0" w:color="auto"/>
                <w:left w:val="none" w:sz="0" w:space="0" w:color="auto"/>
                <w:bottom w:val="none" w:sz="0" w:space="0" w:color="auto"/>
                <w:right w:val="none" w:sz="0" w:space="0" w:color="auto"/>
              </w:divBdr>
            </w:div>
            <w:div w:id="1415392797">
              <w:marLeft w:val="0"/>
              <w:marRight w:val="0"/>
              <w:marTop w:val="0"/>
              <w:marBottom w:val="0"/>
              <w:divBdr>
                <w:top w:val="none" w:sz="0" w:space="0" w:color="auto"/>
                <w:left w:val="none" w:sz="0" w:space="0" w:color="auto"/>
                <w:bottom w:val="none" w:sz="0" w:space="0" w:color="auto"/>
                <w:right w:val="none" w:sz="0" w:space="0" w:color="auto"/>
              </w:divBdr>
            </w:div>
            <w:div w:id="807434538">
              <w:marLeft w:val="0"/>
              <w:marRight w:val="0"/>
              <w:marTop w:val="0"/>
              <w:marBottom w:val="0"/>
              <w:divBdr>
                <w:top w:val="none" w:sz="0" w:space="0" w:color="auto"/>
                <w:left w:val="none" w:sz="0" w:space="0" w:color="auto"/>
                <w:bottom w:val="none" w:sz="0" w:space="0" w:color="auto"/>
                <w:right w:val="none" w:sz="0" w:space="0" w:color="auto"/>
              </w:divBdr>
            </w:div>
            <w:div w:id="1850409209">
              <w:marLeft w:val="0"/>
              <w:marRight w:val="0"/>
              <w:marTop w:val="0"/>
              <w:marBottom w:val="0"/>
              <w:divBdr>
                <w:top w:val="none" w:sz="0" w:space="0" w:color="auto"/>
                <w:left w:val="none" w:sz="0" w:space="0" w:color="auto"/>
                <w:bottom w:val="none" w:sz="0" w:space="0" w:color="auto"/>
                <w:right w:val="none" w:sz="0" w:space="0" w:color="auto"/>
              </w:divBdr>
            </w:div>
            <w:div w:id="1479300861">
              <w:marLeft w:val="0"/>
              <w:marRight w:val="0"/>
              <w:marTop w:val="0"/>
              <w:marBottom w:val="0"/>
              <w:divBdr>
                <w:top w:val="none" w:sz="0" w:space="0" w:color="auto"/>
                <w:left w:val="none" w:sz="0" w:space="0" w:color="auto"/>
                <w:bottom w:val="none" w:sz="0" w:space="0" w:color="auto"/>
                <w:right w:val="none" w:sz="0" w:space="0" w:color="auto"/>
              </w:divBdr>
            </w:div>
            <w:div w:id="1002513532">
              <w:marLeft w:val="0"/>
              <w:marRight w:val="0"/>
              <w:marTop w:val="0"/>
              <w:marBottom w:val="0"/>
              <w:divBdr>
                <w:top w:val="none" w:sz="0" w:space="0" w:color="auto"/>
                <w:left w:val="none" w:sz="0" w:space="0" w:color="auto"/>
                <w:bottom w:val="none" w:sz="0" w:space="0" w:color="auto"/>
                <w:right w:val="none" w:sz="0" w:space="0" w:color="auto"/>
              </w:divBdr>
            </w:div>
            <w:div w:id="1216621091">
              <w:marLeft w:val="0"/>
              <w:marRight w:val="0"/>
              <w:marTop w:val="0"/>
              <w:marBottom w:val="0"/>
              <w:divBdr>
                <w:top w:val="none" w:sz="0" w:space="0" w:color="auto"/>
                <w:left w:val="none" w:sz="0" w:space="0" w:color="auto"/>
                <w:bottom w:val="none" w:sz="0" w:space="0" w:color="auto"/>
                <w:right w:val="none" w:sz="0" w:space="0" w:color="auto"/>
              </w:divBdr>
            </w:div>
            <w:div w:id="457141334">
              <w:marLeft w:val="0"/>
              <w:marRight w:val="0"/>
              <w:marTop w:val="0"/>
              <w:marBottom w:val="0"/>
              <w:divBdr>
                <w:top w:val="none" w:sz="0" w:space="0" w:color="auto"/>
                <w:left w:val="none" w:sz="0" w:space="0" w:color="auto"/>
                <w:bottom w:val="none" w:sz="0" w:space="0" w:color="auto"/>
                <w:right w:val="none" w:sz="0" w:space="0" w:color="auto"/>
              </w:divBdr>
            </w:div>
            <w:div w:id="986009524">
              <w:marLeft w:val="0"/>
              <w:marRight w:val="0"/>
              <w:marTop w:val="0"/>
              <w:marBottom w:val="0"/>
              <w:divBdr>
                <w:top w:val="none" w:sz="0" w:space="0" w:color="auto"/>
                <w:left w:val="none" w:sz="0" w:space="0" w:color="auto"/>
                <w:bottom w:val="none" w:sz="0" w:space="0" w:color="auto"/>
                <w:right w:val="none" w:sz="0" w:space="0" w:color="auto"/>
              </w:divBdr>
            </w:div>
            <w:div w:id="1267928620">
              <w:marLeft w:val="0"/>
              <w:marRight w:val="0"/>
              <w:marTop w:val="0"/>
              <w:marBottom w:val="0"/>
              <w:divBdr>
                <w:top w:val="none" w:sz="0" w:space="0" w:color="auto"/>
                <w:left w:val="none" w:sz="0" w:space="0" w:color="auto"/>
                <w:bottom w:val="none" w:sz="0" w:space="0" w:color="auto"/>
                <w:right w:val="none" w:sz="0" w:space="0" w:color="auto"/>
              </w:divBdr>
            </w:div>
            <w:div w:id="982587991">
              <w:marLeft w:val="0"/>
              <w:marRight w:val="0"/>
              <w:marTop w:val="0"/>
              <w:marBottom w:val="0"/>
              <w:divBdr>
                <w:top w:val="none" w:sz="0" w:space="0" w:color="auto"/>
                <w:left w:val="none" w:sz="0" w:space="0" w:color="auto"/>
                <w:bottom w:val="none" w:sz="0" w:space="0" w:color="auto"/>
                <w:right w:val="none" w:sz="0" w:space="0" w:color="auto"/>
              </w:divBdr>
            </w:div>
            <w:div w:id="2075422155">
              <w:marLeft w:val="0"/>
              <w:marRight w:val="0"/>
              <w:marTop w:val="0"/>
              <w:marBottom w:val="0"/>
              <w:divBdr>
                <w:top w:val="none" w:sz="0" w:space="0" w:color="auto"/>
                <w:left w:val="none" w:sz="0" w:space="0" w:color="auto"/>
                <w:bottom w:val="none" w:sz="0" w:space="0" w:color="auto"/>
                <w:right w:val="none" w:sz="0" w:space="0" w:color="auto"/>
              </w:divBdr>
            </w:div>
            <w:div w:id="983969897">
              <w:marLeft w:val="0"/>
              <w:marRight w:val="0"/>
              <w:marTop w:val="0"/>
              <w:marBottom w:val="0"/>
              <w:divBdr>
                <w:top w:val="none" w:sz="0" w:space="0" w:color="auto"/>
                <w:left w:val="none" w:sz="0" w:space="0" w:color="auto"/>
                <w:bottom w:val="none" w:sz="0" w:space="0" w:color="auto"/>
                <w:right w:val="none" w:sz="0" w:space="0" w:color="auto"/>
              </w:divBdr>
            </w:div>
            <w:div w:id="1062019180">
              <w:marLeft w:val="0"/>
              <w:marRight w:val="0"/>
              <w:marTop w:val="0"/>
              <w:marBottom w:val="0"/>
              <w:divBdr>
                <w:top w:val="none" w:sz="0" w:space="0" w:color="auto"/>
                <w:left w:val="none" w:sz="0" w:space="0" w:color="auto"/>
                <w:bottom w:val="none" w:sz="0" w:space="0" w:color="auto"/>
                <w:right w:val="none" w:sz="0" w:space="0" w:color="auto"/>
              </w:divBdr>
            </w:div>
            <w:div w:id="1864631822">
              <w:marLeft w:val="0"/>
              <w:marRight w:val="0"/>
              <w:marTop w:val="0"/>
              <w:marBottom w:val="0"/>
              <w:divBdr>
                <w:top w:val="none" w:sz="0" w:space="0" w:color="auto"/>
                <w:left w:val="none" w:sz="0" w:space="0" w:color="auto"/>
                <w:bottom w:val="none" w:sz="0" w:space="0" w:color="auto"/>
                <w:right w:val="none" w:sz="0" w:space="0" w:color="auto"/>
              </w:divBdr>
            </w:div>
            <w:div w:id="1668628741">
              <w:marLeft w:val="0"/>
              <w:marRight w:val="0"/>
              <w:marTop w:val="0"/>
              <w:marBottom w:val="0"/>
              <w:divBdr>
                <w:top w:val="none" w:sz="0" w:space="0" w:color="auto"/>
                <w:left w:val="none" w:sz="0" w:space="0" w:color="auto"/>
                <w:bottom w:val="none" w:sz="0" w:space="0" w:color="auto"/>
                <w:right w:val="none" w:sz="0" w:space="0" w:color="auto"/>
              </w:divBdr>
            </w:div>
            <w:div w:id="21788170">
              <w:marLeft w:val="0"/>
              <w:marRight w:val="0"/>
              <w:marTop w:val="0"/>
              <w:marBottom w:val="0"/>
              <w:divBdr>
                <w:top w:val="none" w:sz="0" w:space="0" w:color="auto"/>
                <w:left w:val="none" w:sz="0" w:space="0" w:color="auto"/>
                <w:bottom w:val="none" w:sz="0" w:space="0" w:color="auto"/>
                <w:right w:val="none" w:sz="0" w:space="0" w:color="auto"/>
              </w:divBdr>
            </w:div>
            <w:div w:id="117530001">
              <w:marLeft w:val="0"/>
              <w:marRight w:val="0"/>
              <w:marTop w:val="0"/>
              <w:marBottom w:val="0"/>
              <w:divBdr>
                <w:top w:val="none" w:sz="0" w:space="0" w:color="auto"/>
                <w:left w:val="none" w:sz="0" w:space="0" w:color="auto"/>
                <w:bottom w:val="none" w:sz="0" w:space="0" w:color="auto"/>
                <w:right w:val="none" w:sz="0" w:space="0" w:color="auto"/>
              </w:divBdr>
            </w:div>
            <w:div w:id="925847012">
              <w:marLeft w:val="0"/>
              <w:marRight w:val="0"/>
              <w:marTop w:val="0"/>
              <w:marBottom w:val="0"/>
              <w:divBdr>
                <w:top w:val="none" w:sz="0" w:space="0" w:color="auto"/>
                <w:left w:val="none" w:sz="0" w:space="0" w:color="auto"/>
                <w:bottom w:val="none" w:sz="0" w:space="0" w:color="auto"/>
                <w:right w:val="none" w:sz="0" w:space="0" w:color="auto"/>
              </w:divBdr>
            </w:div>
            <w:div w:id="1226800815">
              <w:marLeft w:val="0"/>
              <w:marRight w:val="0"/>
              <w:marTop w:val="0"/>
              <w:marBottom w:val="0"/>
              <w:divBdr>
                <w:top w:val="none" w:sz="0" w:space="0" w:color="auto"/>
                <w:left w:val="none" w:sz="0" w:space="0" w:color="auto"/>
                <w:bottom w:val="none" w:sz="0" w:space="0" w:color="auto"/>
                <w:right w:val="none" w:sz="0" w:space="0" w:color="auto"/>
              </w:divBdr>
            </w:div>
            <w:div w:id="669983535">
              <w:marLeft w:val="0"/>
              <w:marRight w:val="0"/>
              <w:marTop w:val="0"/>
              <w:marBottom w:val="0"/>
              <w:divBdr>
                <w:top w:val="none" w:sz="0" w:space="0" w:color="auto"/>
                <w:left w:val="none" w:sz="0" w:space="0" w:color="auto"/>
                <w:bottom w:val="none" w:sz="0" w:space="0" w:color="auto"/>
                <w:right w:val="none" w:sz="0" w:space="0" w:color="auto"/>
              </w:divBdr>
            </w:div>
            <w:div w:id="1703047784">
              <w:marLeft w:val="0"/>
              <w:marRight w:val="0"/>
              <w:marTop w:val="0"/>
              <w:marBottom w:val="0"/>
              <w:divBdr>
                <w:top w:val="none" w:sz="0" w:space="0" w:color="auto"/>
                <w:left w:val="none" w:sz="0" w:space="0" w:color="auto"/>
                <w:bottom w:val="none" w:sz="0" w:space="0" w:color="auto"/>
                <w:right w:val="none" w:sz="0" w:space="0" w:color="auto"/>
              </w:divBdr>
            </w:div>
            <w:div w:id="972366786">
              <w:marLeft w:val="0"/>
              <w:marRight w:val="0"/>
              <w:marTop w:val="0"/>
              <w:marBottom w:val="0"/>
              <w:divBdr>
                <w:top w:val="none" w:sz="0" w:space="0" w:color="auto"/>
                <w:left w:val="none" w:sz="0" w:space="0" w:color="auto"/>
                <w:bottom w:val="none" w:sz="0" w:space="0" w:color="auto"/>
                <w:right w:val="none" w:sz="0" w:space="0" w:color="auto"/>
              </w:divBdr>
            </w:div>
            <w:div w:id="1342777256">
              <w:marLeft w:val="0"/>
              <w:marRight w:val="0"/>
              <w:marTop w:val="0"/>
              <w:marBottom w:val="0"/>
              <w:divBdr>
                <w:top w:val="none" w:sz="0" w:space="0" w:color="auto"/>
                <w:left w:val="none" w:sz="0" w:space="0" w:color="auto"/>
                <w:bottom w:val="none" w:sz="0" w:space="0" w:color="auto"/>
                <w:right w:val="none" w:sz="0" w:space="0" w:color="auto"/>
              </w:divBdr>
            </w:div>
            <w:div w:id="2071924925">
              <w:marLeft w:val="0"/>
              <w:marRight w:val="0"/>
              <w:marTop w:val="0"/>
              <w:marBottom w:val="0"/>
              <w:divBdr>
                <w:top w:val="none" w:sz="0" w:space="0" w:color="auto"/>
                <w:left w:val="none" w:sz="0" w:space="0" w:color="auto"/>
                <w:bottom w:val="none" w:sz="0" w:space="0" w:color="auto"/>
                <w:right w:val="none" w:sz="0" w:space="0" w:color="auto"/>
              </w:divBdr>
            </w:div>
            <w:div w:id="636183270">
              <w:marLeft w:val="0"/>
              <w:marRight w:val="0"/>
              <w:marTop w:val="0"/>
              <w:marBottom w:val="0"/>
              <w:divBdr>
                <w:top w:val="none" w:sz="0" w:space="0" w:color="auto"/>
                <w:left w:val="none" w:sz="0" w:space="0" w:color="auto"/>
                <w:bottom w:val="none" w:sz="0" w:space="0" w:color="auto"/>
                <w:right w:val="none" w:sz="0" w:space="0" w:color="auto"/>
              </w:divBdr>
            </w:div>
            <w:div w:id="899052501">
              <w:marLeft w:val="0"/>
              <w:marRight w:val="0"/>
              <w:marTop w:val="0"/>
              <w:marBottom w:val="0"/>
              <w:divBdr>
                <w:top w:val="none" w:sz="0" w:space="0" w:color="auto"/>
                <w:left w:val="none" w:sz="0" w:space="0" w:color="auto"/>
                <w:bottom w:val="none" w:sz="0" w:space="0" w:color="auto"/>
                <w:right w:val="none" w:sz="0" w:space="0" w:color="auto"/>
              </w:divBdr>
            </w:div>
            <w:div w:id="1287354052">
              <w:marLeft w:val="0"/>
              <w:marRight w:val="0"/>
              <w:marTop w:val="0"/>
              <w:marBottom w:val="0"/>
              <w:divBdr>
                <w:top w:val="none" w:sz="0" w:space="0" w:color="auto"/>
                <w:left w:val="none" w:sz="0" w:space="0" w:color="auto"/>
                <w:bottom w:val="none" w:sz="0" w:space="0" w:color="auto"/>
                <w:right w:val="none" w:sz="0" w:space="0" w:color="auto"/>
              </w:divBdr>
            </w:div>
            <w:div w:id="1780946730">
              <w:marLeft w:val="0"/>
              <w:marRight w:val="0"/>
              <w:marTop w:val="0"/>
              <w:marBottom w:val="0"/>
              <w:divBdr>
                <w:top w:val="none" w:sz="0" w:space="0" w:color="auto"/>
                <w:left w:val="none" w:sz="0" w:space="0" w:color="auto"/>
                <w:bottom w:val="none" w:sz="0" w:space="0" w:color="auto"/>
                <w:right w:val="none" w:sz="0" w:space="0" w:color="auto"/>
              </w:divBdr>
            </w:div>
            <w:div w:id="581331994">
              <w:marLeft w:val="0"/>
              <w:marRight w:val="0"/>
              <w:marTop w:val="0"/>
              <w:marBottom w:val="0"/>
              <w:divBdr>
                <w:top w:val="none" w:sz="0" w:space="0" w:color="auto"/>
                <w:left w:val="none" w:sz="0" w:space="0" w:color="auto"/>
                <w:bottom w:val="none" w:sz="0" w:space="0" w:color="auto"/>
                <w:right w:val="none" w:sz="0" w:space="0" w:color="auto"/>
              </w:divBdr>
            </w:div>
            <w:div w:id="1048189786">
              <w:marLeft w:val="0"/>
              <w:marRight w:val="0"/>
              <w:marTop w:val="0"/>
              <w:marBottom w:val="0"/>
              <w:divBdr>
                <w:top w:val="none" w:sz="0" w:space="0" w:color="auto"/>
                <w:left w:val="none" w:sz="0" w:space="0" w:color="auto"/>
                <w:bottom w:val="none" w:sz="0" w:space="0" w:color="auto"/>
                <w:right w:val="none" w:sz="0" w:space="0" w:color="auto"/>
              </w:divBdr>
            </w:div>
            <w:div w:id="1826432108">
              <w:marLeft w:val="0"/>
              <w:marRight w:val="0"/>
              <w:marTop w:val="0"/>
              <w:marBottom w:val="0"/>
              <w:divBdr>
                <w:top w:val="none" w:sz="0" w:space="0" w:color="auto"/>
                <w:left w:val="none" w:sz="0" w:space="0" w:color="auto"/>
                <w:bottom w:val="none" w:sz="0" w:space="0" w:color="auto"/>
                <w:right w:val="none" w:sz="0" w:space="0" w:color="auto"/>
              </w:divBdr>
            </w:div>
            <w:div w:id="1717460961">
              <w:marLeft w:val="0"/>
              <w:marRight w:val="0"/>
              <w:marTop w:val="0"/>
              <w:marBottom w:val="0"/>
              <w:divBdr>
                <w:top w:val="none" w:sz="0" w:space="0" w:color="auto"/>
                <w:left w:val="none" w:sz="0" w:space="0" w:color="auto"/>
                <w:bottom w:val="none" w:sz="0" w:space="0" w:color="auto"/>
                <w:right w:val="none" w:sz="0" w:space="0" w:color="auto"/>
              </w:divBdr>
            </w:div>
            <w:div w:id="1637640650">
              <w:marLeft w:val="0"/>
              <w:marRight w:val="0"/>
              <w:marTop w:val="0"/>
              <w:marBottom w:val="0"/>
              <w:divBdr>
                <w:top w:val="none" w:sz="0" w:space="0" w:color="auto"/>
                <w:left w:val="none" w:sz="0" w:space="0" w:color="auto"/>
                <w:bottom w:val="none" w:sz="0" w:space="0" w:color="auto"/>
                <w:right w:val="none" w:sz="0" w:space="0" w:color="auto"/>
              </w:divBdr>
            </w:div>
            <w:div w:id="440883711">
              <w:marLeft w:val="0"/>
              <w:marRight w:val="0"/>
              <w:marTop w:val="0"/>
              <w:marBottom w:val="0"/>
              <w:divBdr>
                <w:top w:val="none" w:sz="0" w:space="0" w:color="auto"/>
                <w:left w:val="none" w:sz="0" w:space="0" w:color="auto"/>
                <w:bottom w:val="none" w:sz="0" w:space="0" w:color="auto"/>
                <w:right w:val="none" w:sz="0" w:space="0" w:color="auto"/>
              </w:divBdr>
            </w:div>
            <w:div w:id="1035421493">
              <w:marLeft w:val="0"/>
              <w:marRight w:val="0"/>
              <w:marTop w:val="0"/>
              <w:marBottom w:val="0"/>
              <w:divBdr>
                <w:top w:val="none" w:sz="0" w:space="0" w:color="auto"/>
                <w:left w:val="none" w:sz="0" w:space="0" w:color="auto"/>
                <w:bottom w:val="none" w:sz="0" w:space="0" w:color="auto"/>
                <w:right w:val="none" w:sz="0" w:space="0" w:color="auto"/>
              </w:divBdr>
            </w:div>
            <w:div w:id="1690066365">
              <w:marLeft w:val="0"/>
              <w:marRight w:val="0"/>
              <w:marTop w:val="0"/>
              <w:marBottom w:val="0"/>
              <w:divBdr>
                <w:top w:val="none" w:sz="0" w:space="0" w:color="auto"/>
                <w:left w:val="none" w:sz="0" w:space="0" w:color="auto"/>
                <w:bottom w:val="none" w:sz="0" w:space="0" w:color="auto"/>
                <w:right w:val="none" w:sz="0" w:space="0" w:color="auto"/>
              </w:divBdr>
            </w:div>
            <w:div w:id="856114953">
              <w:marLeft w:val="0"/>
              <w:marRight w:val="0"/>
              <w:marTop w:val="0"/>
              <w:marBottom w:val="0"/>
              <w:divBdr>
                <w:top w:val="none" w:sz="0" w:space="0" w:color="auto"/>
                <w:left w:val="none" w:sz="0" w:space="0" w:color="auto"/>
                <w:bottom w:val="none" w:sz="0" w:space="0" w:color="auto"/>
                <w:right w:val="none" w:sz="0" w:space="0" w:color="auto"/>
              </w:divBdr>
            </w:div>
            <w:div w:id="1143892995">
              <w:marLeft w:val="0"/>
              <w:marRight w:val="0"/>
              <w:marTop w:val="0"/>
              <w:marBottom w:val="0"/>
              <w:divBdr>
                <w:top w:val="none" w:sz="0" w:space="0" w:color="auto"/>
                <w:left w:val="none" w:sz="0" w:space="0" w:color="auto"/>
                <w:bottom w:val="none" w:sz="0" w:space="0" w:color="auto"/>
                <w:right w:val="none" w:sz="0" w:space="0" w:color="auto"/>
              </w:divBdr>
            </w:div>
            <w:div w:id="1690374935">
              <w:marLeft w:val="0"/>
              <w:marRight w:val="0"/>
              <w:marTop w:val="0"/>
              <w:marBottom w:val="0"/>
              <w:divBdr>
                <w:top w:val="none" w:sz="0" w:space="0" w:color="auto"/>
                <w:left w:val="none" w:sz="0" w:space="0" w:color="auto"/>
                <w:bottom w:val="none" w:sz="0" w:space="0" w:color="auto"/>
                <w:right w:val="none" w:sz="0" w:space="0" w:color="auto"/>
              </w:divBdr>
            </w:div>
            <w:div w:id="1560944805">
              <w:marLeft w:val="0"/>
              <w:marRight w:val="0"/>
              <w:marTop w:val="0"/>
              <w:marBottom w:val="0"/>
              <w:divBdr>
                <w:top w:val="none" w:sz="0" w:space="0" w:color="auto"/>
                <w:left w:val="none" w:sz="0" w:space="0" w:color="auto"/>
                <w:bottom w:val="none" w:sz="0" w:space="0" w:color="auto"/>
                <w:right w:val="none" w:sz="0" w:space="0" w:color="auto"/>
              </w:divBdr>
            </w:div>
            <w:div w:id="1576090571">
              <w:marLeft w:val="0"/>
              <w:marRight w:val="0"/>
              <w:marTop w:val="0"/>
              <w:marBottom w:val="0"/>
              <w:divBdr>
                <w:top w:val="none" w:sz="0" w:space="0" w:color="auto"/>
                <w:left w:val="none" w:sz="0" w:space="0" w:color="auto"/>
                <w:bottom w:val="none" w:sz="0" w:space="0" w:color="auto"/>
                <w:right w:val="none" w:sz="0" w:space="0" w:color="auto"/>
              </w:divBdr>
            </w:div>
            <w:div w:id="1634016369">
              <w:marLeft w:val="0"/>
              <w:marRight w:val="0"/>
              <w:marTop w:val="0"/>
              <w:marBottom w:val="0"/>
              <w:divBdr>
                <w:top w:val="none" w:sz="0" w:space="0" w:color="auto"/>
                <w:left w:val="none" w:sz="0" w:space="0" w:color="auto"/>
                <w:bottom w:val="none" w:sz="0" w:space="0" w:color="auto"/>
                <w:right w:val="none" w:sz="0" w:space="0" w:color="auto"/>
              </w:divBdr>
            </w:div>
            <w:div w:id="968970435">
              <w:marLeft w:val="0"/>
              <w:marRight w:val="0"/>
              <w:marTop w:val="0"/>
              <w:marBottom w:val="0"/>
              <w:divBdr>
                <w:top w:val="none" w:sz="0" w:space="0" w:color="auto"/>
                <w:left w:val="none" w:sz="0" w:space="0" w:color="auto"/>
                <w:bottom w:val="none" w:sz="0" w:space="0" w:color="auto"/>
                <w:right w:val="none" w:sz="0" w:space="0" w:color="auto"/>
              </w:divBdr>
            </w:div>
            <w:div w:id="1518538672">
              <w:marLeft w:val="0"/>
              <w:marRight w:val="0"/>
              <w:marTop w:val="0"/>
              <w:marBottom w:val="0"/>
              <w:divBdr>
                <w:top w:val="none" w:sz="0" w:space="0" w:color="auto"/>
                <w:left w:val="none" w:sz="0" w:space="0" w:color="auto"/>
                <w:bottom w:val="none" w:sz="0" w:space="0" w:color="auto"/>
                <w:right w:val="none" w:sz="0" w:space="0" w:color="auto"/>
              </w:divBdr>
            </w:div>
            <w:div w:id="1758868740">
              <w:marLeft w:val="0"/>
              <w:marRight w:val="0"/>
              <w:marTop w:val="0"/>
              <w:marBottom w:val="0"/>
              <w:divBdr>
                <w:top w:val="none" w:sz="0" w:space="0" w:color="auto"/>
                <w:left w:val="none" w:sz="0" w:space="0" w:color="auto"/>
                <w:bottom w:val="none" w:sz="0" w:space="0" w:color="auto"/>
                <w:right w:val="none" w:sz="0" w:space="0" w:color="auto"/>
              </w:divBdr>
            </w:div>
            <w:div w:id="1769427284">
              <w:marLeft w:val="0"/>
              <w:marRight w:val="0"/>
              <w:marTop w:val="0"/>
              <w:marBottom w:val="0"/>
              <w:divBdr>
                <w:top w:val="none" w:sz="0" w:space="0" w:color="auto"/>
                <w:left w:val="none" w:sz="0" w:space="0" w:color="auto"/>
                <w:bottom w:val="none" w:sz="0" w:space="0" w:color="auto"/>
                <w:right w:val="none" w:sz="0" w:space="0" w:color="auto"/>
              </w:divBdr>
            </w:div>
            <w:div w:id="869222924">
              <w:marLeft w:val="0"/>
              <w:marRight w:val="0"/>
              <w:marTop w:val="0"/>
              <w:marBottom w:val="0"/>
              <w:divBdr>
                <w:top w:val="none" w:sz="0" w:space="0" w:color="auto"/>
                <w:left w:val="none" w:sz="0" w:space="0" w:color="auto"/>
                <w:bottom w:val="none" w:sz="0" w:space="0" w:color="auto"/>
                <w:right w:val="none" w:sz="0" w:space="0" w:color="auto"/>
              </w:divBdr>
            </w:div>
            <w:div w:id="1205681790">
              <w:marLeft w:val="0"/>
              <w:marRight w:val="0"/>
              <w:marTop w:val="0"/>
              <w:marBottom w:val="0"/>
              <w:divBdr>
                <w:top w:val="none" w:sz="0" w:space="0" w:color="auto"/>
                <w:left w:val="none" w:sz="0" w:space="0" w:color="auto"/>
                <w:bottom w:val="none" w:sz="0" w:space="0" w:color="auto"/>
                <w:right w:val="none" w:sz="0" w:space="0" w:color="auto"/>
              </w:divBdr>
            </w:div>
            <w:div w:id="121731220">
              <w:marLeft w:val="0"/>
              <w:marRight w:val="0"/>
              <w:marTop w:val="0"/>
              <w:marBottom w:val="0"/>
              <w:divBdr>
                <w:top w:val="none" w:sz="0" w:space="0" w:color="auto"/>
                <w:left w:val="none" w:sz="0" w:space="0" w:color="auto"/>
                <w:bottom w:val="none" w:sz="0" w:space="0" w:color="auto"/>
                <w:right w:val="none" w:sz="0" w:space="0" w:color="auto"/>
              </w:divBdr>
            </w:div>
            <w:div w:id="2118601270">
              <w:marLeft w:val="0"/>
              <w:marRight w:val="0"/>
              <w:marTop w:val="0"/>
              <w:marBottom w:val="0"/>
              <w:divBdr>
                <w:top w:val="none" w:sz="0" w:space="0" w:color="auto"/>
                <w:left w:val="none" w:sz="0" w:space="0" w:color="auto"/>
                <w:bottom w:val="none" w:sz="0" w:space="0" w:color="auto"/>
                <w:right w:val="none" w:sz="0" w:space="0" w:color="auto"/>
              </w:divBdr>
            </w:div>
            <w:div w:id="450251111">
              <w:marLeft w:val="0"/>
              <w:marRight w:val="0"/>
              <w:marTop w:val="0"/>
              <w:marBottom w:val="0"/>
              <w:divBdr>
                <w:top w:val="none" w:sz="0" w:space="0" w:color="auto"/>
                <w:left w:val="none" w:sz="0" w:space="0" w:color="auto"/>
                <w:bottom w:val="none" w:sz="0" w:space="0" w:color="auto"/>
                <w:right w:val="none" w:sz="0" w:space="0" w:color="auto"/>
              </w:divBdr>
            </w:div>
            <w:div w:id="1624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3685">
      <w:bodyDiv w:val="1"/>
      <w:marLeft w:val="0"/>
      <w:marRight w:val="0"/>
      <w:marTop w:val="0"/>
      <w:marBottom w:val="0"/>
      <w:divBdr>
        <w:top w:val="none" w:sz="0" w:space="0" w:color="auto"/>
        <w:left w:val="none" w:sz="0" w:space="0" w:color="auto"/>
        <w:bottom w:val="none" w:sz="0" w:space="0" w:color="auto"/>
        <w:right w:val="none" w:sz="0" w:space="0" w:color="auto"/>
      </w:divBdr>
    </w:div>
    <w:div w:id="371855123">
      <w:bodyDiv w:val="1"/>
      <w:marLeft w:val="0"/>
      <w:marRight w:val="0"/>
      <w:marTop w:val="0"/>
      <w:marBottom w:val="0"/>
      <w:divBdr>
        <w:top w:val="none" w:sz="0" w:space="0" w:color="auto"/>
        <w:left w:val="none" w:sz="0" w:space="0" w:color="auto"/>
        <w:bottom w:val="none" w:sz="0" w:space="0" w:color="auto"/>
        <w:right w:val="none" w:sz="0" w:space="0" w:color="auto"/>
      </w:divBdr>
    </w:div>
    <w:div w:id="462120336">
      <w:bodyDiv w:val="1"/>
      <w:marLeft w:val="0"/>
      <w:marRight w:val="0"/>
      <w:marTop w:val="0"/>
      <w:marBottom w:val="0"/>
      <w:divBdr>
        <w:top w:val="none" w:sz="0" w:space="0" w:color="auto"/>
        <w:left w:val="none" w:sz="0" w:space="0" w:color="auto"/>
        <w:bottom w:val="none" w:sz="0" w:space="0" w:color="auto"/>
        <w:right w:val="none" w:sz="0" w:space="0" w:color="auto"/>
      </w:divBdr>
    </w:div>
    <w:div w:id="504713588">
      <w:bodyDiv w:val="1"/>
      <w:marLeft w:val="0"/>
      <w:marRight w:val="0"/>
      <w:marTop w:val="0"/>
      <w:marBottom w:val="0"/>
      <w:divBdr>
        <w:top w:val="none" w:sz="0" w:space="0" w:color="auto"/>
        <w:left w:val="none" w:sz="0" w:space="0" w:color="auto"/>
        <w:bottom w:val="none" w:sz="0" w:space="0" w:color="auto"/>
        <w:right w:val="none" w:sz="0" w:space="0" w:color="auto"/>
      </w:divBdr>
    </w:div>
    <w:div w:id="748232874">
      <w:bodyDiv w:val="1"/>
      <w:marLeft w:val="0"/>
      <w:marRight w:val="0"/>
      <w:marTop w:val="0"/>
      <w:marBottom w:val="0"/>
      <w:divBdr>
        <w:top w:val="none" w:sz="0" w:space="0" w:color="auto"/>
        <w:left w:val="none" w:sz="0" w:space="0" w:color="auto"/>
        <w:bottom w:val="none" w:sz="0" w:space="0" w:color="auto"/>
        <w:right w:val="none" w:sz="0" w:space="0" w:color="auto"/>
      </w:divBdr>
    </w:div>
    <w:div w:id="767698068">
      <w:bodyDiv w:val="1"/>
      <w:marLeft w:val="0"/>
      <w:marRight w:val="0"/>
      <w:marTop w:val="0"/>
      <w:marBottom w:val="0"/>
      <w:divBdr>
        <w:top w:val="none" w:sz="0" w:space="0" w:color="auto"/>
        <w:left w:val="none" w:sz="0" w:space="0" w:color="auto"/>
        <w:bottom w:val="none" w:sz="0" w:space="0" w:color="auto"/>
        <w:right w:val="none" w:sz="0" w:space="0" w:color="auto"/>
      </w:divBdr>
      <w:divsChild>
        <w:div w:id="508372724">
          <w:marLeft w:val="0"/>
          <w:marRight w:val="0"/>
          <w:marTop w:val="0"/>
          <w:marBottom w:val="0"/>
          <w:divBdr>
            <w:top w:val="none" w:sz="0" w:space="0" w:color="auto"/>
            <w:left w:val="none" w:sz="0" w:space="0" w:color="auto"/>
            <w:bottom w:val="none" w:sz="0" w:space="0" w:color="auto"/>
            <w:right w:val="none" w:sz="0" w:space="0" w:color="auto"/>
          </w:divBdr>
        </w:div>
        <w:div w:id="1868642532">
          <w:marLeft w:val="0"/>
          <w:marRight w:val="0"/>
          <w:marTop w:val="0"/>
          <w:marBottom w:val="0"/>
          <w:divBdr>
            <w:top w:val="none" w:sz="0" w:space="0" w:color="auto"/>
            <w:left w:val="none" w:sz="0" w:space="0" w:color="auto"/>
            <w:bottom w:val="none" w:sz="0" w:space="0" w:color="auto"/>
            <w:right w:val="none" w:sz="0" w:space="0" w:color="auto"/>
          </w:divBdr>
        </w:div>
      </w:divsChild>
    </w:div>
    <w:div w:id="890843527">
      <w:bodyDiv w:val="1"/>
      <w:marLeft w:val="0"/>
      <w:marRight w:val="0"/>
      <w:marTop w:val="0"/>
      <w:marBottom w:val="0"/>
      <w:divBdr>
        <w:top w:val="none" w:sz="0" w:space="0" w:color="auto"/>
        <w:left w:val="none" w:sz="0" w:space="0" w:color="auto"/>
        <w:bottom w:val="none" w:sz="0" w:space="0" w:color="auto"/>
        <w:right w:val="none" w:sz="0" w:space="0" w:color="auto"/>
      </w:divBdr>
    </w:div>
    <w:div w:id="996806764">
      <w:bodyDiv w:val="1"/>
      <w:marLeft w:val="0"/>
      <w:marRight w:val="0"/>
      <w:marTop w:val="0"/>
      <w:marBottom w:val="0"/>
      <w:divBdr>
        <w:top w:val="none" w:sz="0" w:space="0" w:color="auto"/>
        <w:left w:val="none" w:sz="0" w:space="0" w:color="auto"/>
        <w:bottom w:val="none" w:sz="0" w:space="0" w:color="auto"/>
        <w:right w:val="none" w:sz="0" w:space="0" w:color="auto"/>
      </w:divBdr>
    </w:div>
    <w:div w:id="1041052834">
      <w:bodyDiv w:val="1"/>
      <w:marLeft w:val="0"/>
      <w:marRight w:val="0"/>
      <w:marTop w:val="0"/>
      <w:marBottom w:val="0"/>
      <w:divBdr>
        <w:top w:val="none" w:sz="0" w:space="0" w:color="auto"/>
        <w:left w:val="none" w:sz="0" w:space="0" w:color="auto"/>
        <w:bottom w:val="none" w:sz="0" w:space="0" w:color="auto"/>
        <w:right w:val="none" w:sz="0" w:space="0" w:color="auto"/>
      </w:divBdr>
    </w:div>
    <w:div w:id="1045570436">
      <w:bodyDiv w:val="1"/>
      <w:marLeft w:val="0"/>
      <w:marRight w:val="0"/>
      <w:marTop w:val="0"/>
      <w:marBottom w:val="0"/>
      <w:divBdr>
        <w:top w:val="none" w:sz="0" w:space="0" w:color="auto"/>
        <w:left w:val="none" w:sz="0" w:space="0" w:color="auto"/>
        <w:bottom w:val="none" w:sz="0" w:space="0" w:color="auto"/>
        <w:right w:val="none" w:sz="0" w:space="0" w:color="auto"/>
      </w:divBdr>
    </w:div>
    <w:div w:id="1119184695">
      <w:bodyDiv w:val="1"/>
      <w:marLeft w:val="0"/>
      <w:marRight w:val="0"/>
      <w:marTop w:val="0"/>
      <w:marBottom w:val="0"/>
      <w:divBdr>
        <w:top w:val="none" w:sz="0" w:space="0" w:color="auto"/>
        <w:left w:val="none" w:sz="0" w:space="0" w:color="auto"/>
        <w:bottom w:val="none" w:sz="0" w:space="0" w:color="auto"/>
        <w:right w:val="none" w:sz="0" w:space="0" w:color="auto"/>
      </w:divBdr>
    </w:div>
    <w:div w:id="1179857980">
      <w:bodyDiv w:val="1"/>
      <w:marLeft w:val="0"/>
      <w:marRight w:val="0"/>
      <w:marTop w:val="0"/>
      <w:marBottom w:val="0"/>
      <w:divBdr>
        <w:top w:val="none" w:sz="0" w:space="0" w:color="auto"/>
        <w:left w:val="none" w:sz="0" w:space="0" w:color="auto"/>
        <w:bottom w:val="none" w:sz="0" w:space="0" w:color="auto"/>
        <w:right w:val="none" w:sz="0" w:space="0" w:color="auto"/>
      </w:divBdr>
    </w:div>
    <w:div w:id="1398631904">
      <w:bodyDiv w:val="1"/>
      <w:marLeft w:val="0"/>
      <w:marRight w:val="0"/>
      <w:marTop w:val="0"/>
      <w:marBottom w:val="0"/>
      <w:divBdr>
        <w:top w:val="none" w:sz="0" w:space="0" w:color="auto"/>
        <w:left w:val="none" w:sz="0" w:space="0" w:color="auto"/>
        <w:bottom w:val="none" w:sz="0" w:space="0" w:color="auto"/>
        <w:right w:val="none" w:sz="0" w:space="0" w:color="auto"/>
      </w:divBdr>
    </w:div>
    <w:div w:id="20664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lfellows@wm.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austin@wm.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fellows@wm.edu" TargetMode="External"/><Relationship Id="rId5" Type="http://schemas.openxmlformats.org/officeDocument/2006/relationships/webSettings" Target="webSettings.xml"/><Relationship Id="rId15" Type="http://schemas.openxmlformats.org/officeDocument/2006/relationships/hyperlink" Target="http://www.tax.virginia.gov/sites/tax.virginia.gov/files/TB_16_3_Nonprofit_Meals_Bulletin.pdf?utm_content=&amp;utm_medium=email&amp;utm_name=&amp;utm_source=govdelivery&amp;utm_term=" TargetMode="External"/><Relationship Id="rId10" Type="http://schemas.openxmlformats.org/officeDocument/2006/relationships/hyperlink" Target="mailto:clfellows@wm.edu" TargetMode="External"/><Relationship Id="rId4" Type="http://schemas.openxmlformats.org/officeDocument/2006/relationships/settings" Target="settings.xml"/><Relationship Id="rId9" Type="http://schemas.openxmlformats.org/officeDocument/2006/relationships/hyperlink" Target="http://www.doa.virginia.gov/Admin_Services/CAPP/CAPP_Topics/20310.pdf" TargetMode="External"/><Relationship Id="rId14" Type="http://schemas.openxmlformats.org/officeDocument/2006/relationships/hyperlink" Target="mailto:rgilliam@w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2BAB3-5930-4027-BE7E-7A7031E0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Gilliam, Ruth</dc:creator>
  <cp:keywords/>
  <dc:description/>
  <cp:lastModifiedBy>Fellows, Cindi L</cp:lastModifiedBy>
  <cp:revision>4</cp:revision>
  <dcterms:created xsi:type="dcterms:W3CDTF">2016-08-15T20:14:00Z</dcterms:created>
  <dcterms:modified xsi:type="dcterms:W3CDTF">2016-08-16T19:21:00Z</dcterms:modified>
</cp:coreProperties>
</file>